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56" w:rsidRPr="00C72BE1" w:rsidRDefault="00716E66">
      <w:pPr>
        <w:rPr>
          <w:b/>
          <w:u w:val="single"/>
          <w:lang w:val="en-GB"/>
        </w:rPr>
      </w:pPr>
      <w:bookmarkStart w:id="0" w:name="_GoBack"/>
      <w:bookmarkEnd w:id="0"/>
      <w:r w:rsidRPr="00C72BE1">
        <w:rPr>
          <w:b/>
          <w:u w:val="single"/>
          <w:lang w:val="en-GB"/>
        </w:rPr>
        <w:t>Pharisee</w:t>
      </w:r>
      <w:r w:rsidR="00B7784C">
        <w:rPr>
          <w:b/>
          <w:u w:val="single"/>
          <w:lang w:val="en-GB"/>
        </w:rPr>
        <w:t xml:space="preserve"> (PH)</w:t>
      </w:r>
      <w:r w:rsidRPr="00C72BE1">
        <w:rPr>
          <w:b/>
          <w:u w:val="single"/>
          <w:lang w:val="en-GB"/>
        </w:rPr>
        <w:t xml:space="preserve"> and Tax Collector</w:t>
      </w:r>
      <w:r w:rsidR="00B7784C">
        <w:rPr>
          <w:b/>
          <w:u w:val="single"/>
          <w:lang w:val="en-GB"/>
        </w:rPr>
        <w:t xml:space="preserve"> (TC)</w:t>
      </w:r>
      <w:r w:rsidRPr="00C72BE1">
        <w:rPr>
          <w:b/>
          <w:u w:val="single"/>
          <w:lang w:val="en-GB"/>
        </w:rPr>
        <w:t xml:space="preserve"> – Notes</w:t>
      </w:r>
    </w:p>
    <w:p w:rsidR="00716E66" w:rsidRPr="00B26396" w:rsidRDefault="00716E66">
      <w:pPr>
        <w:rPr>
          <w:b/>
          <w:u w:val="single"/>
          <w:lang w:val="en-GB"/>
        </w:rPr>
      </w:pPr>
      <w:r w:rsidRPr="00B26396">
        <w:rPr>
          <w:b/>
          <w:u w:val="single"/>
          <w:lang w:val="en-GB"/>
        </w:rPr>
        <w:t>Luke 18. 9-14</w:t>
      </w:r>
    </w:p>
    <w:p w:rsidR="00716E66" w:rsidRDefault="00716E66">
      <w:pPr>
        <w:rPr>
          <w:b/>
          <w:lang w:val="en-GB"/>
        </w:rPr>
      </w:pPr>
      <w:r>
        <w:rPr>
          <w:b/>
          <w:lang w:val="en-GB"/>
        </w:rPr>
        <w:t>KM Bailey pp142-156 (back of book)</w:t>
      </w:r>
    </w:p>
    <w:p w:rsidR="00467A0B" w:rsidRDefault="00467A0B">
      <w:pPr>
        <w:rPr>
          <w:lang w:val="en-GB"/>
        </w:rPr>
      </w:pPr>
      <w:r>
        <w:rPr>
          <w:lang w:val="en-GB"/>
        </w:rPr>
        <w:t>150: PH asks nothing for himself: he is self-advertising</w:t>
      </w:r>
    </w:p>
    <w:p w:rsidR="00467A0B" w:rsidRDefault="00467A0B">
      <w:pPr>
        <w:rPr>
          <w:lang w:val="en-GB"/>
        </w:rPr>
      </w:pPr>
      <w:r>
        <w:rPr>
          <w:lang w:val="en-GB"/>
        </w:rPr>
        <w:t>150: by finding fault in others he tears up his own spiritual fabric</w:t>
      </w:r>
    </w:p>
    <w:p w:rsidR="00F30064" w:rsidRDefault="00467A0B">
      <w:pPr>
        <w:rPr>
          <w:lang w:val="en-GB"/>
        </w:rPr>
      </w:pPr>
      <w:r>
        <w:rPr>
          <w:lang w:val="en-GB"/>
        </w:rPr>
        <w:t>152: PH – supererogation – proud of his piety</w:t>
      </w:r>
      <w:r w:rsidR="00F30064">
        <w:rPr>
          <w:lang w:val="en-GB"/>
        </w:rPr>
        <w:t xml:space="preserve"> </w:t>
      </w:r>
    </w:p>
    <w:p w:rsidR="00325E0E" w:rsidRDefault="00325E0E">
      <w:pPr>
        <w:rPr>
          <w:lang w:val="en-GB"/>
        </w:rPr>
      </w:pPr>
      <w:r>
        <w:rPr>
          <w:lang w:val="en-GB"/>
        </w:rPr>
        <w:t>156.1: exalted in sight of God, not socially.</w:t>
      </w:r>
    </w:p>
    <w:p w:rsidR="00325E0E" w:rsidRDefault="00325E0E" w:rsidP="00325E0E">
      <w:pPr>
        <w:pStyle w:val="ListParagraph"/>
        <w:numPr>
          <w:ilvl w:val="0"/>
          <w:numId w:val="1"/>
        </w:numPr>
        <w:rPr>
          <w:lang w:val="en-GB"/>
        </w:rPr>
      </w:pPr>
      <w:r w:rsidRPr="00325E0E">
        <w:rPr>
          <w:lang w:val="en-GB"/>
        </w:rPr>
        <w:t>righteousness is a gift</w:t>
      </w:r>
    </w:p>
    <w:p w:rsidR="00325E0E" w:rsidRDefault="00325E0E" w:rsidP="00325E0E">
      <w:pPr>
        <w:pStyle w:val="ListParagraph"/>
        <w:numPr>
          <w:ilvl w:val="0"/>
          <w:numId w:val="1"/>
        </w:numPr>
        <w:rPr>
          <w:lang w:val="en-GB"/>
        </w:rPr>
      </w:pPr>
      <w:r>
        <w:rPr>
          <w:lang w:val="en-GB"/>
        </w:rPr>
        <w:t>to those aware of their own need</w:t>
      </w:r>
    </w:p>
    <w:p w:rsidR="00325E0E" w:rsidRDefault="00325E0E" w:rsidP="00325E0E">
      <w:pPr>
        <w:pStyle w:val="ListParagraph"/>
        <w:numPr>
          <w:ilvl w:val="0"/>
          <w:numId w:val="1"/>
        </w:numPr>
        <w:rPr>
          <w:lang w:val="en-GB"/>
        </w:rPr>
      </w:pPr>
      <w:r>
        <w:rPr>
          <w:lang w:val="en-GB"/>
        </w:rPr>
        <w:t>pride has no place, only humility</w:t>
      </w:r>
    </w:p>
    <w:p w:rsidR="00325E0E" w:rsidRDefault="00325E0E" w:rsidP="00325E0E">
      <w:pPr>
        <w:pStyle w:val="ListParagraph"/>
        <w:numPr>
          <w:ilvl w:val="0"/>
          <w:numId w:val="1"/>
        </w:numPr>
        <w:rPr>
          <w:lang w:val="en-GB"/>
        </w:rPr>
      </w:pPr>
      <w:r>
        <w:rPr>
          <w:lang w:val="en-GB"/>
        </w:rPr>
        <w:t>keeping the law can lead to pride</w:t>
      </w:r>
    </w:p>
    <w:p w:rsidR="00325E0E" w:rsidRPr="00325E0E" w:rsidRDefault="00325E0E" w:rsidP="00325E0E">
      <w:pPr>
        <w:pStyle w:val="ListParagraph"/>
        <w:numPr>
          <w:ilvl w:val="0"/>
          <w:numId w:val="1"/>
        </w:numPr>
        <w:rPr>
          <w:lang w:val="en-GB"/>
        </w:rPr>
      </w:pPr>
      <w:r>
        <w:rPr>
          <w:lang w:val="en-GB"/>
        </w:rPr>
        <w:t>self-righteousness destroys vision.</w:t>
      </w:r>
    </w:p>
    <w:p w:rsidR="008A0C51" w:rsidRDefault="00716E66">
      <w:pPr>
        <w:rPr>
          <w:b/>
          <w:lang w:val="en-GB"/>
        </w:rPr>
      </w:pPr>
      <w:proofErr w:type="spellStart"/>
      <w:r>
        <w:rPr>
          <w:b/>
          <w:lang w:val="en-GB"/>
        </w:rPr>
        <w:t>Thielicke</w:t>
      </w:r>
      <w:proofErr w:type="spellEnd"/>
      <w:r>
        <w:rPr>
          <w:b/>
          <w:lang w:val="en-GB"/>
        </w:rPr>
        <w:t>, pp126-136</w:t>
      </w:r>
    </w:p>
    <w:p w:rsidR="00251195" w:rsidRDefault="00251195">
      <w:pPr>
        <w:rPr>
          <w:lang w:val="en-GB"/>
        </w:rPr>
      </w:pPr>
      <w:r>
        <w:rPr>
          <w:lang w:val="en-GB"/>
        </w:rPr>
        <w:t>127</w:t>
      </w:r>
      <w:proofErr w:type="gramStart"/>
      <w:r>
        <w:rPr>
          <w:lang w:val="en-GB"/>
        </w:rPr>
        <w:t>:TC</w:t>
      </w:r>
      <w:proofErr w:type="gramEnd"/>
      <w:r>
        <w:rPr>
          <w:lang w:val="en-GB"/>
        </w:rPr>
        <w:t xml:space="preserve"> a rough rascal; P</w:t>
      </w:r>
      <w:r w:rsidR="00B7784C">
        <w:rPr>
          <w:lang w:val="en-GB"/>
        </w:rPr>
        <w:t>H</w:t>
      </w:r>
      <w:r>
        <w:rPr>
          <w:lang w:val="en-GB"/>
        </w:rPr>
        <w:t xml:space="preserve"> doing good things</w:t>
      </w:r>
    </w:p>
    <w:p w:rsidR="00251195" w:rsidRDefault="00003955">
      <w:pPr>
        <w:rPr>
          <w:lang w:val="en-GB"/>
        </w:rPr>
      </w:pPr>
      <w:r>
        <w:rPr>
          <w:lang w:val="en-GB"/>
        </w:rPr>
        <w:t>128</w:t>
      </w:r>
      <w:proofErr w:type="gramStart"/>
      <w:r>
        <w:rPr>
          <w:lang w:val="en-GB"/>
        </w:rPr>
        <w:t>:</w:t>
      </w:r>
      <w:r w:rsidR="00251195">
        <w:rPr>
          <w:lang w:val="en-GB"/>
        </w:rPr>
        <w:t>Humility</w:t>
      </w:r>
      <w:proofErr w:type="gramEnd"/>
      <w:r w:rsidR="00251195">
        <w:rPr>
          <w:lang w:val="en-GB"/>
        </w:rPr>
        <w:t xml:space="preserve"> can have its own pride</w:t>
      </w:r>
    </w:p>
    <w:p w:rsidR="00003125" w:rsidRDefault="00003125">
      <w:pPr>
        <w:rPr>
          <w:lang w:val="en-GB"/>
        </w:rPr>
      </w:pPr>
      <w:r>
        <w:rPr>
          <w:lang w:val="en-GB"/>
        </w:rPr>
        <w:t>130: both have come to God; both acknowledge God’s goodness</w:t>
      </w:r>
    </w:p>
    <w:p w:rsidR="004A2D34" w:rsidRPr="00F73500" w:rsidRDefault="004A2D34">
      <w:pPr>
        <w:rPr>
          <w:i/>
          <w:lang w:val="en-GB"/>
        </w:rPr>
      </w:pPr>
      <w:r>
        <w:rPr>
          <w:lang w:val="en-GB"/>
        </w:rPr>
        <w:t xml:space="preserve">132: much of the PH’s satisfaction </w:t>
      </w:r>
      <w:proofErr w:type="gramStart"/>
      <w:r>
        <w:rPr>
          <w:lang w:val="en-GB"/>
        </w:rPr>
        <w:t>is knowing</w:t>
      </w:r>
      <w:proofErr w:type="gramEnd"/>
      <w:r>
        <w:rPr>
          <w:lang w:val="en-GB"/>
        </w:rPr>
        <w:t xml:space="preserve"> he is better than the TC. He is looking downwards to a lower standard.</w:t>
      </w:r>
      <w:r w:rsidR="00F73500">
        <w:rPr>
          <w:lang w:val="en-GB"/>
        </w:rPr>
        <w:t xml:space="preserve"> </w:t>
      </w:r>
      <w:r w:rsidR="00F73500">
        <w:rPr>
          <w:i/>
          <w:lang w:val="en-GB"/>
        </w:rPr>
        <w:t>Gossip!</w:t>
      </w:r>
    </w:p>
    <w:p w:rsidR="00F73500" w:rsidRDefault="00F73500">
      <w:pPr>
        <w:rPr>
          <w:lang w:val="en-GB"/>
        </w:rPr>
      </w:pPr>
      <w:r>
        <w:rPr>
          <w:lang w:val="en-GB"/>
        </w:rPr>
        <w:t>133/34: TC looked only upwards to God’s standard – no comparisons to justify.</w:t>
      </w:r>
    </w:p>
    <w:p w:rsidR="005A0F66" w:rsidRDefault="005A0F66">
      <w:pPr>
        <w:rPr>
          <w:lang w:val="en-GB"/>
        </w:rPr>
      </w:pPr>
      <w:r>
        <w:rPr>
          <w:lang w:val="en-GB"/>
        </w:rPr>
        <w:t>135/6: and did the TC change, whereas the PH was content where he was.</w:t>
      </w:r>
    </w:p>
    <w:p w:rsidR="005A0F66" w:rsidRPr="00251195" w:rsidRDefault="005A0F66">
      <w:pPr>
        <w:rPr>
          <w:lang w:val="en-GB"/>
        </w:rPr>
      </w:pPr>
      <w:r>
        <w:rPr>
          <w:lang w:val="en-GB"/>
        </w:rPr>
        <w:t>RR: it’s not where we are, but where we’re heading. And it’s looking solely to God.</w:t>
      </w:r>
    </w:p>
    <w:p w:rsidR="00716E66" w:rsidRDefault="00716E66">
      <w:pPr>
        <w:rPr>
          <w:b/>
          <w:lang w:val="en-GB"/>
        </w:rPr>
      </w:pPr>
      <w:r>
        <w:rPr>
          <w:b/>
          <w:lang w:val="en-GB"/>
        </w:rPr>
        <w:t xml:space="preserve">GB </w:t>
      </w:r>
      <w:proofErr w:type="spellStart"/>
      <w:r>
        <w:rPr>
          <w:b/>
          <w:lang w:val="en-GB"/>
        </w:rPr>
        <w:t>Caird</w:t>
      </w:r>
      <w:proofErr w:type="spellEnd"/>
      <w:r>
        <w:rPr>
          <w:b/>
          <w:lang w:val="en-GB"/>
        </w:rPr>
        <w:t xml:space="preserve"> pp202/203</w:t>
      </w:r>
    </w:p>
    <w:p w:rsidR="00271A8C" w:rsidRPr="00062FAB" w:rsidRDefault="00271A8C">
      <w:pPr>
        <w:rPr>
          <w:lang w:val="en-GB"/>
        </w:rPr>
      </w:pPr>
      <w:r w:rsidRPr="00062FAB">
        <w:rPr>
          <w:lang w:val="en-GB"/>
        </w:rPr>
        <w:t>Two men went to pray, but only one prayed. The PH recited his virtues, and avoidance of vices. His prayers were “I”. He was content with himself.</w:t>
      </w:r>
      <w:r w:rsidR="00621985">
        <w:rPr>
          <w:lang w:val="en-GB"/>
        </w:rPr>
        <w:t xml:space="preserve"> PH money-lovers (Lk 16)</w:t>
      </w:r>
    </w:p>
    <w:p w:rsidR="00716E66" w:rsidRDefault="00716E66">
      <w:pPr>
        <w:rPr>
          <w:b/>
          <w:lang w:val="en-GB"/>
        </w:rPr>
      </w:pPr>
      <w:proofErr w:type="gramStart"/>
      <w:r>
        <w:rPr>
          <w:b/>
          <w:lang w:val="en-GB"/>
        </w:rPr>
        <w:lastRenderedPageBreak/>
        <w:t xml:space="preserve">Sacra </w:t>
      </w:r>
      <w:proofErr w:type="spellStart"/>
      <w:r>
        <w:rPr>
          <w:b/>
          <w:lang w:val="en-GB"/>
        </w:rPr>
        <w:t>Pagina</w:t>
      </w:r>
      <w:proofErr w:type="spellEnd"/>
      <w:r w:rsidR="00C72BE1">
        <w:rPr>
          <w:b/>
          <w:lang w:val="en-GB"/>
        </w:rPr>
        <w:t xml:space="preserve"> pp271-274.</w:t>
      </w:r>
      <w:proofErr w:type="gramEnd"/>
    </w:p>
    <w:p w:rsidR="00F30064" w:rsidRDefault="00F30064">
      <w:pPr>
        <w:rPr>
          <w:lang w:val="en-GB"/>
        </w:rPr>
      </w:pPr>
      <w:r>
        <w:rPr>
          <w:lang w:val="en-GB"/>
        </w:rPr>
        <w:t>Audience were Pharisees</w:t>
      </w:r>
    </w:p>
    <w:p w:rsidR="00C916E1" w:rsidRDefault="00062FAB">
      <w:pPr>
        <w:rPr>
          <w:lang w:val="en-GB"/>
        </w:rPr>
      </w:pPr>
      <w:r>
        <w:rPr>
          <w:lang w:val="en-GB"/>
        </w:rPr>
        <w:t>PH prayed with himself</w:t>
      </w:r>
    </w:p>
    <w:p w:rsidR="00062FAB" w:rsidRDefault="00062FAB">
      <w:pPr>
        <w:rPr>
          <w:lang w:val="en-GB"/>
        </w:rPr>
      </w:pPr>
      <w:r>
        <w:rPr>
          <w:lang w:val="en-GB"/>
        </w:rPr>
        <w:t>Peripheral vision to TC</w:t>
      </w:r>
    </w:p>
    <w:p w:rsidR="00F30064" w:rsidRDefault="00F30064">
      <w:pPr>
        <w:rPr>
          <w:lang w:val="en-GB"/>
        </w:rPr>
      </w:pPr>
      <w:r>
        <w:rPr>
          <w:lang w:val="en-GB"/>
        </w:rPr>
        <w:t>TC stood far off, eyes lowered, beat breast</w:t>
      </w:r>
      <w:r w:rsidR="00621985">
        <w:rPr>
          <w:lang w:val="en-GB"/>
        </w:rPr>
        <w:t>, cries for mercy.</w:t>
      </w:r>
    </w:p>
    <w:p w:rsidR="00E02E26" w:rsidRDefault="00E02E26" w:rsidP="00E02E26">
      <w:pPr>
        <w:pStyle w:val="NormalWeb"/>
        <w:shd w:val="clear" w:color="auto" w:fill="FFFFFF"/>
        <w:spacing w:before="0" w:after="0"/>
        <w:textAlignment w:val="baseline"/>
        <w:rPr>
          <w:rFonts w:ascii="Helvetica" w:hAnsi="Helvetica" w:cs="Helvetica"/>
          <w:color w:val="464646"/>
        </w:rPr>
      </w:pPr>
      <w:r>
        <w:rPr>
          <w:rFonts w:ascii="Helvetica" w:hAnsi="Helvetica" w:cs="Helvetica"/>
          <w:color w:val="464646"/>
        </w:rPr>
        <w:t xml:space="preserve">The name "Pharisee" means "separated one." They separated themselves from society to study and teach the law, but they also separated themselves from the common people because they considered them religiously unclean. </w:t>
      </w:r>
    </w:p>
    <w:p w:rsidR="00E02E26" w:rsidRDefault="00E02E26" w:rsidP="00E02E26">
      <w:pPr>
        <w:pStyle w:val="NormalWeb"/>
        <w:shd w:val="clear" w:color="auto" w:fill="FFFFFF"/>
        <w:textAlignment w:val="baseline"/>
        <w:rPr>
          <w:rFonts w:ascii="Helvetica" w:hAnsi="Helvetica" w:cs="Helvetica"/>
          <w:color w:val="464646"/>
        </w:rPr>
      </w:pPr>
      <w:r>
        <w:rPr>
          <w:rFonts w:ascii="Helvetica" w:hAnsi="Helvetica" w:cs="Helvetica"/>
          <w:color w:val="464646"/>
        </w:rPr>
        <w:t>Middle class business men and trades workers, the Pharisees started and controlled the synagogues.</w:t>
      </w:r>
    </w:p>
    <w:p w:rsidR="003B02DD" w:rsidRDefault="003B02DD" w:rsidP="00E02E26">
      <w:pPr>
        <w:pStyle w:val="NormalWeb"/>
        <w:shd w:val="clear" w:color="auto" w:fill="FFFFFF"/>
        <w:textAlignment w:val="baseline"/>
        <w:rPr>
          <w:rFonts w:ascii="Helvetica" w:hAnsi="Helvetica" w:cs="Helvetica"/>
          <w:color w:val="464646"/>
        </w:rPr>
      </w:pPr>
      <w:r>
        <w:rPr>
          <w:rFonts w:ascii="Helvetica" w:hAnsi="Helvetica" w:cs="Helvetica"/>
          <w:color w:val="464646"/>
        </w:rPr>
        <w:t xml:space="preserve">Sadducees more upper class, Stuck to written law. Pharisees allowed oral as well as written. </w:t>
      </w:r>
      <w:proofErr w:type="spellStart"/>
      <w:r w:rsidR="00281110">
        <w:rPr>
          <w:rFonts w:ascii="Helvetica" w:hAnsi="Helvetica" w:cs="Helvetica"/>
          <w:color w:val="464646"/>
        </w:rPr>
        <w:t>Sadd</w:t>
      </w:r>
      <w:proofErr w:type="spellEnd"/>
      <w:r w:rsidR="00281110">
        <w:rPr>
          <w:rFonts w:ascii="Helvetica" w:hAnsi="Helvetica" w:cs="Helvetica"/>
          <w:color w:val="464646"/>
        </w:rPr>
        <w:t>: no resurrection</w:t>
      </w:r>
    </w:p>
    <w:p w:rsidR="00281110" w:rsidRDefault="00281110" w:rsidP="00E02E26">
      <w:pPr>
        <w:pStyle w:val="NormalWeb"/>
        <w:shd w:val="clear" w:color="auto" w:fill="FFFFFF"/>
        <w:textAlignment w:val="baseline"/>
        <w:rPr>
          <w:rFonts w:ascii="Helvetica" w:hAnsi="Helvetica" w:cs="Helvetica"/>
          <w:color w:val="464646"/>
        </w:rPr>
      </w:pPr>
      <w:r>
        <w:rPr>
          <w:rFonts w:ascii="Roboto" w:hAnsi="Roboto"/>
          <w:color w:val="333333"/>
          <w:sz w:val="23"/>
          <w:szCs w:val="23"/>
          <w:shd w:val="clear" w:color="auto" w:fill="FFFFFF"/>
        </w:rPr>
        <w:t>The name "Sadducee" is closely associated with attempts to determine the origin of this group. Suggestions include linking it with an Old Testament priestly family (</w:t>
      </w:r>
      <w:proofErr w:type="spellStart"/>
      <w:r>
        <w:rPr>
          <w:rFonts w:ascii="Roboto" w:hAnsi="Roboto"/>
          <w:color w:val="333333"/>
          <w:sz w:val="23"/>
          <w:szCs w:val="23"/>
          <w:shd w:val="clear" w:color="auto" w:fill="FFFFFF"/>
        </w:rPr>
        <w:t>Zadok</w:t>
      </w:r>
      <w:proofErr w:type="spellEnd"/>
      <w:r>
        <w:rPr>
          <w:rFonts w:ascii="Roboto" w:hAnsi="Roboto"/>
          <w:color w:val="333333"/>
          <w:sz w:val="23"/>
          <w:szCs w:val="23"/>
          <w:shd w:val="clear" w:color="auto" w:fill="FFFFFF"/>
        </w:rPr>
        <w:t>), the Hebrew word for "just" or "righteous" (</w:t>
      </w:r>
      <w:proofErr w:type="spellStart"/>
      <w:r>
        <w:rPr>
          <w:rFonts w:ascii="Roboto" w:hAnsi="Roboto"/>
          <w:color w:val="333333"/>
          <w:sz w:val="23"/>
          <w:szCs w:val="23"/>
          <w:shd w:val="clear" w:color="auto" w:fill="FFFFFF"/>
        </w:rPr>
        <w:t>sdq</w:t>
      </w:r>
      <w:proofErr w:type="spellEnd"/>
      <w:r>
        <w:rPr>
          <w:rFonts w:ascii="Roboto" w:hAnsi="Roboto"/>
          <w:color w:val="333333"/>
          <w:sz w:val="23"/>
          <w:szCs w:val="23"/>
          <w:shd w:val="clear" w:color="auto" w:fill="FFFFFF"/>
        </w:rPr>
        <w:t>) or "fiscal officials" (Gk. </w:t>
      </w:r>
      <w:proofErr w:type="spellStart"/>
      <w:r>
        <w:rPr>
          <w:rFonts w:ascii="Roboto" w:hAnsi="Roboto"/>
          <w:color w:val="333333"/>
          <w:sz w:val="23"/>
          <w:szCs w:val="23"/>
          <w:shd w:val="clear" w:color="auto" w:fill="FFFFFF"/>
        </w:rPr>
        <w:t>syndikoi</w:t>
      </w:r>
      <w:proofErr w:type="spellEnd"/>
      <w:r>
        <w:rPr>
          <w:rFonts w:ascii="Roboto" w:hAnsi="Roboto"/>
          <w:color w:val="333333"/>
          <w:sz w:val="23"/>
          <w:szCs w:val="23"/>
          <w:shd w:val="clear" w:color="auto" w:fill="FFFFFF"/>
        </w:rPr>
        <w:t>). There are problems with etymologies and all other attempts to identify their origin.</w:t>
      </w:r>
    </w:p>
    <w:p w:rsidR="00E02E26" w:rsidRPr="00C916E1" w:rsidRDefault="00E02E26">
      <w:pPr>
        <w:rPr>
          <w:lang w:val="en-GB"/>
        </w:rPr>
      </w:pPr>
    </w:p>
    <w:sectPr w:rsidR="00E02E26" w:rsidRPr="00C916E1" w:rsidSect="00716E6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76B40"/>
    <w:multiLevelType w:val="hybridMultilevel"/>
    <w:tmpl w:val="6AD62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78"/>
    <w:rsid w:val="00003125"/>
    <w:rsid w:val="00003955"/>
    <w:rsid w:val="00062FAB"/>
    <w:rsid w:val="001A4356"/>
    <w:rsid w:val="00251195"/>
    <w:rsid w:val="00271A8C"/>
    <w:rsid w:val="00281110"/>
    <w:rsid w:val="00325E0E"/>
    <w:rsid w:val="003B02DD"/>
    <w:rsid w:val="00467A0B"/>
    <w:rsid w:val="004A2D34"/>
    <w:rsid w:val="005A0F66"/>
    <w:rsid w:val="00621985"/>
    <w:rsid w:val="00716E66"/>
    <w:rsid w:val="00755D0D"/>
    <w:rsid w:val="008A0C51"/>
    <w:rsid w:val="00B26396"/>
    <w:rsid w:val="00B7784C"/>
    <w:rsid w:val="00C72BE1"/>
    <w:rsid w:val="00C916E1"/>
    <w:rsid w:val="00D63678"/>
    <w:rsid w:val="00E02E26"/>
    <w:rsid w:val="00E33B06"/>
    <w:rsid w:val="00F30064"/>
    <w:rsid w:val="00F735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0E"/>
    <w:pPr>
      <w:ind w:left="720"/>
      <w:contextualSpacing/>
    </w:pPr>
  </w:style>
  <w:style w:type="paragraph" w:styleId="NormalWeb">
    <w:name w:val="Normal (Web)"/>
    <w:basedOn w:val="Normal"/>
    <w:uiPriority w:val="99"/>
    <w:semiHidden/>
    <w:unhideWhenUsed/>
    <w:rsid w:val="00E02E2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02E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0E"/>
    <w:pPr>
      <w:ind w:left="720"/>
      <w:contextualSpacing/>
    </w:pPr>
  </w:style>
  <w:style w:type="paragraph" w:styleId="NormalWeb">
    <w:name w:val="Normal (Web)"/>
    <w:basedOn w:val="Normal"/>
    <w:uiPriority w:val="99"/>
    <w:semiHidden/>
    <w:unhideWhenUsed/>
    <w:rsid w:val="00E02E2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E02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2371">
      <w:bodyDiv w:val="1"/>
      <w:marLeft w:val="0"/>
      <w:marRight w:val="0"/>
      <w:marTop w:val="0"/>
      <w:marBottom w:val="0"/>
      <w:divBdr>
        <w:top w:val="none" w:sz="0" w:space="0" w:color="auto"/>
        <w:left w:val="none" w:sz="0" w:space="0" w:color="auto"/>
        <w:bottom w:val="none" w:sz="0" w:space="0" w:color="auto"/>
        <w:right w:val="none" w:sz="0" w:space="0" w:color="auto"/>
      </w:divBdr>
      <w:divsChild>
        <w:div w:id="1965192608">
          <w:marLeft w:val="0"/>
          <w:marRight w:val="0"/>
          <w:marTop w:val="0"/>
          <w:marBottom w:val="0"/>
          <w:divBdr>
            <w:top w:val="none" w:sz="0" w:space="0" w:color="auto"/>
            <w:left w:val="none" w:sz="0" w:space="0" w:color="auto"/>
            <w:bottom w:val="none" w:sz="0" w:space="0" w:color="auto"/>
            <w:right w:val="none" w:sz="0" w:space="0" w:color="auto"/>
          </w:divBdr>
        </w:div>
        <w:div w:id="88004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dscolls@gmail.com</dc:creator>
  <cp:lastModifiedBy>Richard</cp:lastModifiedBy>
  <cp:revision>2</cp:revision>
  <cp:lastPrinted>2019-10-23T04:29:00Z</cp:lastPrinted>
  <dcterms:created xsi:type="dcterms:W3CDTF">2022-08-17T21:41:00Z</dcterms:created>
  <dcterms:modified xsi:type="dcterms:W3CDTF">2022-08-17T21:41:00Z</dcterms:modified>
</cp:coreProperties>
</file>