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7B" w:rsidRPr="00DE639C" w:rsidRDefault="00DE639C">
      <w:pPr>
        <w:rPr>
          <w:b/>
          <w:sz w:val="28"/>
          <w:szCs w:val="28"/>
        </w:rPr>
      </w:pPr>
      <w:bookmarkStart w:id="0" w:name="_GoBack"/>
      <w:bookmarkEnd w:id="0"/>
      <w:r>
        <w:rPr>
          <w:b/>
          <w:sz w:val="28"/>
          <w:szCs w:val="28"/>
        </w:rPr>
        <w:t>MF15               PENTECOST :  God’s spirit Enlivens all Creation</w:t>
      </w:r>
    </w:p>
    <w:p w:rsidR="00DE639C" w:rsidRDefault="00DE639C">
      <w:pPr>
        <w:rPr>
          <w:b/>
          <w:sz w:val="24"/>
          <w:szCs w:val="24"/>
        </w:rPr>
      </w:pPr>
    </w:p>
    <w:p w:rsidR="00DE639C" w:rsidRPr="00DE639C" w:rsidRDefault="00DE639C">
      <w:pPr>
        <w:rPr>
          <w:b/>
          <w:sz w:val="24"/>
          <w:szCs w:val="24"/>
        </w:rPr>
      </w:pPr>
    </w:p>
    <w:p w:rsidR="004F20AC" w:rsidRPr="00DE639C" w:rsidRDefault="00FE2C2B">
      <w:pPr>
        <w:rPr>
          <w:i/>
          <w:sz w:val="24"/>
          <w:szCs w:val="24"/>
        </w:rPr>
      </w:pPr>
      <w:r w:rsidRPr="00DE639C">
        <w:rPr>
          <w:sz w:val="24"/>
          <w:szCs w:val="24"/>
        </w:rPr>
        <w:t xml:space="preserve">At the 1988 Lambeth Conference, the then Archbishop of Canterbury, Robert Runcie, told the story of a young </w:t>
      </w:r>
      <w:r w:rsidR="00C31DDE" w:rsidRPr="00DE639C">
        <w:rPr>
          <w:sz w:val="24"/>
          <w:szCs w:val="24"/>
        </w:rPr>
        <w:t>British</w:t>
      </w:r>
      <w:r w:rsidRPr="00DE639C">
        <w:rPr>
          <w:sz w:val="24"/>
          <w:szCs w:val="24"/>
        </w:rPr>
        <w:t xml:space="preserve"> couple who had gone out on colonial service to Africa. In their first letter home they wrote: </w:t>
      </w:r>
      <w:r w:rsidRPr="00DE639C">
        <w:rPr>
          <w:i/>
          <w:sz w:val="24"/>
          <w:szCs w:val="24"/>
        </w:rPr>
        <w:t>from our house on the hill we look down on a valley filled with dozens of African families, all living in grass thatched-roof huts. Our nearest neighbours are 200 miles away at the next British post.</w:t>
      </w:r>
    </w:p>
    <w:p w:rsidR="00FE2C2B" w:rsidRPr="00DE639C" w:rsidRDefault="00FE2C2B">
      <w:pPr>
        <w:rPr>
          <w:i/>
          <w:sz w:val="24"/>
          <w:szCs w:val="24"/>
        </w:rPr>
      </w:pPr>
    </w:p>
    <w:p w:rsidR="004F20AC" w:rsidRPr="00DE639C" w:rsidRDefault="00FE2C2B">
      <w:pPr>
        <w:rPr>
          <w:sz w:val="24"/>
          <w:szCs w:val="24"/>
        </w:rPr>
      </w:pPr>
      <w:r w:rsidRPr="00DE639C">
        <w:rPr>
          <w:sz w:val="24"/>
          <w:szCs w:val="24"/>
        </w:rPr>
        <w:t>This is a</w:t>
      </w:r>
      <w:r w:rsidR="004F20AC" w:rsidRPr="00DE639C">
        <w:rPr>
          <w:sz w:val="24"/>
          <w:szCs w:val="24"/>
        </w:rPr>
        <w:t xml:space="preserve"> Pentecost story</w:t>
      </w:r>
      <w:r w:rsidRPr="00DE639C">
        <w:rPr>
          <w:sz w:val="24"/>
          <w:szCs w:val="24"/>
        </w:rPr>
        <w:t>, one that asks</w:t>
      </w:r>
      <w:r w:rsidR="002C5509" w:rsidRPr="00DE639C">
        <w:rPr>
          <w:sz w:val="24"/>
          <w:szCs w:val="24"/>
        </w:rPr>
        <w:t xml:space="preserve"> </w:t>
      </w:r>
      <w:r w:rsidRPr="00DE639C">
        <w:rPr>
          <w:sz w:val="24"/>
          <w:szCs w:val="24"/>
        </w:rPr>
        <w:t xml:space="preserve">who are our neighbours, and pushes us to look beyond the established and comfortable parameters of our identity (in this story ‘being British’) to seeing ourselves as part of a much greater </w:t>
      </w:r>
      <w:r w:rsidR="002C5509" w:rsidRPr="00DE639C">
        <w:rPr>
          <w:sz w:val="24"/>
          <w:szCs w:val="24"/>
        </w:rPr>
        <w:t>community</w:t>
      </w:r>
      <w:r w:rsidRPr="00DE639C">
        <w:rPr>
          <w:sz w:val="24"/>
          <w:szCs w:val="24"/>
        </w:rPr>
        <w:t xml:space="preserve">, one that encompasses all of humankind. Those multiple languages the disciples spoke in following the outpouring of </w:t>
      </w:r>
      <w:r w:rsidR="00E147F2" w:rsidRPr="00DE639C">
        <w:rPr>
          <w:sz w:val="24"/>
          <w:szCs w:val="24"/>
        </w:rPr>
        <w:t>God’s</w:t>
      </w:r>
      <w:r w:rsidRPr="00DE639C">
        <w:rPr>
          <w:sz w:val="24"/>
          <w:szCs w:val="24"/>
        </w:rPr>
        <w:t xml:space="preserve"> Spirit at Pentecost symbolise the Universalising of the Gospel – the Word of God is to go out to all people, all races, </w:t>
      </w:r>
      <w:proofErr w:type="gramStart"/>
      <w:r w:rsidRPr="00DE639C">
        <w:rPr>
          <w:sz w:val="24"/>
          <w:szCs w:val="24"/>
        </w:rPr>
        <w:t>all</w:t>
      </w:r>
      <w:proofErr w:type="gramEnd"/>
      <w:r w:rsidRPr="00DE639C">
        <w:rPr>
          <w:sz w:val="24"/>
          <w:szCs w:val="24"/>
        </w:rPr>
        <w:t xml:space="preserve"> nations.</w:t>
      </w:r>
    </w:p>
    <w:p w:rsidR="00E147F2" w:rsidRPr="00DE639C" w:rsidRDefault="00E147F2">
      <w:pPr>
        <w:rPr>
          <w:sz w:val="24"/>
          <w:szCs w:val="24"/>
        </w:rPr>
      </w:pPr>
    </w:p>
    <w:p w:rsidR="00E147F2" w:rsidRPr="00DE639C" w:rsidRDefault="00E147F2">
      <w:pPr>
        <w:rPr>
          <w:sz w:val="24"/>
          <w:szCs w:val="24"/>
        </w:rPr>
      </w:pPr>
      <w:r w:rsidRPr="00DE639C">
        <w:rPr>
          <w:sz w:val="24"/>
          <w:szCs w:val="24"/>
        </w:rPr>
        <w:t>Let me mention three aspects of Pentecost:</w:t>
      </w:r>
    </w:p>
    <w:p w:rsidR="00E147F2" w:rsidRPr="00DE639C" w:rsidRDefault="00E147F2">
      <w:pPr>
        <w:rPr>
          <w:sz w:val="24"/>
          <w:szCs w:val="24"/>
        </w:rPr>
      </w:pPr>
    </w:p>
    <w:p w:rsidR="00E147F2" w:rsidRPr="00DE639C" w:rsidRDefault="00E147F2" w:rsidP="00E147F2">
      <w:pPr>
        <w:rPr>
          <w:i/>
          <w:sz w:val="24"/>
          <w:szCs w:val="24"/>
        </w:rPr>
      </w:pPr>
      <w:r w:rsidRPr="00DE639C">
        <w:rPr>
          <w:sz w:val="24"/>
          <w:szCs w:val="24"/>
        </w:rPr>
        <w:t>First, the personal: the disciples were fired with the spirit (Acts 2. 2</w:t>
      </w:r>
      <w:proofErr w:type="gramStart"/>
      <w:r w:rsidRPr="00DE639C">
        <w:rPr>
          <w:sz w:val="24"/>
          <w:szCs w:val="24"/>
        </w:rPr>
        <w:t>,3</w:t>
      </w:r>
      <w:proofErr w:type="gramEnd"/>
      <w:r w:rsidRPr="00DE639C">
        <w:rPr>
          <w:sz w:val="24"/>
          <w:szCs w:val="24"/>
        </w:rPr>
        <w:t>)</w:t>
      </w:r>
      <w:r w:rsidR="00205B28" w:rsidRPr="00DE639C">
        <w:rPr>
          <w:sz w:val="24"/>
          <w:szCs w:val="24"/>
        </w:rPr>
        <w:t xml:space="preserve"> - t</w:t>
      </w:r>
      <w:r w:rsidR="00B56060" w:rsidRPr="00DE639C">
        <w:rPr>
          <w:sz w:val="24"/>
          <w:szCs w:val="24"/>
        </w:rPr>
        <w:t xml:space="preserve">he </w:t>
      </w:r>
      <w:proofErr w:type="spellStart"/>
      <w:r w:rsidR="00B56060" w:rsidRPr="00DE639C">
        <w:rPr>
          <w:sz w:val="24"/>
          <w:szCs w:val="24"/>
        </w:rPr>
        <w:t>pentecostal</w:t>
      </w:r>
      <w:proofErr w:type="spellEnd"/>
      <w:r w:rsidR="00B56060" w:rsidRPr="00DE639C">
        <w:rPr>
          <w:sz w:val="24"/>
          <w:szCs w:val="24"/>
        </w:rPr>
        <w:t xml:space="preserve"> experience of wind (= </w:t>
      </w:r>
      <w:proofErr w:type="spellStart"/>
      <w:r w:rsidR="00B56060" w:rsidRPr="00DE639C">
        <w:rPr>
          <w:sz w:val="24"/>
          <w:szCs w:val="24"/>
        </w:rPr>
        <w:t>pneuma</w:t>
      </w:r>
      <w:proofErr w:type="spellEnd"/>
      <w:r w:rsidR="00B56060" w:rsidRPr="00DE639C">
        <w:rPr>
          <w:sz w:val="24"/>
          <w:szCs w:val="24"/>
        </w:rPr>
        <w:t xml:space="preserve"> = spirit) and </w:t>
      </w:r>
      <w:r w:rsidR="00205B28" w:rsidRPr="00DE639C">
        <w:rPr>
          <w:sz w:val="24"/>
          <w:szCs w:val="24"/>
        </w:rPr>
        <w:t xml:space="preserve">the </w:t>
      </w:r>
      <w:r w:rsidR="00B56060" w:rsidRPr="00DE639C">
        <w:rPr>
          <w:sz w:val="24"/>
          <w:szCs w:val="24"/>
        </w:rPr>
        <w:t>tongues of fire</w:t>
      </w:r>
      <w:r w:rsidR="00205B28" w:rsidRPr="00DE639C">
        <w:rPr>
          <w:sz w:val="24"/>
          <w:szCs w:val="24"/>
        </w:rPr>
        <w:t xml:space="preserve"> that</w:t>
      </w:r>
      <w:r w:rsidR="00B56060" w:rsidRPr="00DE639C">
        <w:rPr>
          <w:sz w:val="24"/>
          <w:szCs w:val="24"/>
        </w:rPr>
        <w:t xml:space="preserve"> came upon them.</w:t>
      </w:r>
      <w:r w:rsidR="00FF79DC" w:rsidRPr="00DE639C">
        <w:rPr>
          <w:i/>
          <w:sz w:val="24"/>
          <w:szCs w:val="24"/>
        </w:rPr>
        <w:t xml:space="preserve"> </w:t>
      </w:r>
      <w:r w:rsidR="00B56060" w:rsidRPr="00DE639C">
        <w:rPr>
          <w:sz w:val="24"/>
          <w:szCs w:val="24"/>
        </w:rPr>
        <w:t>Knowing the presence and power of the living God is for us all. For some the encounter with God comes in dramatic ways (</w:t>
      </w:r>
      <w:proofErr w:type="spellStart"/>
      <w:r w:rsidR="00B56060" w:rsidRPr="00DE639C">
        <w:rPr>
          <w:sz w:val="24"/>
          <w:szCs w:val="24"/>
        </w:rPr>
        <w:t>eg</w:t>
      </w:r>
      <w:proofErr w:type="spellEnd"/>
      <w:r w:rsidR="00B56060" w:rsidRPr="00DE639C">
        <w:rPr>
          <w:sz w:val="24"/>
          <w:szCs w:val="24"/>
        </w:rPr>
        <w:t xml:space="preserve"> Pentecost, Paul on the Damascus road)</w:t>
      </w:r>
      <w:r w:rsidRPr="00DE639C">
        <w:rPr>
          <w:sz w:val="24"/>
          <w:szCs w:val="24"/>
        </w:rPr>
        <w:t xml:space="preserve">. </w:t>
      </w:r>
      <w:r w:rsidRPr="00DE639C">
        <w:rPr>
          <w:i/>
          <w:sz w:val="24"/>
          <w:szCs w:val="24"/>
        </w:rPr>
        <w:t xml:space="preserve">(The story is told of a man who came to an </w:t>
      </w:r>
      <w:r w:rsidR="00205B28" w:rsidRPr="00DE639C">
        <w:rPr>
          <w:i/>
          <w:sz w:val="24"/>
          <w:szCs w:val="24"/>
        </w:rPr>
        <w:t>Anglican</w:t>
      </w:r>
      <w:r w:rsidRPr="00DE639C">
        <w:rPr>
          <w:i/>
          <w:sz w:val="24"/>
          <w:szCs w:val="24"/>
        </w:rPr>
        <w:t xml:space="preserve"> </w:t>
      </w:r>
      <w:proofErr w:type="gramStart"/>
      <w:r w:rsidRPr="00DE639C">
        <w:rPr>
          <w:i/>
          <w:sz w:val="24"/>
          <w:szCs w:val="24"/>
        </w:rPr>
        <w:t>church</w:t>
      </w:r>
      <w:proofErr w:type="gramEnd"/>
      <w:r w:rsidRPr="00DE639C">
        <w:rPr>
          <w:i/>
          <w:sz w:val="24"/>
          <w:szCs w:val="24"/>
        </w:rPr>
        <w:t xml:space="preserve"> service and was waving his arms around and speaking in tongues and generally disrupting the worship. At length an usher came and asked him to desist. And the man said: ‘but I’ve got the spirit</w:t>
      </w:r>
      <w:r w:rsidR="00C31DDE" w:rsidRPr="00DE639C">
        <w:rPr>
          <w:i/>
          <w:sz w:val="24"/>
          <w:szCs w:val="24"/>
        </w:rPr>
        <w:t>’</w:t>
      </w:r>
      <w:r w:rsidRPr="00DE639C">
        <w:rPr>
          <w:i/>
          <w:sz w:val="24"/>
          <w:szCs w:val="24"/>
        </w:rPr>
        <w:t>. And the usher replied: ‘that may be so, Sir, but you didn’t get it here’).</w:t>
      </w:r>
    </w:p>
    <w:p w:rsidR="00E147F2" w:rsidRPr="00DE639C" w:rsidRDefault="00E147F2" w:rsidP="00E147F2">
      <w:pPr>
        <w:rPr>
          <w:sz w:val="24"/>
          <w:szCs w:val="24"/>
        </w:rPr>
      </w:pPr>
    </w:p>
    <w:p w:rsidR="00B56060" w:rsidRPr="00DE639C" w:rsidRDefault="00E147F2" w:rsidP="00E147F2">
      <w:pPr>
        <w:rPr>
          <w:sz w:val="24"/>
          <w:szCs w:val="24"/>
        </w:rPr>
      </w:pPr>
      <w:r w:rsidRPr="00DE639C">
        <w:rPr>
          <w:sz w:val="24"/>
          <w:szCs w:val="24"/>
        </w:rPr>
        <w:t xml:space="preserve">I have not had a Pentecostal experience as described in Acts 2. </w:t>
      </w:r>
      <w:r w:rsidR="00205B28" w:rsidRPr="00DE639C">
        <w:rPr>
          <w:sz w:val="24"/>
          <w:szCs w:val="24"/>
        </w:rPr>
        <w:t>M</w:t>
      </w:r>
      <w:r w:rsidRPr="00DE639C">
        <w:rPr>
          <w:sz w:val="24"/>
          <w:szCs w:val="24"/>
        </w:rPr>
        <w:t>y experience of God has been a gentle</w:t>
      </w:r>
      <w:r w:rsidR="00205B28" w:rsidRPr="00DE639C">
        <w:rPr>
          <w:sz w:val="24"/>
          <w:szCs w:val="24"/>
        </w:rPr>
        <w:t xml:space="preserve"> one, like that of Elijah on </w:t>
      </w:r>
      <w:r w:rsidR="00C31DDE" w:rsidRPr="00DE639C">
        <w:rPr>
          <w:sz w:val="24"/>
          <w:szCs w:val="24"/>
        </w:rPr>
        <w:t xml:space="preserve">Mt </w:t>
      </w:r>
      <w:proofErr w:type="spellStart"/>
      <w:r w:rsidR="00C31DDE" w:rsidRPr="00DE639C">
        <w:rPr>
          <w:sz w:val="24"/>
          <w:szCs w:val="24"/>
        </w:rPr>
        <w:t>Horeb</w:t>
      </w:r>
      <w:proofErr w:type="spellEnd"/>
      <w:r w:rsidR="00205B28" w:rsidRPr="00DE639C">
        <w:rPr>
          <w:sz w:val="24"/>
          <w:szCs w:val="24"/>
        </w:rPr>
        <w:t xml:space="preserve"> (1 Kings 19. 9-15): God was not in the wind, the fire or earthquake, but God was the still small voice that strengthened him and gave him courage to continue. Or think also of the disciples on the Emmaus road (Luke 24. 13-35): it was the slowly dawning realisation that the stranger they were talking to was Jesus, and that renewed life and hope and faith for them.</w:t>
      </w:r>
      <w:r w:rsidR="00B56060" w:rsidRPr="00DE639C">
        <w:rPr>
          <w:sz w:val="24"/>
          <w:szCs w:val="24"/>
        </w:rPr>
        <w:t xml:space="preserve"> We must be wary of prescribing any normative manner in which the Spirit comes</w:t>
      </w:r>
      <w:r w:rsidR="00205B28" w:rsidRPr="00DE639C">
        <w:rPr>
          <w:sz w:val="24"/>
          <w:szCs w:val="24"/>
        </w:rPr>
        <w:t>, but be</w:t>
      </w:r>
      <w:r w:rsidR="00FF79DC" w:rsidRPr="00DE639C">
        <w:rPr>
          <w:sz w:val="24"/>
          <w:szCs w:val="24"/>
        </w:rPr>
        <w:t xml:space="preserve"> open to God’s spirit in the multiple experiences of life</w:t>
      </w:r>
    </w:p>
    <w:p w:rsidR="00B56060" w:rsidRPr="00DE639C" w:rsidRDefault="00B56060" w:rsidP="00B56060">
      <w:pPr>
        <w:spacing w:line="240" w:lineRule="auto"/>
        <w:jc w:val="both"/>
        <w:rPr>
          <w:sz w:val="24"/>
          <w:szCs w:val="24"/>
        </w:rPr>
      </w:pPr>
    </w:p>
    <w:p w:rsidR="00B56060" w:rsidRPr="00DE639C" w:rsidRDefault="00FF79DC" w:rsidP="00275D0A">
      <w:pPr>
        <w:spacing w:line="240" w:lineRule="auto"/>
        <w:jc w:val="both"/>
        <w:rPr>
          <w:sz w:val="24"/>
          <w:szCs w:val="24"/>
        </w:rPr>
      </w:pPr>
      <w:proofErr w:type="gramStart"/>
      <w:r w:rsidRPr="00DE639C">
        <w:rPr>
          <w:sz w:val="24"/>
          <w:szCs w:val="24"/>
        </w:rPr>
        <w:t xml:space="preserve">Second, </w:t>
      </w:r>
      <w:r w:rsidR="00B56060" w:rsidRPr="00DE639C">
        <w:rPr>
          <w:sz w:val="24"/>
          <w:szCs w:val="24"/>
        </w:rPr>
        <w:t xml:space="preserve">MOVING OUT </w:t>
      </w:r>
      <w:r w:rsidR="00EB6132" w:rsidRPr="00DE639C">
        <w:rPr>
          <w:sz w:val="24"/>
          <w:szCs w:val="24"/>
        </w:rPr>
        <w:t>beyond our comfort zone.</w:t>
      </w:r>
      <w:proofErr w:type="gramEnd"/>
      <w:r w:rsidR="00EB6132" w:rsidRPr="00DE639C">
        <w:rPr>
          <w:sz w:val="24"/>
          <w:szCs w:val="24"/>
        </w:rPr>
        <w:t xml:space="preserve"> </w:t>
      </w:r>
      <w:r w:rsidR="00205B28" w:rsidRPr="00DE639C">
        <w:rPr>
          <w:sz w:val="24"/>
          <w:szCs w:val="24"/>
        </w:rPr>
        <w:t>There were major</w:t>
      </w:r>
      <w:r w:rsidR="00B56060" w:rsidRPr="00DE639C">
        <w:rPr>
          <w:sz w:val="24"/>
          <w:szCs w:val="24"/>
        </w:rPr>
        <w:t xml:space="preserve"> problems</w:t>
      </w:r>
      <w:r w:rsidRPr="00DE639C">
        <w:rPr>
          <w:sz w:val="24"/>
          <w:szCs w:val="24"/>
        </w:rPr>
        <w:t xml:space="preserve"> as </w:t>
      </w:r>
      <w:r w:rsidR="00205B28" w:rsidRPr="00DE639C">
        <w:rPr>
          <w:sz w:val="24"/>
          <w:szCs w:val="24"/>
        </w:rPr>
        <w:t xml:space="preserve">the </w:t>
      </w:r>
      <w:r w:rsidR="00EB6132" w:rsidRPr="00DE639C">
        <w:rPr>
          <w:sz w:val="24"/>
          <w:szCs w:val="24"/>
        </w:rPr>
        <w:t>disciples</w:t>
      </w:r>
      <w:r w:rsidRPr="00DE639C">
        <w:rPr>
          <w:sz w:val="24"/>
          <w:szCs w:val="24"/>
        </w:rPr>
        <w:t xml:space="preserve"> encountered those many races and languages.</w:t>
      </w:r>
      <w:r w:rsidR="00275D0A" w:rsidRPr="00DE639C">
        <w:rPr>
          <w:sz w:val="24"/>
          <w:szCs w:val="24"/>
        </w:rPr>
        <w:t xml:space="preserve"> They were astonished to find that God’s Spirt was poured out </w:t>
      </w:r>
      <w:r w:rsidR="00275D0A" w:rsidRPr="00DE639C">
        <w:rPr>
          <w:i/>
          <w:sz w:val="24"/>
          <w:szCs w:val="24"/>
        </w:rPr>
        <w:t xml:space="preserve">even on the Gentiles! </w:t>
      </w:r>
      <w:r w:rsidR="00275D0A" w:rsidRPr="00DE639C">
        <w:rPr>
          <w:sz w:val="24"/>
          <w:szCs w:val="24"/>
        </w:rPr>
        <w:t>The</w:t>
      </w:r>
      <w:r w:rsidR="00B56060" w:rsidRPr="00DE639C">
        <w:rPr>
          <w:sz w:val="24"/>
          <w:szCs w:val="24"/>
        </w:rPr>
        <w:t xml:space="preserve"> Jerusalem </w:t>
      </w:r>
      <w:r w:rsidRPr="00DE639C">
        <w:rPr>
          <w:sz w:val="24"/>
          <w:szCs w:val="24"/>
        </w:rPr>
        <w:t>Church</w:t>
      </w:r>
      <w:r w:rsidR="00275D0A" w:rsidRPr="00DE639C">
        <w:rPr>
          <w:sz w:val="24"/>
          <w:szCs w:val="24"/>
        </w:rPr>
        <w:t xml:space="preserve"> was not impressed and said ‘they m</w:t>
      </w:r>
      <w:r w:rsidR="00B56060" w:rsidRPr="00DE639C">
        <w:rPr>
          <w:sz w:val="24"/>
          <w:szCs w:val="24"/>
        </w:rPr>
        <w:t xml:space="preserve">ust be circumcised </w:t>
      </w:r>
      <w:r w:rsidR="00275D0A" w:rsidRPr="00DE639C">
        <w:rPr>
          <w:sz w:val="24"/>
          <w:szCs w:val="24"/>
        </w:rPr>
        <w:t xml:space="preserve">like us </w:t>
      </w:r>
      <w:r w:rsidR="00B56060" w:rsidRPr="00DE639C">
        <w:rPr>
          <w:sz w:val="24"/>
          <w:szCs w:val="24"/>
        </w:rPr>
        <w:t>and obey</w:t>
      </w:r>
      <w:r w:rsidR="00275D0A" w:rsidRPr="00DE639C">
        <w:rPr>
          <w:sz w:val="24"/>
          <w:szCs w:val="24"/>
        </w:rPr>
        <w:t xml:space="preserve"> the </w:t>
      </w:r>
      <w:r w:rsidR="00B56060" w:rsidRPr="00DE639C">
        <w:rPr>
          <w:sz w:val="24"/>
          <w:szCs w:val="24"/>
        </w:rPr>
        <w:t>Law of Moses</w:t>
      </w:r>
      <w:r w:rsidR="00275D0A" w:rsidRPr="00DE639C">
        <w:rPr>
          <w:sz w:val="24"/>
          <w:szCs w:val="24"/>
        </w:rPr>
        <w:t>’</w:t>
      </w:r>
      <w:r w:rsidR="00B56060" w:rsidRPr="00DE639C">
        <w:rPr>
          <w:sz w:val="24"/>
          <w:szCs w:val="24"/>
        </w:rPr>
        <w:t>.</w:t>
      </w:r>
      <w:r w:rsidR="00275D0A" w:rsidRPr="00DE639C">
        <w:rPr>
          <w:sz w:val="24"/>
          <w:szCs w:val="24"/>
        </w:rPr>
        <w:t xml:space="preserve"> </w:t>
      </w:r>
      <w:r w:rsidR="00B56060" w:rsidRPr="00DE639C">
        <w:rPr>
          <w:sz w:val="24"/>
          <w:szCs w:val="24"/>
        </w:rPr>
        <w:t xml:space="preserve">Peter, Paul and Barnabas argued </w:t>
      </w:r>
      <w:r w:rsidR="00275D0A" w:rsidRPr="00DE639C">
        <w:rPr>
          <w:sz w:val="24"/>
          <w:szCs w:val="24"/>
        </w:rPr>
        <w:t>robustly against this, and the rules of the church were modified to become more inclusive and less prescriptive</w:t>
      </w:r>
      <w:r w:rsidR="003D14AC" w:rsidRPr="00DE639C">
        <w:rPr>
          <w:sz w:val="24"/>
          <w:szCs w:val="24"/>
        </w:rPr>
        <w:t>.</w:t>
      </w:r>
    </w:p>
    <w:p w:rsidR="004F6FF6" w:rsidRPr="00DE639C" w:rsidRDefault="004F6FF6" w:rsidP="00B56060">
      <w:pPr>
        <w:spacing w:line="240" w:lineRule="auto"/>
        <w:rPr>
          <w:sz w:val="24"/>
          <w:szCs w:val="24"/>
        </w:rPr>
      </w:pPr>
    </w:p>
    <w:p w:rsidR="004F6FF6" w:rsidRPr="00DE639C" w:rsidRDefault="004F6FF6" w:rsidP="00917B7B">
      <w:pPr>
        <w:rPr>
          <w:i/>
          <w:sz w:val="24"/>
          <w:szCs w:val="24"/>
        </w:rPr>
      </w:pPr>
      <w:r w:rsidRPr="00DE639C">
        <w:rPr>
          <w:sz w:val="24"/>
          <w:szCs w:val="24"/>
        </w:rPr>
        <w:t>James Alison, an English Roman Catholic priest and theologian, commented:</w:t>
      </w:r>
      <w:r w:rsidR="00275D0A" w:rsidRPr="00DE639C">
        <w:rPr>
          <w:sz w:val="24"/>
          <w:szCs w:val="24"/>
        </w:rPr>
        <w:t xml:space="preserve"> </w:t>
      </w:r>
      <w:r w:rsidRPr="00DE639C">
        <w:rPr>
          <w:i/>
          <w:sz w:val="24"/>
          <w:szCs w:val="24"/>
        </w:rPr>
        <w:t xml:space="preserve">In a very short space of time in </w:t>
      </w:r>
      <w:r w:rsidR="00917B7B" w:rsidRPr="00DE639C">
        <w:rPr>
          <w:i/>
          <w:sz w:val="24"/>
          <w:szCs w:val="24"/>
        </w:rPr>
        <w:t>L</w:t>
      </w:r>
      <w:r w:rsidRPr="00DE639C">
        <w:rPr>
          <w:i/>
          <w:sz w:val="24"/>
          <w:szCs w:val="24"/>
        </w:rPr>
        <w:t>uke’s story-telling we have gone from something rather like ‘You are no part of our narrative’ through ‘You can be part of our narrative, but only on our terms’ to ‘Heavens, we are part of the same narrative, which isn’t the one either of us thought it was and isn’t on the terms set by either of us’.</w:t>
      </w:r>
    </w:p>
    <w:p w:rsidR="004B75F5" w:rsidRPr="00DE639C" w:rsidRDefault="004B75F5" w:rsidP="004B75F5">
      <w:pPr>
        <w:rPr>
          <w:sz w:val="24"/>
          <w:szCs w:val="24"/>
          <w:lang w:val="en-US"/>
        </w:rPr>
      </w:pPr>
    </w:p>
    <w:p w:rsidR="004B75F5" w:rsidRPr="00DE639C" w:rsidRDefault="00985FE5" w:rsidP="00917B7B">
      <w:pPr>
        <w:rPr>
          <w:i/>
          <w:sz w:val="24"/>
          <w:szCs w:val="24"/>
        </w:rPr>
      </w:pPr>
      <w:r w:rsidRPr="00DE639C">
        <w:rPr>
          <w:sz w:val="24"/>
          <w:szCs w:val="24"/>
          <w:lang w:val="en-US"/>
        </w:rPr>
        <w:t xml:space="preserve">Pentecostal faith means being open to difference – </w:t>
      </w:r>
      <w:proofErr w:type="gramStart"/>
      <w:r w:rsidRPr="00DE639C">
        <w:rPr>
          <w:sz w:val="24"/>
          <w:szCs w:val="24"/>
          <w:lang w:val="en-US"/>
        </w:rPr>
        <w:t xml:space="preserve">different </w:t>
      </w:r>
      <w:r w:rsidR="004B75F5" w:rsidRPr="00DE639C">
        <w:rPr>
          <w:sz w:val="24"/>
          <w:szCs w:val="24"/>
          <w:lang w:val="en-US"/>
        </w:rPr>
        <w:t xml:space="preserve"> generations</w:t>
      </w:r>
      <w:proofErr w:type="gramEnd"/>
      <w:r w:rsidR="004B75F5" w:rsidRPr="00DE639C">
        <w:rPr>
          <w:sz w:val="24"/>
          <w:szCs w:val="24"/>
          <w:lang w:val="en-US"/>
        </w:rPr>
        <w:t>, races, f</w:t>
      </w:r>
      <w:r w:rsidRPr="00DE639C">
        <w:rPr>
          <w:sz w:val="24"/>
          <w:szCs w:val="24"/>
          <w:lang w:val="en-US"/>
        </w:rPr>
        <w:t xml:space="preserve">aiths, nationalities, churches, or socio-economic deciles.  </w:t>
      </w:r>
      <w:r w:rsidR="004B75F5" w:rsidRPr="00DE639C">
        <w:rPr>
          <w:sz w:val="24"/>
          <w:szCs w:val="24"/>
        </w:rPr>
        <w:t xml:space="preserve">In his 2003 book </w:t>
      </w:r>
      <w:r w:rsidR="004B75F5" w:rsidRPr="00DE639C">
        <w:rPr>
          <w:i/>
          <w:sz w:val="24"/>
          <w:szCs w:val="24"/>
        </w:rPr>
        <w:t>The Dignity of Difference,</w:t>
      </w:r>
      <w:r w:rsidR="004B75F5" w:rsidRPr="00DE639C">
        <w:rPr>
          <w:sz w:val="24"/>
          <w:szCs w:val="24"/>
        </w:rPr>
        <w:t xml:space="preserve"> </w:t>
      </w:r>
      <w:r w:rsidRPr="00DE639C">
        <w:rPr>
          <w:sz w:val="24"/>
          <w:szCs w:val="24"/>
        </w:rPr>
        <w:t xml:space="preserve">the then </w:t>
      </w:r>
      <w:r w:rsidR="004B75F5" w:rsidRPr="00DE639C">
        <w:rPr>
          <w:sz w:val="24"/>
          <w:szCs w:val="24"/>
        </w:rPr>
        <w:t>Chief Rabbi Jonathan Sacks writes:</w:t>
      </w:r>
      <w:r w:rsidRPr="00DE639C">
        <w:rPr>
          <w:sz w:val="24"/>
          <w:szCs w:val="24"/>
        </w:rPr>
        <w:t xml:space="preserve"> </w:t>
      </w:r>
      <w:r w:rsidR="004B75F5" w:rsidRPr="00DE639C">
        <w:rPr>
          <w:i/>
          <w:sz w:val="24"/>
          <w:szCs w:val="24"/>
        </w:rPr>
        <w:t>The test of faith is whether I can make room for difference. Can I recognise God in someone who is not my image? If I cannot, then I have made God in my image instead of allowing him to remake me in his.</w:t>
      </w:r>
    </w:p>
    <w:p w:rsidR="004B75F5" w:rsidRPr="00DE639C" w:rsidRDefault="004B75F5" w:rsidP="004B75F5">
      <w:pPr>
        <w:rPr>
          <w:sz w:val="24"/>
          <w:szCs w:val="24"/>
          <w:lang w:val="en-US"/>
        </w:rPr>
      </w:pPr>
    </w:p>
    <w:p w:rsidR="004B75F5" w:rsidRPr="00DE639C" w:rsidRDefault="00EB6132" w:rsidP="004B75F5">
      <w:pPr>
        <w:rPr>
          <w:sz w:val="24"/>
          <w:szCs w:val="24"/>
          <w:lang w:val="en-US"/>
        </w:rPr>
      </w:pPr>
      <w:r w:rsidRPr="00DE639C">
        <w:rPr>
          <w:sz w:val="24"/>
          <w:szCs w:val="24"/>
          <w:lang w:val="en-US"/>
        </w:rPr>
        <w:t xml:space="preserve">Third, </w:t>
      </w:r>
      <w:r w:rsidR="000B4BF8" w:rsidRPr="00DE639C">
        <w:rPr>
          <w:sz w:val="24"/>
          <w:szCs w:val="24"/>
          <w:lang w:val="en-US"/>
        </w:rPr>
        <w:t xml:space="preserve">what about all those </w:t>
      </w:r>
      <w:r w:rsidR="004B75F5" w:rsidRPr="00DE639C">
        <w:rPr>
          <w:sz w:val="24"/>
          <w:szCs w:val="24"/>
          <w:lang w:val="en-US"/>
        </w:rPr>
        <w:t xml:space="preserve">DEAD </w:t>
      </w:r>
      <w:r w:rsidR="000B4BF8" w:rsidRPr="00DE639C">
        <w:rPr>
          <w:sz w:val="24"/>
          <w:szCs w:val="24"/>
          <w:lang w:val="en-US"/>
        </w:rPr>
        <w:t xml:space="preserve">BONES in the reading from Ezekiel 37. </w:t>
      </w:r>
      <w:proofErr w:type="gramStart"/>
      <w:r w:rsidR="000B4BF8" w:rsidRPr="00DE639C">
        <w:rPr>
          <w:sz w:val="24"/>
          <w:szCs w:val="24"/>
          <w:lang w:val="en-US"/>
        </w:rPr>
        <w:t>1-14</w:t>
      </w:r>
      <w:r w:rsidR="00A71195" w:rsidRPr="00DE639C">
        <w:rPr>
          <w:sz w:val="24"/>
          <w:szCs w:val="24"/>
          <w:lang w:val="en-US"/>
        </w:rPr>
        <w:t>?</w:t>
      </w:r>
      <w:proofErr w:type="gramEnd"/>
      <w:r w:rsidR="000B4BF8" w:rsidRPr="00DE639C">
        <w:rPr>
          <w:sz w:val="24"/>
          <w:szCs w:val="24"/>
          <w:lang w:val="en-US"/>
        </w:rPr>
        <w:t xml:space="preserve"> The bones were those of the whole House of Israel, and the two sins that had deadened them were idolatry and injustice. We don’t worship foreign gods in the 21</w:t>
      </w:r>
      <w:r w:rsidR="000B4BF8" w:rsidRPr="00DE639C">
        <w:rPr>
          <w:sz w:val="24"/>
          <w:szCs w:val="24"/>
          <w:vertAlign w:val="superscript"/>
          <w:lang w:val="en-US"/>
        </w:rPr>
        <w:t>st</w:t>
      </w:r>
      <w:r w:rsidR="000B4BF8" w:rsidRPr="00DE639C">
        <w:rPr>
          <w:sz w:val="24"/>
          <w:szCs w:val="24"/>
          <w:lang w:val="en-US"/>
        </w:rPr>
        <w:t xml:space="preserve"> century, but we do worship the gods of complacency, self-centredness, corporate greed, neo-liberalism and many others. And injustice and inequality are rampant in the western </w:t>
      </w:r>
      <w:proofErr w:type="gramStart"/>
      <w:r w:rsidR="000B4BF8" w:rsidRPr="00DE639C">
        <w:rPr>
          <w:sz w:val="24"/>
          <w:szCs w:val="24"/>
          <w:lang w:val="en-US"/>
        </w:rPr>
        <w:t>world,</w:t>
      </w:r>
      <w:proofErr w:type="gramEnd"/>
      <w:r w:rsidR="000B4BF8" w:rsidRPr="00DE639C">
        <w:rPr>
          <w:sz w:val="24"/>
          <w:szCs w:val="24"/>
          <w:lang w:val="en-US"/>
        </w:rPr>
        <w:t xml:space="preserve"> and worse when we think of Third World nations. </w:t>
      </w:r>
      <w:r w:rsidR="00A71195" w:rsidRPr="00DE639C">
        <w:rPr>
          <w:sz w:val="24"/>
          <w:szCs w:val="24"/>
          <w:lang w:val="en-US"/>
        </w:rPr>
        <w:t>Can the Church and our self-satisfied society live again by being spirit</w:t>
      </w:r>
      <w:r w:rsidR="00C31DDE" w:rsidRPr="00DE639C">
        <w:rPr>
          <w:sz w:val="24"/>
          <w:szCs w:val="24"/>
          <w:lang w:val="en-US"/>
        </w:rPr>
        <w:t>-</w:t>
      </w:r>
      <w:r w:rsidR="00A71195" w:rsidRPr="00DE639C">
        <w:rPr>
          <w:sz w:val="24"/>
          <w:szCs w:val="24"/>
          <w:lang w:val="en-US"/>
        </w:rPr>
        <w:t>filled and returning to the paths of the true God?</w:t>
      </w:r>
    </w:p>
    <w:p w:rsidR="000B4BF8" w:rsidRPr="00DE639C" w:rsidRDefault="000B4BF8" w:rsidP="004B75F5">
      <w:pPr>
        <w:rPr>
          <w:sz w:val="24"/>
          <w:szCs w:val="24"/>
          <w:lang w:val="en-US"/>
        </w:rPr>
      </w:pPr>
    </w:p>
    <w:p w:rsidR="00EF7A15" w:rsidRPr="00DE639C" w:rsidRDefault="00EB6132" w:rsidP="00EF7A15">
      <w:pPr>
        <w:pStyle w:val="BodyText3"/>
        <w:rPr>
          <w:rFonts w:asciiTheme="minorHAnsi" w:hAnsiTheme="minorHAnsi"/>
          <w:i/>
          <w:sz w:val="24"/>
          <w:szCs w:val="24"/>
        </w:rPr>
      </w:pPr>
      <w:r w:rsidRPr="00DE639C">
        <w:rPr>
          <w:rFonts w:asciiTheme="minorHAnsi" w:hAnsiTheme="minorHAnsi"/>
          <w:sz w:val="24"/>
          <w:szCs w:val="24"/>
        </w:rPr>
        <w:t xml:space="preserve">Pentecostal </w:t>
      </w:r>
      <w:r w:rsidR="00EF7A15" w:rsidRPr="00DE639C">
        <w:rPr>
          <w:rFonts w:asciiTheme="minorHAnsi" w:hAnsiTheme="minorHAnsi"/>
          <w:sz w:val="24"/>
          <w:szCs w:val="24"/>
        </w:rPr>
        <w:t xml:space="preserve">Christians, then, are those who </w:t>
      </w:r>
      <w:r w:rsidRPr="00DE639C">
        <w:rPr>
          <w:rFonts w:asciiTheme="minorHAnsi" w:hAnsiTheme="minorHAnsi"/>
          <w:sz w:val="24"/>
          <w:szCs w:val="24"/>
        </w:rPr>
        <w:t>feel</w:t>
      </w:r>
      <w:r w:rsidR="00EF7A15" w:rsidRPr="00DE639C">
        <w:rPr>
          <w:rFonts w:asciiTheme="minorHAnsi" w:hAnsiTheme="minorHAnsi"/>
          <w:sz w:val="24"/>
          <w:szCs w:val="24"/>
        </w:rPr>
        <w:t xml:space="preserve"> God’s Spirit at work in the</w:t>
      </w:r>
      <w:r w:rsidR="00A71195" w:rsidRPr="00DE639C">
        <w:rPr>
          <w:rFonts w:asciiTheme="minorHAnsi" w:hAnsiTheme="minorHAnsi"/>
          <w:sz w:val="24"/>
          <w:szCs w:val="24"/>
        </w:rPr>
        <w:t>ir own</w:t>
      </w:r>
      <w:r w:rsidR="00EF7A15" w:rsidRPr="00DE639C">
        <w:rPr>
          <w:rFonts w:asciiTheme="minorHAnsi" w:hAnsiTheme="minorHAnsi"/>
          <w:sz w:val="24"/>
          <w:szCs w:val="24"/>
        </w:rPr>
        <w:t xml:space="preserve"> lives</w:t>
      </w:r>
      <w:r w:rsidR="00A71195" w:rsidRPr="00DE639C">
        <w:rPr>
          <w:rFonts w:asciiTheme="minorHAnsi" w:hAnsiTheme="minorHAnsi"/>
          <w:sz w:val="24"/>
          <w:szCs w:val="24"/>
        </w:rPr>
        <w:t>, within the</w:t>
      </w:r>
      <w:r w:rsidR="00EF7A15" w:rsidRPr="00DE639C">
        <w:rPr>
          <w:rFonts w:asciiTheme="minorHAnsi" w:hAnsiTheme="minorHAnsi"/>
          <w:sz w:val="24"/>
          <w:szCs w:val="24"/>
        </w:rPr>
        <w:t xml:space="preserve"> Church and all Creation.</w:t>
      </w:r>
      <w:r w:rsidRPr="00DE639C">
        <w:rPr>
          <w:rFonts w:asciiTheme="minorHAnsi" w:hAnsiTheme="minorHAnsi"/>
          <w:sz w:val="24"/>
          <w:szCs w:val="24"/>
        </w:rPr>
        <w:t xml:space="preserve"> Michael Mitton</w:t>
      </w:r>
      <w:r w:rsidR="00A71195" w:rsidRPr="00DE639C">
        <w:rPr>
          <w:rFonts w:asciiTheme="minorHAnsi" w:hAnsiTheme="minorHAnsi"/>
          <w:sz w:val="24"/>
          <w:szCs w:val="24"/>
        </w:rPr>
        <w:t xml:space="preserve"> has written:</w:t>
      </w:r>
      <w:r w:rsidRPr="00DE639C">
        <w:rPr>
          <w:rFonts w:asciiTheme="minorHAnsi" w:hAnsiTheme="minorHAnsi"/>
          <w:sz w:val="24"/>
          <w:szCs w:val="24"/>
        </w:rPr>
        <w:t xml:space="preserve"> </w:t>
      </w:r>
      <w:r w:rsidRPr="00DE639C">
        <w:rPr>
          <w:rFonts w:asciiTheme="minorHAnsi" w:hAnsiTheme="minorHAnsi"/>
          <w:i/>
          <w:sz w:val="24"/>
          <w:szCs w:val="24"/>
        </w:rPr>
        <w:t xml:space="preserve">“The Spirit is not a tame bird”. </w:t>
      </w:r>
      <w:r w:rsidR="00EF7A15" w:rsidRPr="00DE639C">
        <w:rPr>
          <w:rFonts w:asciiTheme="minorHAnsi" w:hAnsiTheme="minorHAnsi"/>
          <w:i/>
          <w:sz w:val="24"/>
          <w:szCs w:val="24"/>
        </w:rPr>
        <w:t xml:space="preserve">We cannot put chicken-wire around the ecclesiastical coop. The coop </w:t>
      </w:r>
      <w:r w:rsidR="003D14AC" w:rsidRPr="00DE639C">
        <w:rPr>
          <w:rFonts w:asciiTheme="minorHAnsi" w:hAnsiTheme="minorHAnsi"/>
          <w:i/>
          <w:sz w:val="24"/>
          <w:szCs w:val="24"/>
        </w:rPr>
        <w:t>may</w:t>
      </w:r>
      <w:r w:rsidR="00EF7A15" w:rsidRPr="00DE639C">
        <w:rPr>
          <w:rFonts w:asciiTheme="minorHAnsi" w:hAnsiTheme="minorHAnsi"/>
          <w:i/>
          <w:sz w:val="24"/>
          <w:szCs w:val="24"/>
        </w:rPr>
        <w:t xml:space="preserve"> contain the chickens, but not the Holy Spirit of God which blows wild and free, and calls us to join courageously in</w:t>
      </w:r>
      <w:r w:rsidR="008A61A5" w:rsidRPr="00DE639C">
        <w:rPr>
          <w:rFonts w:asciiTheme="minorHAnsi" w:hAnsiTheme="minorHAnsi"/>
          <w:i/>
          <w:sz w:val="24"/>
          <w:szCs w:val="24"/>
        </w:rPr>
        <w:t xml:space="preserve"> God’s</w:t>
      </w:r>
      <w:r w:rsidR="00EF7A15" w:rsidRPr="00DE639C">
        <w:rPr>
          <w:rFonts w:asciiTheme="minorHAnsi" w:hAnsiTheme="minorHAnsi"/>
          <w:i/>
          <w:sz w:val="24"/>
          <w:szCs w:val="24"/>
        </w:rPr>
        <w:t xml:space="preserve"> Mission in all its aspects</w:t>
      </w:r>
      <w:r w:rsidRPr="00DE639C">
        <w:rPr>
          <w:rFonts w:asciiTheme="minorHAnsi" w:hAnsiTheme="minorHAnsi"/>
          <w:i/>
          <w:sz w:val="24"/>
          <w:szCs w:val="24"/>
        </w:rPr>
        <w:t>.</w:t>
      </w:r>
      <w:r w:rsidR="00EF7A15" w:rsidRPr="00DE639C">
        <w:rPr>
          <w:rFonts w:asciiTheme="minorHAnsi" w:hAnsiTheme="minorHAnsi"/>
          <w:i/>
          <w:sz w:val="24"/>
          <w:szCs w:val="24"/>
        </w:rPr>
        <w:t xml:space="preserve"> </w:t>
      </w:r>
    </w:p>
    <w:p w:rsidR="004B75F5" w:rsidRPr="00DE639C" w:rsidRDefault="004B75F5" w:rsidP="00B56060">
      <w:pPr>
        <w:spacing w:line="240" w:lineRule="auto"/>
        <w:rPr>
          <w:sz w:val="24"/>
          <w:szCs w:val="24"/>
        </w:rPr>
      </w:pPr>
    </w:p>
    <w:p w:rsidR="00A046E5" w:rsidRPr="00DE639C" w:rsidRDefault="00A71195" w:rsidP="008A61A5">
      <w:pPr>
        <w:spacing w:line="240" w:lineRule="auto"/>
        <w:rPr>
          <w:i/>
          <w:sz w:val="24"/>
          <w:szCs w:val="24"/>
        </w:rPr>
      </w:pPr>
      <w:r w:rsidRPr="00DE639C">
        <w:rPr>
          <w:sz w:val="24"/>
          <w:szCs w:val="24"/>
        </w:rPr>
        <w:t xml:space="preserve">Let us think deeply on Ezekiel’s words:  </w:t>
      </w:r>
      <w:r w:rsidR="008A61A5" w:rsidRPr="00DE639C">
        <w:rPr>
          <w:i/>
          <w:sz w:val="24"/>
          <w:szCs w:val="24"/>
        </w:rPr>
        <w:t>God said to the wind: Come and breathe on these dead, and let them live. So I prophesied as he had ordered, and the breath entered into them; they came to life again and</w:t>
      </w:r>
      <w:r w:rsidR="00FC67FC" w:rsidRPr="00DE639C">
        <w:rPr>
          <w:i/>
          <w:sz w:val="24"/>
          <w:szCs w:val="24"/>
        </w:rPr>
        <w:t xml:space="preserve"> stood up on their feet, a great</w:t>
      </w:r>
      <w:r w:rsidR="008A61A5" w:rsidRPr="00DE639C">
        <w:rPr>
          <w:i/>
          <w:sz w:val="24"/>
          <w:szCs w:val="24"/>
        </w:rPr>
        <w:t xml:space="preserve"> </w:t>
      </w:r>
      <w:r w:rsidR="00FC67FC" w:rsidRPr="00DE639C">
        <w:rPr>
          <w:i/>
          <w:sz w:val="24"/>
          <w:szCs w:val="24"/>
        </w:rPr>
        <w:t>and immense</w:t>
      </w:r>
      <w:r w:rsidR="008A61A5" w:rsidRPr="00DE639C">
        <w:rPr>
          <w:i/>
          <w:sz w:val="24"/>
          <w:szCs w:val="24"/>
        </w:rPr>
        <w:t xml:space="preserve"> army.</w:t>
      </w:r>
    </w:p>
    <w:sectPr w:rsidR="00A046E5" w:rsidRPr="00DE639C" w:rsidSect="00FE2C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4A" w:rsidRDefault="001D564A" w:rsidP="004F6FF6">
      <w:pPr>
        <w:spacing w:line="240" w:lineRule="auto"/>
      </w:pPr>
      <w:r>
        <w:separator/>
      </w:r>
    </w:p>
  </w:endnote>
  <w:endnote w:type="continuationSeparator" w:id="0">
    <w:p w:rsidR="001D564A" w:rsidRDefault="001D564A" w:rsidP="004F6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4A" w:rsidRDefault="001D564A" w:rsidP="004F6FF6">
      <w:pPr>
        <w:spacing w:line="240" w:lineRule="auto"/>
      </w:pPr>
      <w:r>
        <w:separator/>
      </w:r>
    </w:p>
  </w:footnote>
  <w:footnote w:type="continuationSeparator" w:id="0">
    <w:p w:rsidR="001D564A" w:rsidRDefault="001D564A" w:rsidP="004F6F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726C"/>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EBD37EF"/>
    <w:multiLevelType w:val="hybridMultilevel"/>
    <w:tmpl w:val="2B84D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1803BC0"/>
    <w:multiLevelType w:val="hybridMultilevel"/>
    <w:tmpl w:val="DE4EE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3"/>
    <w:rsid w:val="00071B4C"/>
    <w:rsid w:val="00072F7A"/>
    <w:rsid w:val="000B4BF8"/>
    <w:rsid w:val="001339FE"/>
    <w:rsid w:val="001D564A"/>
    <w:rsid w:val="00205B28"/>
    <w:rsid w:val="00275D0A"/>
    <w:rsid w:val="002C5509"/>
    <w:rsid w:val="00381B3C"/>
    <w:rsid w:val="003D14AC"/>
    <w:rsid w:val="004733DB"/>
    <w:rsid w:val="0049207B"/>
    <w:rsid w:val="004B75F5"/>
    <w:rsid w:val="004F20AC"/>
    <w:rsid w:val="004F6FF6"/>
    <w:rsid w:val="00513968"/>
    <w:rsid w:val="00570AC3"/>
    <w:rsid w:val="006B3761"/>
    <w:rsid w:val="00760846"/>
    <w:rsid w:val="007F7808"/>
    <w:rsid w:val="008A61A5"/>
    <w:rsid w:val="008C6E11"/>
    <w:rsid w:val="00911337"/>
    <w:rsid w:val="00917B7B"/>
    <w:rsid w:val="00985FE5"/>
    <w:rsid w:val="00A046E5"/>
    <w:rsid w:val="00A43784"/>
    <w:rsid w:val="00A66EC7"/>
    <w:rsid w:val="00A71195"/>
    <w:rsid w:val="00B56060"/>
    <w:rsid w:val="00B57616"/>
    <w:rsid w:val="00C31DDE"/>
    <w:rsid w:val="00DE639C"/>
    <w:rsid w:val="00E06085"/>
    <w:rsid w:val="00E147F2"/>
    <w:rsid w:val="00E41152"/>
    <w:rsid w:val="00EA15FE"/>
    <w:rsid w:val="00EB6132"/>
    <w:rsid w:val="00EF7A15"/>
    <w:rsid w:val="00FC67FC"/>
    <w:rsid w:val="00FE2C2B"/>
    <w:rsid w:val="00FF7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7B"/>
    <w:pPr>
      <w:ind w:left="720"/>
      <w:contextualSpacing/>
    </w:pPr>
  </w:style>
  <w:style w:type="paragraph" w:styleId="Quote">
    <w:name w:val="Quote"/>
    <w:basedOn w:val="Normal"/>
    <w:next w:val="Normal"/>
    <w:link w:val="QuoteChar"/>
    <w:uiPriority w:val="29"/>
    <w:qFormat/>
    <w:rsid w:val="004F6FF6"/>
    <w:pPr>
      <w:spacing w:after="200" w:line="240" w:lineRule="auto"/>
      <w:ind w:left="720" w:right="1008"/>
    </w:pPr>
    <w:rPr>
      <w:iCs/>
      <w:color w:val="000000" w:themeColor="text1"/>
      <w:sz w:val="20"/>
      <w:lang w:val="en-US"/>
    </w:rPr>
  </w:style>
  <w:style w:type="character" w:customStyle="1" w:styleId="QuoteChar">
    <w:name w:val="Quote Char"/>
    <w:basedOn w:val="DefaultParagraphFont"/>
    <w:link w:val="Quote"/>
    <w:uiPriority w:val="29"/>
    <w:rsid w:val="004F6FF6"/>
    <w:rPr>
      <w:iCs/>
      <w:color w:val="000000" w:themeColor="text1"/>
      <w:sz w:val="20"/>
      <w:lang w:val="en-US"/>
    </w:rPr>
  </w:style>
  <w:style w:type="paragraph" w:styleId="FootnoteText">
    <w:name w:val="footnote text"/>
    <w:basedOn w:val="Normal"/>
    <w:link w:val="FootnoteTextChar"/>
    <w:uiPriority w:val="99"/>
    <w:semiHidden/>
    <w:unhideWhenUsed/>
    <w:rsid w:val="004F6FF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4F6FF6"/>
    <w:rPr>
      <w:sz w:val="20"/>
      <w:szCs w:val="20"/>
      <w:lang w:val="en-US"/>
    </w:rPr>
  </w:style>
  <w:style w:type="character" w:styleId="FootnoteReference">
    <w:name w:val="footnote reference"/>
    <w:basedOn w:val="DefaultParagraphFont"/>
    <w:uiPriority w:val="99"/>
    <w:semiHidden/>
    <w:unhideWhenUsed/>
    <w:rsid w:val="004F6FF6"/>
    <w:rPr>
      <w:vertAlign w:val="superscript"/>
    </w:rPr>
  </w:style>
  <w:style w:type="paragraph" w:styleId="BodyText3">
    <w:name w:val="Body Text 3"/>
    <w:basedOn w:val="Normal"/>
    <w:link w:val="BodyText3Char"/>
    <w:semiHidden/>
    <w:rsid w:val="00EF7A15"/>
    <w:pPr>
      <w:spacing w:line="240" w:lineRule="auto"/>
      <w:jc w:val="both"/>
    </w:pPr>
    <w:rPr>
      <w:rFonts w:ascii="Times New Roman" w:eastAsia="Times New Roman" w:hAnsi="Times New Roman" w:cs="Times New Roman"/>
      <w:szCs w:val="20"/>
      <w:lang w:val="en-US" w:eastAsia="en-NZ"/>
    </w:rPr>
  </w:style>
  <w:style w:type="character" w:customStyle="1" w:styleId="BodyText3Char">
    <w:name w:val="Body Text 3 Char"/>
    <w:basedOn w:val="DefaultParagraphFont"/>
    <w:link w:val="BodyText3"/>
    <w:semiHidden/>
    <w:rsid w:val="00EF7A15"/>
    <w:rPr>
      <w:rFonts w:ascii="Times New Roman" w:eastAsia="Times New Roman" w:hAnsi="Times New Roman" w:cs="Times New Roman"/>
      <w:szCs w:val="20"/>
      <w:lang w:val="en-US" w:eastAsia="en-NZ"/>
    </w:rPr>
  </w:style>
  <w:style w:type="character" w:styleId="Hyperlink">
    <w:name w:val="Hyperlink"/>
    <w:basedOn w:val="DefaultParagraphFont"/>
    <w:uiPriority w:val="99"/>
    <w:unhideWhenUsed/>
    <w:rsid w:val="00FE2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0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7B"/>
    <w:pPr>
      <w:ind w:left="720"/>
      <w:contextualSpacing/>
    </w:pPr>
  </w:style>
  <w:style w:type="paragraph" w:styleId="Quote">
    <w:name w:val="Quote"/>
    <w:basedOn w:val="Normal"/>
    <w:next w:val="Normal"/>
    <w:link w:val="QuoteChar"/>
    <w:uiPriority w:val="29"/>
    <w:qFormat/>
    <w:rsid w:val="004F6FF6"/>
    <w:pPr>
      <w:spacing w:after="200" w:line="240" w:lineRule="auto"/>
      <w:ind w:left="720" w:right="1008"/>
    </w:pPr>
    <w:rPr>
      <w:iCs/>
      <w:color w:val="000000" w:themeColor="text1"/>
      <w:sz w:val="20"/>
      <w:lang w:val="en-US"/>
    </w:rPr>
  </w:style>
  <w:style w:type="character" w:customStyle="1" w:styleId="QuoteChar">
    <w:name w:val="Quote Char"/>
    <w:basedOn w:val="DefaultParagraphFont"/>
    <w:link w:val="Quote"/>
    <w:uiPriority w:val="29"/>
    <w:rsid w:val="004F6FF6"/>
    <w:rPr>
      <w:iCs/>
      <w:color w:val="000000" w:themeColor="text1"/>
      <w:sz w:val="20"/>
      <w:lang w:val="en-US"/>
    </w:rPr>
  </w:style>
  <w:style w:type="paragraph" w:styleId="FootnoteText">
    <w:name w:val="footnote text"/>
    <w:basedOn w:val="Normal"/>
    <w:link w:val="FootnoteTextChar"/>
    <w:uiPriority w:val="99"/>
    <w:semiHidden/>
    <w:unhideWhenUsed/>
    <w:rsid w:val="004F6FF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4F6FF6"/>
    <w:rPr>
      <w:sz w:val="20"/>
      <w:szCs w:val="20"/>
      <w:lang w:val="en-US"/>
    </w:rPr>
  </w:style>
  <w:style w:type="character" w:styleId="FootnoteReference">
    <w:name w:val="footnote reference"/>
    <w:basedOn w:val="DefaultParagraphFont"/>
    <w:uiPriority w:val="99"/>
    <w:semiHidden/>
    <w:unhideWhenUsed/>
    <w:rsid w:val="004F6FF6"/>
    <w:rPr>
      <w:vertAlign w:val="superscript"/>
    </w:rPr>
  </w:style>
  <w:style w:type="paragraph" w:styleId="BodyText3">
    <w:name w:val="Body Text 3"/>
    <w:basedOn w:val="Normal"/>
    <w:link w:val="BodyText3Char"/>
    <w:semiHidden/>
    <w:rsid w:val="00EF7A15"/>
    <w:pPr>
      <w:spacing w:line="240" w:lineRule="auto"/>
      <w:jc w:val="both"/>
    </w:pPr>
    <w:rPr>
      <w:rFonts w:ascii="Times New Roman" w:eastAsia="Times New Roman" w:hAnsi="Times New Roman" w:cs="Times New Roman"/>
      <w:szCs w:val="20"/>
      <w:lang w:val="en-US" w:eastAsia="en-NZ"/>
    </w:rPr>
  </w:style>
  <w:style w:type="character" w:customStyle="1" w:styleId="BodyText3Char">
    <w:name w:val="Body Text 3 Char"/>
    <w:basedOn w:val="DefaultParagraphFont"/>
    <w:link w:val="BodyText3"/>
    <w:semiHidden/>
    <w:rsid w:val="00EF7A15"/>
    <w:rPr>
      <w:rFonts w:ascii="Times New Roman" w:eastAsia="Times New Roman" w:hAnsi="Times New Roman" w:cs="Times New Roman"/>
      <w:szCs w:val="20"/>
      <w:lang w:val="en-US" w:eastAsia="en-NZ"/>
    </w:rPr>
  </w:style>
  <w:style w:type="character" w:styleId="Hyperlink">
    <w:name w:val="Hyperlink"/>
    <w:basedOn w:val="DefaultParagraphFont"/>
    <w:uiPriority w:val="99"/>
    <w:unhideWhenUsed/>
    <w:rsid w:val="00FE2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2023-05-02T02:53:00Z</dcterms:created>
  <dcterms:modified xsi:type="dcterms:W3CDTF">2023-05-02T02:53:00Z</dcterms:modified>
</cp:coreProperties>
</file>