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5A16" w14:textId="77777777" w:rsidR="004B1258" w:rsidRDefault="005674FB" w:rsidP="005674FB">
      <w:pPr>
        <w:jc w:val="center"/>
        <w:rPr>
          <w:rFonts w:ascii="Times New Roman" w:hAnsi="Times New Roman" w:cs="Times New Roman"/>
          <w:b/>
          <w:bCs/>
          <w:i/>
          <w:iCs/>
          <w:sz w:val="44"/>
          <w:szCs w:val="44"/>
        </w:rPr>
      </w:pPr>
      <w:r w:rsidRPr="004B1258">
        <w:rPr>
          <w:rFonts w:ascii="Times New Roman" w:hAnsi="Times New Roman" w:cs="Times New Roman"/>
          <w:b/>
          <w:bCs/>
          <w:i/>
          <w:iCs/>
          <w:sz w:val="44"/>
          <w:szCs w:val="44"/>
        </w:rPr>
        <w:t xml:space="preserve">Confronting the Climate Crisis: </w:t>
      </w:r>
    </w:p>
    <w:p w14:paraId="639E5A39" w14:textId="27B8BFD0" w:rsidR="005674FB" w:rsidRPr="004B1258" w:rsidRDefault="005674FB" w:rsidP="005674FB">
      <w:pPr>
        <w:jc w:val="center"/>
        <w:rPr>
          <w:rFonts w:ascii="Times New Roman" w:hAnsi="Times New Roman" w:cs="Times New Roman"/>
          <w:b/>
          <w:bCs/>
          <w:i/>
          <w:iCs/>
          <w:sz w:val="44"/>
          <w:szCs w:val="44"/>
        </w:rPr>
      </w:pPr>
      <w:r w:rsidRPr="004B1258">
        <w:rPr>
          <w:rFonts w:ascii="Times New Roman" w:hAnsi="Times New Roman" w:cs="Times New Roman"/>
          <w:b/>
          <w:bCs/>
          <w:i/>
          <w:iCs/>
          <w:sz w:val="44"/>
          <w:szCs w:val="44"/>
        </w:rPr>
        <w:t>Keeping Hope Alive in Challenging Times</w:t>
      </w:r>
    </w:p>
    <w:p w14:paraId="44479EFD" w14:textId="77777777" w:rsidR="005674FB" w:rsidRDefault="005674FB" w:rsidP="00303389">
      <w:pPr>
        <w:ind w:right="261"/>
        <w:rPr>
          <w:rFonts w:ascii="Times New Roman" w:hAnsi="Times New Roman" w:cs="Times New Roman"/>
          <w:b/>
          <w:bCs/>
          <w:sz w:val="24"/>
          <w:szCs w:val="24"/>
        </w:rPr>
      </w:pPr>
    </w:p>
    <w:p w14:paraId="6132E83C" w14:textId="187B10FE" w:rsidR="00122C5E" w:rsidRPr="00682304" w:rsidRDefault="00122C5E" w:rsidP="004B1258">
      <w:pPr>
        <w:spacing w:after="120" w:line="240" w:lineRule="auto"/>
        <w:ind w:right="261"/>
        <w:jc w:val="center"/>
        <w:rPr>
          <w:rFonts w:ascii="Times New Roman" w:hAnsi="Times New Roman" w:cs="Times New Roman"/>
          <w:b/>
          <w:bCs/>
          <w:sz w:val="24"/>
          <w:szCs w:val="24"/>
        </w:rPr>
      </w:pPr>
      <w:r w:rsidRPr="00682304">
        <w:rPr>
          <w:rFonts w:ascii="Times New Roman" w:hAnsi="Times New Roman" w:cs="Times New Roman"/>
          <w:b/>
          <w:bCs/>
          <w:sz w:val="24"/>
          <w:szCs w:val="24"/>
        </w:rPr>
        <w:t>Jonathan Boston</w:t>
      </w:r>
    </w:p>
    <w:p w14:paraId="790440D3" w14:textId="77777777" w:rsidR="00122C5E" w:rsidRPr="00682304" w:rsidRDefault="00122C5E" w:rsidP="004B1258">
      <w:pPr>
        <w:spacing w:after="120" w:line="240" w:lineRule="auto"/>
        <w:ind w:right="261"/>
        <w:jc w:val="center"/>
        <w:rPr>
          <w:rFonts w:ascii="Times New Roman" w:hAnsi="Times New Roman" w:cs="Times New Roman"/>
          <w:b/>
          <w:bCs/>
          <w:sz w:val="24"/>
          <w:szCs w:val="24"/>
        </w:rPr>
      </w:pPr>
      <w:r w:rsidRPr="00682304">
        <w:rPr>
          <w:rFonts w:ascii="Times New Roman" w:hAnsi="Times New Roman" w:cs="Times New Roman"/>
          <w:b/>
          <w:bCs/>
          <w:sz w:val="24"/>
          <w:szCs w:val="24"/>
        </w:rPr>
        <w:t>Emeritus Professor of Public Policy</w:t>
      </w:r>
    </w:p>
    <w:p w14:paraId="3337E899" w14:textId="77777777" w:rsidR="00122C5E" w:rsidRPr="00682304" w:rsidRDefault="00122C5E" w:rsidP="004B1258">
      <w:pPr>
        <w:spacing w:after="120" w:line="240" w:lineRule="auto"/>
        <w:ind w:right="261"/>
        <w:jc w:val="center"/>
        <w:rPr>
          <w:rFonts w:ascii="Times New Roman" w:hAnsi="Times New Roman" w:cs="Times New Roman"/>
          <w:b/>
          <w:bCs/>
          <w:sz w:val="24"/>
          <w:szCs w:val="24"/>
        </w:rPr>
      </w:pPr>
      <w:r w:rsidRPr="00682304">
        <w:rPr>
          <w:rFonts w:ascii="Times New Roman" w:hAnsi="Times New Roman" w:cs="Times New Roman"/>
          <w:b/>
          <w:bCs/>
          <w:sz w:val="24"/>
          <w:szCs w:val="24"/>
        </w:rPr>
        <w:t>School of Government</w:t>
      </w:r>
    </w:p>
    <w:p w14:paraId="02E2F87F" w14:textId="04A5A67B" w:rsidR="00122C5E" w:rsidRDefault="00122C5E" w:rsidP="004B1258">
      <w:pPr>
        <w:spacing w:after="120" w:line="240" w:lineRule="auto"/>
        <w:ind w:right="261"/>
        <w:jc w:val="center"/>
        <w:rPr>
          <w:rFonts w:ascii="Times New Roman" w:hAnsi="Times New Roman" w:cs="Times New Roman"/>
          <w:b/>
          <w:bCs/>
          <w:sz w:val="24"/>
          <w:szCs w:val="24"/>
        </w:rPr>
      </w:pPr>
      <w:r w:rsidRPr="00682304">
        <w:rPr>
          <w:rFonts w:ascii="Times New Roman" w:hAnsi="Times New Roman" w:cs="Times New Roman"/>
          <w:b/>
          <w:bCs/>
          <w:sz w:val="24"/>
          <w:szCs w:val="24"/>
        </w:rPr>
        <w:t>Victoria University of Wellington</w:t>
      </w:r>
    </w:p>
    <w:p w14:paraId="17AB924C" w14:textId="0B5CD921" w:rsidR="00D87D23" w:rsidRDefault="00C40FF0" w:rsidP="004B1258">
      <w:pPr>
        <w:spacing w:after="120" w:line="240" w:lineRule="auto"/>
        <w:ind w:right="261"/>
        <w:jc w:val="center"/>
        <w:rPr>
          <w:rFonts w:ascii="Times New Roman" w:hAnsi="Times New Roman" w:cs="Times New Roman"/>
          <w:b/>
          <w:bCs/>
          <w:sz w:val="24"/>
          <w:szCs w:val="24"/>
        </w:rPr>
      </w:pPr>
      <w:hyperlink r:id="rId8" w:history="1">
        <w:r w:rsidR="00D87D23" w:rsidRPr="0086753F">
          <w:rPr>
            <w:rStyle w:val="Hyperlink"/>
            <w:rFonts w:ascii="Times New Roman" w:hAnsi="Times New Roman" w:cs="Times New Roman"/>
            <w:b/>
            <w:bCs/>
            <w:sz w:val="24"/>
            <w:szCs w:val="24"/>
          </w:rPr>
          <w:t>jonathan.boston@vuw.ac.nz</w:t>
        </w:r>
      </w:hyperlink>
    </w:p>
    <w:p w14:paraId="61F08031" w14:textId="6272CAE4" w:rsidR="00303389" w:rsidRDefault="00303389" w:rsidP="004B1258">
      <w:pPr>
        <w:spacing w:after="120" w:line="240" w:lineRule="auto"/>
        <w:ind w:right="261"/>
        <w:jc w:val="center"/>
        <w:rPr>
          <w:rFonts w:ascii="Times New Roman" w:hAnsi="Times New Roman" w:cs="Times New Roman"/>
          <w:b/>
          <w:bCs/>
          <w:sz w:val="24"/>
          <w:szCs w:val="24"/>
        </w:rPr>
      </w:pPr>
    </w:p>
    <w:p w14:paraId="37157FCB" w14:textId="77777777" w:rsidR="00303389" w:rsidRDefault="00303389" w:rsidP="00303389">
      <w:pPr>
        <w:jc w:val="center"/>
        <w:rPr>
          <w:rFonts w:ascii="Times New Roman" w:hAnsi="Times New Roman" w:cs="Times New Roman"/>
          <w:b/>
          <w:bCs/>
          <w:sz w:val="28"/>
          <w:szCs w:val="28"/>
        </w:rPr>
      </w:pPr>
      <w:r w:rsidRPr="004B1258">
        <w:rPr>
          <w:rFonts w:ascii="Times New Roman" w:hAnsi="Times New Roman" w:cs="Times New Roman"/>
          <w:b/>
          <w:bCs/>
          <w:sz w:val="28"/>
          <w:szCs w:val="28"/>
        </w:rPr>
        <w:t>Paper prepared for the Inter-Church Bioethics Council</w:t>
      </w:r>
    </w:p>
    <w:p w14:paraId="4ED46823" w14:textId="77777777" w:rsidR="00303389" w:rsidRDefault="00303389" w:rsidP="00303389">
      <w:pPr>
        <w:jc w:val="center"/>
        <w:rPr>
          <w:rFonts w:ascii="Times New Roman" w:hAnsi="Times New Roman" w:cs="Times New Roman"/>
          <w:b/>
          <w:bCs/>
          <w:sz w:val="28"/>
          <w:szCs w:val="28"/>
        </w:rPr>
      </w:pPr>
      <w:r>
        <w:rPr>
          <w:rFonts w:ascii="Times New Roman" w:hAnsi="Times New Roman" w:cs="Times New Roman"/>
          <w:b/>
          <w:bCs/>
          <w:sz w:val="28"/>
          <w:szCs w:val="28"/>
        </w:rPr>
        <w:t>Wellington Cathedral of St Paul</w:t>
      </w:r>
    </w:p>
    <w:p w14:paraId="45ABD4F1" w14:textId="77777777" w:rsidR="00303389" w:rsidRPr="00303389" w:rsidRDefault="00303389" w:rsidP="00303389">
      <w:pPr>
        <w:spacing w:after="120" w:line="240" w:lineRule="auto"/>
        <w:ind w:right="261"/>
        <w:jc w:val="center"/>
        <w:rPr>
          <w:rFonts w:ascii="Times New Roman" w:hAnsi="Times New Roman" w:cs="Times New Roman"/>
          <w:b/>
          <w:bCs/>
          <w:color w:val="000000"/>
          <w:sz w:val="36"/>
          <w:szCs w:val="36"/>
          <w:shd w:val="clear" w:color="auto" w:fill="FFFFFF"/>
        </w:rPr>
      </w:pPr>
      <w:r w:rsidRPr="00303389">
        <w:rPr>
          <w:rFonts w:ascii="Times New Roman" w:hAnsi="Times New Roman" w:cs="Times New Roman"/>
          <w:b/>
          <w:bCs/>
          <w:sz w:val="28"/>
          <w:szCs w:val="28"/>
        </w:rPr>
        <w:t>6 October 2023</w:t>
      </w:r>
    </w:p>
    <w:p w14:paraId="68DE66AA" w14:textId="77777777" w:rsidR="00303389" w:rsidRDefault="00303389" w:rsidP="004B1258">
      <w:pPr>
        <w:spacing w:after="120" w:line="240" w:lineRule="auto"/>
        <w:ind w:right="261"/>
        <w:jc w:val="center"/>
        <w:rPr>
          <w:rFonts w:ascii="Times New Roman" w:hAnsi="Times New Roman" w:cs="Times New Roman"/>
          <w:b/>
          <w:bCs/>
          <w:sz w:val="24"/>
          <w:szCs w:val="24"/>
        </w:rPr>
      </w:pPr>
    </w:p>
    <w:p w14:paraId="7ADA47C1" w14:textId="77777777" w:rsidR="00926904" w:rsidRPr="00694A01" w:rsidRDefault="00926904" w:rsidP="00926904">
      <w:pPr>
        <w:ind w:right="261"/>
        <w:rPr>
          <w:rFonts w:ascii="Times New Roman" w:hAnsi="Times New Roman" w:cs="Times New Roman"/>
          <w:b/>
          <w:bCs/>
          <w:color w:val="000000"/>
          <w:sz w:val="28"/>
          <w:szCs w:val="28"/>
          <w:shd w:val="clear" w:color="auto" w:fill="FFFFFF"/>
        </w:rPr>
      </w:pPr>
      <w:r w:rsidRPr="00694A01">
        <w:rPr>
          <w:rFonts w:ascii="Times New Roman" w:hAnsi="Times New Roman" w:cs="Times New Roman"/>
          <w:b/>
          <w:bCs/>
          <w:color w:val="000000"/>
          <w:sz w:val="28"/>
          <w:szCs w:val="28"/>
          <w:shd w:val="clear" w:color="auto" w:fill="FFFFFF"/>
        </w:rPr>
        <w:t>Abstract</w:t>
      </w:r>
    </w:p>
    <w:p w14:paraId="22FFBE49" w14:textId="16BB223A" w:rsidR="00926904" w:rsidRPr="004B1258" w:rsidRDefault="00926904" w:rsidP="00926904">
      <w:pPr>
        <w:jc w:val="both"/>
        <w:rPr>
          <w:rFonts w:ascii="Times New Roman" w:hAnsi="Times New Roman" w:cs="Times New Roman"/>
          <w:color w:val="000000"/>
          <w:shd w:val="clear" w:color="auto" w:fill="FFFFFF"/>
        </w:rPr>
      </w:pPr>
      <w:r w:rsidRPr="004B1258">
        <w:rPr>
          <w:rFonts w:ascii="Times New Roman" w:hAnsi="Times New Roman" w:cs="Times New Roman"/>
          <w:color w:val="000000"/>
          <w:shd w:val="clear" w:color="auto" w:fill="FFFFFF"/>
        </w:rPr>
        <w:t xml:space="preserve">Humanity faces multiple existential threats, not least the failure to live within real, non-negotiable biophysical constraints. Of particular concern </w:t>
      </w:r>
      <w:r w:rsidR="008D69C0" w:rsidRPr="004B1258">
        <w:rPr>
          <w:rFonts w:ascii="Times New Roman" w:hAnsi="Times New Roman" w:cs="Times New Roman"/>
          <w:color w:val="000000"/>
          <w:shd w:val="clear" w:color="auto" w:fill="FFFFFF"/>
        </w:rPr>
        <w:t xml:space="preserve">has been the inability </w:t>
      </w:r>
      <w:r w:rsidRPr="004B1258">
        <w:rPr>
          <w:rFonts w:ascii="Times New Roman" w:hAnsi="Times New Roman" w:cs="Times New Roman"/>
          <w:color w:val="000000"/>
          <w:shd w:val="clear" w:color="auto" w:fill="FFFFFF"/>
        </w:rPr>
        <w:t>of the international community thus far to secure rapid and sustained reductions in global greenhouse gas emissions, especially the decarbonization of global energy and transport systems. As a result, humanity will be forced to live with, and endeavour to adapt to, increasingly severe climate change-related events. These will include more extreme storms, droughts, heatwaves, fires, and floods, along with increasing ocean acidification and significant biodiversity loss, and an accelerating rate of sea level rise (e.g. from about 4 centimetres a decade currently to several times this rate by the end of the century).</w:t>
      </w:r>
    </w:p>
    <w:p w14:paraId="4833C412" w14:textId="4D5BF1D2" w:rsidR="00926904" w:rsidRPr="004B1258" w:rsidRDefault="00926904" w:rsidP="00926904">
      <w:pPr>
        <w:jc w:val="both"/>
        <w:rPr>
          <w:rFonts w:ascii="Times New Roman" w:hAnsi="Times New Roman" w:cs="Times New Roman"/>
          <w:color w:val="000000"/>
          <w:shd w:val="clear" w:color="auto" w:fill="FFFFFF"/>
        </w:rPr>
      </w:pPr>
      <w:r w:rsidRPr="004B1258">
        <w:rPr>
          <w:rFonts w:ascii="Times New Roman" w:hAnsi="Times New Roman" w:cs="Times New Roman"/>
          <w:color w:val="000000"/>
          <w:shd w:val="clear" w:color="auto" w:fill="FFFFFF"/>
        </w:rPr>
        <w:t xml:space="preserve">Yet even with rapid global decarbonization and the achievement of net zero emissions by mid-century, the latest scientific evidence suggests that critical tipping points may be crossed over the next </w:t>
      </w:r>
      <w:r w:rsidR="007A458F" w:rsidRPr="004B1258">
        <w:rPr>
          <w:rFonts w:ascii="Times New Roman" w:hAnsi="Times New Roman" w:cs="Times New Roman"/>
          <w:color w:val="000000"/>
          <w:shd w:val="clear" w:color="auto" w:fill="FFFFFF"/>
        </w:rPr>
        <w:t>three-to-four</w:t>
      </w:r>
      <w:r w:rsidRPr="004B1258">
        <w:rPr>
          <w:rFonts w:ascii="Times New Roman" w:hAnsi="Times New Roman" w:cs="Times New Roman"/>
          <w:color w:val="000000"/>
          <w:shd w:val="clear" w:color="auto" w:fill="FFFFFF"/>
        </w:rPr>
        <w:t xml:space="preserve"> decades, thus generating significant positive feedbacks. These could contribute, among other things, to multi-meter sea level rise by 2150, with severe social, economic, and ecological effects, including major impacts on human</w:t>
      </w:r>
      <w:r w:rsidR="007A458F" w:rsidRPr="004B1258">
        <w:rPr>
          <w:rFonts w:ascii="Times New Roman" w:hAnsi="Times New Roman" w:cs="Times New Roman"/>
          <w:color w:val="000000"/>
          <w:shd w:val="clear" w:color="auto" w:fill="FFFFFF"/>
        </w:rPr>
        <w:t xml:space="preserve"> wellbeing</w:t>
      </w:r>
      <w:r w:rsidRPr="004B1258">
        <w:rPr>
          <w:rFonts w:ascii="Times New Roman" w:hAnsi="Times New Roman" w:cs="Times New Roman"/>
          <w:color w:val="000000"/>
          <w:shd w:val="clear" w:color="auto" w:fill="FFFFFF"/>
        </w:rPr>
        <w:t xml:space="preserve">. </w:t>
      </w:r>
    </w:p>
    <w:p w14:paraId="1F869E49" w14:textId="3AAD7500" w:rsidR="007A458F" w:rsidRPr="004B1258" w:rsidRDefault="007A458F" w:rsidP="007A458F">
      <w:pPr>
        <w:jc w:val="both"/>
        <w:rPr>
          <w:rFonts w:ascii="Times New Roman" w:hAnsi="Times New Roman" w:cs="Times New Roman"/>
        </w:rPr>
      </w:pPr>
      <w:r w:rsidRPr="004B1258">
        <w:rPr>
          <w:rFonts w:ascii="Times New Roman" w:hAnsi="Times New Roman" w:cs="Times New Roman"/>
        </w:rPr>
        <w:t>Given the many projected impacts of climate change, together with multiple other ecological challenges, the following questions arise: What can humanity realistically hope for? What is the basis of that hope? And how should we respond? For instance, how should we prepare, whether individually or collectively, for the immense challenges that lie ahead?</w:t>
      </w:r>
    </w:p>
    <w:p w14:paraId="7C1BE2FE" w14:textId="19B7B191" w:rsidR="007B6AA6" w:rsidRPr="004B1258" w:rsidRDefault="007B6AA6" w:rsidP="00B038C5">
      <w:pPr>
        <w:tabs>
          <w:tab w:val="left" w:pos="1843"/>
        </w:tabs>
        <w:jc w:val="both"/>
        <w:rPr>
          <w:rFonts w:ascii="Times New Roman" w:hAnsi="Times New Roman" w:cs="Times New Roman"/>
        </w:rPr>
      </w:pPr>
      <w:r w:rsidRPr="004B1258">
        <w:rPr>
          <w:rFonts w:ascii="Times New Roman" w:hAnsi="Times New Roman" w:cs="Times New Roman"/>
        </w:rPr>
        <w:t>This paper critically assesses five distinct</w:t>
      </w:r>
      <w:r w:rsidR="00A24A6D" w:rsidRPr="004B1258">
        <w:rPr>
          <w:rFonts w:ascii="Times New Roman" w:hAnsi="Times New Roman" w:cs="Times New Roman"/>
        </w:rPr>
        <w:t>ive</w:t>
      </w:r>
      <w:r w:rsidRPr="004B1258">
        <w:rPr>
          <w:rFonts w:ascii="Times New Roman" w:hAnsi="Times New Roman" w:cs="Times New Roman"/>
        </w:rPr>
        <w:t xml:space="preserve"> claims regarding what it might be realistic to hope for</w:t>
      </w:r>
      <w:r w:rsidR="009F6E62" w:rsidRPr="004B1258">
        <w:rPr>
          <w:rFonts w:ascii="Times New Roman" w:hAnsi="Times New Roman" w:cs="Times New Roman"/>
        </w:rPr>
        <w:t xml:space="preserve"> over the coming century and beyond</w:t>
      </w:r>
      <w:r w:rsidRPr="004B1258">
        <w:rPr>
          <w:rFonts w:ascii="Times New Roman" w:hAnsi="Times New Roman" w:cs="Times New Roman"/>
        </w:rPr>
        <w:t xml:space="preserve">. These claims are drawn from a range of theological, </w:t>
      </w:r>
      <w:r w:rsidR="009F6E62" w:rsidRPr="004B1258">
        <w:rPr>
          <w:rFonts w:ascii="Times New Roman" w:hAnsi="Times New Roman" w:cs="Times New Roman"/>
        </w:rPr>
        <w:t xml:space="preserve">scientific, </w:t>
      </w:r>
      <w:r w:rsidRPr="004B1258">
        <w:rPr>
          <w:rFonts w:ascii="Times New Roman" w:hAnsi="Times New Roman" w:cs="Times New Roman"/>
        </w:rPr>
        <w:t xml:space="preserve">technological, and socio-cultural standpoints. </w:t>
      </w:r>
      <w:r w:rsidR="009F6E62" w:rsidRPr="004B1258">
        <w:rPr>
          <w:rFonts w:ascii="Times New Roman" w:hAnsi="Times New Roman" w:cs="Times New Roman"/>
        </w:rPr>
        <w:t xml:space="preserve">It will be </w:t>
      </w:r>
      <w:r w:rsidRPr="004B1258">
        <w:rPr>
          <w:rFonts w:ascii="Times New Roman" w:hAnsi="Times New Roman" w:cs="Times New Roman"/>
        </w:rPr>
        <w:t>argue</w:t>
      </w:r>
      <w:r w:rsidR="009F6E62" w:rsidRPr="004B1258">
        <w:rPr>
          <w:rFonts w:ascii="Times New Roman" w:hAnsi="Times New Roman" w:cs="Times New Roman"/>
        </w:rPr>
        <w:t>d</w:t>
      </w:r>
      <w:r w:rsidRPr="004B1258">
        <w:rPr>
          <w:rFonts w:ascii="Times New Roman" w:hAnsi="Times New Roman" w:cs="Times New Roman"/>
        </w:rPr>
        <w:t xml:space="preserve"> that each claim is open to a range of objections, some more compelling than others.</w:t>
      </w:r>
      <w:r w:rsidR="009F6E62" w:rsidRPr="004B1258">
        <w:rPr>
          <w:rFonts w:ascii="Times New Roman" w:hAnsi="Times New Roman" w:cs="Times New Roman"/>
        </w:rPr>
        <w:t xml:space="preserve"> </w:t>
      </w:r>
      <w:r w:rsidR="00A24A6D" w:rsidRPr="004B1258">
        <w:rPr>
          <w:rFonts w:ascii="Times New Roman" w:hAnsi="Times New Roman" w:cs="Times New Roman"/>
        </w:rPr>
        <w:t>Drawing up</w:t>
      </w:r>
      <w:r w:rsidR="009F6E62" w:rsidRPr="004B1258">
        <w:rPr>
          <w:rFonts w:ascii="Times New Roman" w:hAnsi="Times New Roman" w:cs="Times New Roman"/>
        </w:rPr>
        <w:t xml:space="preserve">on this analysis, </w:t>
      </w:r>
      <w:r w:rsidR="00A24A6D" w:rsidRPr="004B1258">
        <w:rPr>
          <w:rFonts w:ascii="Times New Roman" w:hAnsi="Times New Roman" w:cs="Times New Roman"/>
        </w:rPr>
        <w:t xml:space="preserve">together with a theological perspective which </w:t>
      </w:r>
      <w:r w:rsidR="002C1476" w:rsidRPr="004B1258">
        <w:rPr>
          <w:rFonts w:ascii="Times New Roman" w:hAnsi="Times New Roman" w:cs="Times New Roman"/>
        </w:rPr>
        <w:t xml:space="preserve">recognizes </w:t>
      </w:r>
      <w:r w:rsidR="00A24A6D" w:rsidRPr="004B1258">
        <w:rPr>
          <w:rFonts w:ascii="Times New Roman" w:hAnsi="Times New Roman" w:cs="Times New Roman"/>
        </w:rPr>
        <w:t xml:space="preserve">evolutionary suffering and </w:t>
      </w:r>
      <w:r w:rsidR="002C1476" w:rsidRPr="004B1258">
        <w:rPr>
          <w:rFonts w:ascii="Times New Roman" w:hAnsi="Times New Roman" w:cs="Times New Roman"/>
        </w:rPr>
        <w:t xml:space="preserve">affirms </w:t>
      </w:r>
      <w:r w:rsidR="00A24A6D" w:rsidRPr="004B1258">
        <w:rPr>
          <w:rFonts w:ascii="Times New Roman" w:hAnsi="Times New Roman" w:cs="Times New Roman"/>
        </w:rPr>
        <w:t xml:space="preserve">the creative, sustaining, and redeeming love of God, </w:t>
      </w:r>
      <w:r w:rsidR="009F6E62" w:rsidRPr="004B1258">
        <w:rPr>
          <w:rFonts w:ascii="Times New Roman" w:hAnsi="Times New Roman" w:cs="Times New Roman"/>
        </w:rPr>
        <w:t xml:space="preserve">the paper contends that </w:t>
      </w:r>
      <w:r w:rsidR="00A24A6D" w:rsidRPr="004B1258">
        <w:rPr>
          <w:rFonts w:ascii="Times New Roman" w:hAnsi="Times New Roman" w:cs="Times New Roman"/>
        </w:rPr>
        <w:t xml:space="preserve">the growing existential crisis demands </w:t>
      </w:r>
      <w:r w:rsidR="009F6E62" w:rsidRPr="004B1258">
        <w:rPr>
          <w:rFonts w:ascii="Times New Roman" w:hAnsi="Times New Roman" w:cs="Times New Roman"/>
        </w:rPr>
        <w:t>a ‘realistic faith’ and a ‘</w:t>
      </w:r>
      <w:r w:rsidR="00F006B4">
        <w:rPr>
          <w:rFonts w:ascii="Times New Roman" w:hAnsi="Times New Roman" w:cs="Times New Roman"/>
        </w:rPr>
        <w:t xml:space="preserve">prudent and practical </w:t>
      </w:r>
      <w:r w:rsidR="009F6E62" w:rsidRPr="004B1258">
        <w:rPr>
          <w:rFonts w:ascii="Times New Roman" w:hAnsi="Times New Roman" w:cs="Times New Roman"/>
        </w:rPr>
        <w:t>realism’.</w:t>
      </w:r>
    </w:p>
    <w:p w14:paraId="59664DA8" w14:textId="6C7ED2DE" w:rsidR="008838DE" w:rsidRPr="004B1258" w:rsidRDefault="008838DE" w:rsidP="008838DE">
      <w:pPr>
        <w:pStyle w:val="NormalWeb"/>
        <w:tabs>
          <w:tab w:val="left" w:pos="284"/>
        </w:tabs>
        <w:spacing w:before="96" w:beforeAutospacing="0" w:after="0" w:afterAutospacing="0" w:line="216" w:lineRule="auto"/>
        <w:ind w:left="284"/>
        <w:jc w:val="center"/>
        <w:rPr>
          <w:rFonts w:eastAsia="+mn-ea"/>
          <w:i/>
          <w:iCs/>
          <w:color w:val="000000" w:themeColor="text1"/>
          <w:kern w:val="24"/>
          <w:sz w:val="22"/>
          <w:szCs w:val="28"/>
          <w:lang w:val="en-US"/>
        </w:rPr>
      </w:pPr>
      <w:r w:rsidRPr="004B1258">
        <w:rPr>
          <w:rFonts w:eastAsia="+mn-ea"/>
          <w:i/>
          <w:iCs/>
          <w:color w:val="000000" w:themeColor="text1"/>
          <w:kern w:val="24"/>
          <w:sz w:val="22"/>
          <w:szCs w:val="28"/>
          <w:lang w:val="en-US"/>
        </w:rPr>
        <w:lastRenderedPageBreak/>
        <w:t>Half of humanity is in the danger zone, from floods, droughts, extreme storms, and wildfires. No nation is immune. Yet we continue to feed our fossil fuel addiction … We have a choice. Collective action or collective suicide.</w:t>
      </w:r>
    </w:p>
    <w:p w14:paraId="43C120CE" w14:textId="77777777" w:rsidR="008838DE" w:rsidRPr="004B1258" w:rsidRDefault="008838DE" w:rsidP="008838DE">
      <w:pPr>
        <w:pStyle w:val="NormalWeb"/>
        <w:shd w:val="clear" w:color="auto" w:fill="FFFFFF"/>
        <w:tabs>
          <w:tab w:val="left" w:pos="284"/>
        </w:tabs>
        <w:spacing w:before="0" w:beforeAutospacing="0" w:after="0" w:afterAutospacing="0"/>
        <w:ind w:left="284"/>
        <w:jc w:val="center"/>
        <w:rPr>
          <w:color w:val="FF0000"/>
          <w:sz w:val="22"/>
          <w:szCs w:val="22"/>
        </w:rPr>
      </w:pPr>
    </w:p>
    <w:p w14:paraId="484FFCB5" w14:textId="7D3A61A6" w:rsidR="008838DE" w:rsidRPr="004B1258" w:rsidRDefault="008838DE" w:rsidP="008838DE">
      <w:pPr>
        <w:pStyle w:val="NormalWeb"/>
        <w:shd w:val="clear" w:color="auto" w:fill="FFFFFF"/>
        <w:tabs>
          <w:tab w:val="left" w:pos="284"/>
        </w:tabs>
        <w:spacing w:before="0" w:beforeAutospacing="0" w:after="195" w:afterAutospacing="0"/>
        <w:ind w:left="284"/>
        <w:jc w:val="center"/>
        <w:rPr>
          <w:color w:val="FF0000"/>
          <w:sz w:val="22"/>
          <w:szCs w:val="22"/>
        </w:rPr>
      </w:pPr>
      <w:r w:rsidRPr="004B1258">
        <w:rPr>
          <w:color w:val="FF0000"/>
          <w:sz w:val="22"/>
          <w:szCs w:val="22"/>
        </w:rPr>
        <w:t>António Guterres, Secretary-General, United Nations, 18 July 2022</w:t>
      </w:r>
    </w:p>
    <w:p w14:paraId="6C588C17" w14:textId="21943DDC" w:rsidR="00B038C5" w:rsidRPr="004B1258" w:rsidRDefault="00B038C5" w:rsidP="008838DE">
      <w:pPr>
        <w:pStyle w:val="NormalWeb"/>
        <w:shd w:val="clear" w:color="auto" w:fill="FFFFFF"/>
        <w:tabs>
          <w:tab w:val="left" w:pos="284"/>
        </w:tabs>
        <w:spacing w:before="0" w:beforeAutospacing="0" w:after="195" w:afterAutospacing="0"/>
        <w:ind w:left="284"/>
        <w:jc w:val="center"/>
        <w:rPr>
          <w:i/>
          <w:iCs/>
          <w:sz w:val="22"/>
          <w:szCs w:val="22"/>
        </w:rPr>
      </w:pPr>
      <w:r w:rsidRPr="004B1258">
        <w:rPr>
          <w:i/>
          <w:iCs/>
          <w:sz w:val="22"/>
          <w:szCs w:val="22"/>
        </w:rPr>
        <w:t>Climate change is here. It is terrifying. And it is just the beginning. The era of global warming has ended; the era of global boiling has arrived. The air is unbreathable. The heat is unbearable. And the level of fossil fuel profits and climate inaction is unacceptable. Leaders must lead. No more hesitancy. No more excuses</w:t>
      </w:r>
      <w:r w:rsidR="00404652" w:rsidRPr="004B1258">
        <w:rPr>
          <w:i/>
          <w:iCs/>
          <w:sz w:val="22"/>
          <w:szCs w:val="22"/>
        </w:rPr>
        <w:t xml:space="preserve"> … </w:t>
      </w:r>
      <w:r w:rsidRPr="004B1258">
        <w:rPr>
          <w:i/>
          <w:iCs/>
          <w:sz w:val="22"/>
          <w:szCs w:val="22"/>
        </w:rPr>
        <w:t>There is simply no more time for that.</w:t>
      </w:r>
    </w:p>
    <w:p w14:paraId="06239496" w14:textId="2FC8658C" w:rsidR="006A0F3A" w:rsidRPr="004B1258" w:rsidRDefault="006A0F3A" w:rsidP="008838DE">
      <w:pPr>
        <w:pStyle w:val="NormalWeb"/>
        <w:shd w:val="clear" w:color="auto" w:fill="FFFFFF"/>
        <w:tabs>
          <w:tab w:val="left" w:pos="284"/>
        </w:tabs>
        <w:spacing w:before="0" w:beforeAutospacing="0" w:after="195" w:afterAutospacing="0"/>
        <w:ind w:left="284"/>
        <w:jc w:val="center"/>
        <w:rPr>
          <w:color w:val="FF0000"/>
          <w:sz w:val="22"/>
          <w:szCs w:val="22"/>
        </w:rPr>
      </w:pPr>
      <w:r w:rsidRPr="004B1258">
        <w:rPr>
          <w:color w:val="FF0000"/>
          <w:sz w:val="22"/>
          <w:szCs w:val="22"/>
        </w:rPr>
        <w:t>António Guterres, Secretary-General, United Nations, 27 July 2023</w:t>
      </w:r>
    </w:p>
    <w:p w14:paraId="5460D5AB" w14:textId="2BE01BF8" w:rsidR="00C22135" w:rsidRPr="00D442E2" w:rsidRDefault="00C22135" w:rsidP="00D442E2">
      <w:pPr>
        <w:jc w:val="both"/>
        <w:rPr>
          <w:rFonts w:ascii="Times New Roman" w:hAnsi="Times New Roman" w:cs="Times New Roman"/>
          <w:color w:val="000000"/>
          <w:sz w:val="24"/>
          <w:szCs w:val="24"/>
          <w:shd w:val="clear" w:color="auto" w:fill="FFFFFF"/>
        </w:rPr>
      </w:pPr>
      <w:r w:rsidRPr="00926904">
        <w:rPr>
          <w:rFonts w:ascii="Times New Roman" w:hAnsi="Times New Roman" w:cs="Times New Roman"/>
          <w:b/>
          <w:bCs/>
          <w:sz w:val="28"/>
          <w:szCs w:val="28"/>
        </w:rPr>
        <w:t>Introduction</w:t>
      </w:r>
    </w:p>
    <w:p w14:paraId="14C3A351" w14:textId="0100ECE5" w:rsidR="00583AFA" w:rsidRDefault="00387D1E" w:rsidP="00E0496A">
      <w:pPr>
        <w:jc w:val="both"/>
        <w:rPr>
          <w:rFonts w:ascii="Times New Roman" w:hAnsi="Times New Roman" w:cs="Times New Roman"/>
          <w:sz w:val="24"/>
          <w:szCs w:val="24"/>
        </w:rPr>
      </w:pPr>
      <w:r>
        <w:rPr>
          <w:rFonts w:ascii="Times New Roman" w:hAnsi="Times New Roman" w:cs="Times New Roman"/>
          <w:sz w:val="24"/>
          <w:szCs w:val="24"/>
        </w:rPr>
        <w:t>There is a growing consensus in the scientific community that</w:t>
      </w:r>
      <w:r w:rsidR="00A137C0">
        <w:rPr>
          <w:rFonts w:ascii="Times New Roman" w:hAnsi="Times New Roman" w:cs="Times New Roman"/>
          <w:sz w:val="24"/>
          <w:szCs w:val="24"/>
        </w:rPr>
        <w:t xml:space="preserve"> humanity has ushered in a new geological epoch, namely the Anthropocene</w:t>
      </w:r>
      <w:r w:rsidR="00DE68B8">
        <w:rPr>
          <w:rFonts w:ascii="Times New Roman" w:hAnsi="Times New Roman" w:cs="Times New Roman"/>
          <w:sz w:val="24"/>
          <w:szCs w:val="24"/>
        </w:rPr>
        <w:t xml:space="preserve"> (Dryzek and Pickering</w:t>
      </w:r>
      <w:r w:rsidR="00CC689E">
        <w:rPr>
          <w:rFonts w:ascii="Times New Roman" w:hAnsi="Times New Roman" w:cs="Times New Roman"/>
          <w:sz w:val="24"/>
          <w:szCs w:val="24"/>
        </w:rPr>
        <w:t>, 2019</w:t>
      </w:r>
      <w:r w:rsidR="00DE68B8">
        <w:rPr>
          <w:rFonts w:ascii="Times New Roman" w:hAnsi="Times New Roman" w:cs="Times New Roman"/>
          <w:sz w:val="24"/>
          <w:szCs w:val="24"/>
        </w:rPr>
        <w:t>)</w:t>
      </w:r>
      <w:r w:rsidR="00A137C0">
        <w:rPr>
          <w:rFonts w:ascii="Times New Roman" w:hAnsi="Times New Roman" w:cs="Times New Roman"/>
          <w:sz w:val="24"/>
          <w:szCs w:val="24"/>
        </w:rPr>
        <w:t xml:space="preserve">. </w:t>
      </w:r>
      <w:r>
        <w:rPr>
          <w:rFonts w:ascii="Times New Roman" w:hAnsi="Times New Roman" w:cs="Times New Roman"/>
          <w:sz w:val="24"/>
          <w:szCs w:val="24"/>
        </w:rPr>
        <w:t xml:space="preserve">Its defining feature is that </w:t>
      </w:r>
      <w:r w:rsidR="00821D1F">
        <w:rPr>
          <w:rFonts w:ascii="Times New Roman" w:hAnsi="Times New Roman" w:cs="Times New Roman"/>
          <w:sz w:val="24"/>
          <w:szCs w:val="24"/>
        </w:rPr>
        <w:t xml:space="preserve">human beings are </w:t>
      </w:r>
      <w:r>
        <w:rPr>
          <w:rFonts w:ascii="Times New Roman" w:hAnsi="Times New Roman" w:cs="Times New Roman"/>
          <w:sz w:val="24"/>
          <w:szCs w:val="24"/>
        </w:rPr>
        <w:t xml:space="preserve">now </w:t>
      </w:r>
      <w:r w:rsidR="00821D1F">
        <w:rPr>
          <w:rFonts w:ascii="Times New Roman" w:hAnsi="Times New Roman" w:cs="Times New Roman"/>
          <w:sz w:val="24"/>
          <w:szCs w:val="24"/>
        </w:rPr>
        <w:t xml:space="preserve">the dominant force influencing </w:t>
      </w:r>
      <w:r>
        <w:rPr>
          <w:rFonts w:ascii="Times New Roman" w:hAnsi="Times New Roman" w:cs="Times New Roman"/>
          <w:sz w:val="24"/>
          <w:szCs w:val="24"/>
        </w:rPr>
        <w:t xml:space="preserve">key aspects of </w:t>
      </w:r>
      <w:r w:rsidR="00821D1F">
        <w:rPr>
          <w:rFonts w:ascii="Times New Roman" w:hAnsi="Times New Roman" w:cs="Times New Roman"/>
          <w:sz w:val="24"/>
          <w:szCs w:val="24"/>
        </w:rPr>
        <w:t>the planet’s future</w:t>
      </w:r>
      <w:r>
        <w:rPr>
          <w:rFonts w:ascii="Times New Roman" w:hAnsi="Times New Roman" w:cs="Times New Roman"/>
          <w:sz w:val="24"/>
          <w:szCs w:val="24"/>
        </w:rPr>
        <w:t xml:space="preserve">, including the climate system and </w:t>
      </w:r>
      <w:r w:rsidR="00ED106A">
        <w:rPr>
          <w:rFonts w:ascii="Times New Roman" w:hAnsi="Times New Roman" w:cs="Times New Roman"/>
          <w:sz w:val="24"/>
          <w:szCs w:val="24"/>
        </w:rPr>
        <w:t xml:space="preserve">the extent of </w:t>
      </w:r>
      <w:r>
        <w:rPr>
          <w:rFonts w:ascii="Times New Roman" w:hAnsi="Times New Roman" w:cs="Times New Roman"/>
          <w:sz w:val="24"/>
          <w:szCs w:val="24"/>
        </w:rPr>
        <w:t>biodiversity</w:t>
      </w:r>
      <w:r w:rsidR="006D5C6D">
        <w:rPr>
          <w:rFonts w:ascii="Times New Roman" w:hAnsi="Times New Roman" w:cs="Times New Roman"/>
          <w:sz w:val="24"/>
          <w:szCs w:val="24"/>
        </w:rPr>
        <w:t xml:space="preserve"> (Dasgupta, et al., 2021)</w:t>
      </w:r>
      <w:r w:rsidR="00821D1F">
        <w:rPr>
          <w:rFonts w:ascii="Times New Roman" w:hAnsi="Times New Roman" w:cs="Times New Roman"/>
          <w:sz w:val="24"/>
          <w:szCs w:val="24"/>
        </w:rPr>
        <w:t xml:space="preserve">. </w:t>
      </w:r>
      <w:r w:rsidR="00A137C0">
        <w:rPr>
          <w:rFonts w:ascii="Times New Roman" w:hAnsi="Times New Roman" w:cs="Times New Roman"/>
          <w:sz w:val="24"/>
          <w:szCs w:val="24"/>
        </w:rPr>
        <w:t xml:space="preserve">Unlike the </w:t>
      </w:r>
      <w:r w:rsidR="00583AFA">
        <w:rPr>
          <w:rFonts w:ascii="Times New Roman" w:hAnsi="Times New Roman" w:cs="Times New Roman"/>
          <w:sz w:val="24"/>
          <w:szCs w:val="24"/>
        </w:rPr>
        <w:t xml:space="preserve">so-called </w:t>
      </w:r>
      <w:r w:rsidR="00A137C0">
        <w:rPr>
          <w:rFonts w:ascii="Times New Roman" w:hAnsi="Times New Roman" w:cs="Times New Roman"/>
          <w:sz w:val="24"/>
          <w:szCs w:val="24"/>
        </w:rPr>
        <w:t xml:space="preserve">‘goldilocks’ era of the Holocene, the Anthropocene has little to commend it. All the available evidence suggests </w:t>
      </w:r>
      <w:r>
        <w:rPr>
          <w:rFonts w:ascii="Times New Roman" w:hAnsi="Times New Roman" w:cs="Times New Roman"/>
          <w:sz w:val="24"/>
          <w:szCs w:val="24"/>
        </w:rPr>
        <w:t>that humanity’s impact o</w:t>
      </w:r>
      <w:r w:rsidR="00145C6A">
        <w:rPr>
          <w:rFonts w:ascii="Times New Roman" w:hAnsi="Times New Roman" w:cs="Times New Roman"/>
          <w:sz w:val="24"/>
          <w:szCs w:val="24"/>
        </w:rPr>
        <w:t>n</w:t>
      </w:r>
      <w:r>
        <w:rPr>
          <w:rFonts w:ascii="Times New Roman" w:hAnsi="Times New Roman" w:cs="Times New Roman"/>
          <w:sz w:val="24"/>
          <w:szCs w:val="24"/>
        </w:rPr>
        <w:t xml:space="preserve"> the Earth system</w:t>
      </w:r>
      <w:r w:rsidR="005751D6">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will be </w:t>
      </w:r>
      <w:r w:rsidR="006D5C6D">
        <w:rPr>
          <w:rFonts w:ascii="Times New Roman" w:hAnsi="Times New Roman" w:cs="Times New Roman"/>
          <w:sz w:val="24"/>
          <w:szCs w:val="24"/>
        </w:rPr>
        <w:t xml:space="preserve">mostly </w:t>
      </w:r>
      <w:r>
        <w:rPr>
          <w:rFonts w:ascii="Times New Roman" w:hAnsi="Times New Roman" w:cs="Times New Roman"/>
          <w:sz w:val="24"/>
          <w:szCs w:val="24"/>
        </w:rPr>
        <w:t>harmful.</w:t>
      </w:r>
      <w:r w:rsidR="00D1271C">
        <w:rPr>
          <w:rFonts w:ascii="Times New Roman" w:hAnsi="Times New Roman" w:cs="Times New Roman"/>
          <w:sz w:val="24"/>
          <w:szCs w:val="24"/>
        </w:rPr>
        <w:t xml:space="preserve"> Indeed, there is</w:t>
      </w:r>
      <w:r w:rsidR="001C61AA">
        <w:rPr>
          <w:rFonts w:ascii="Times New Roman" w:hAnsi="Times New Roman" w:cs="Times New Roman"/>
          <w:sz w:val="24"/>
          <w:szCs w:val="24"/>
        </w:rPr>
        <w:t xml:space="preserve"> a growing risk </w:t>
      </w:r>
      <w:r w:rsidR="00D1271C">
        <w:rPr>
          <w:rFonts w:ascii="Times New Roman" w:hAnsi="Times New Roman" w:cs="Times New Roman"/>
          <w:sz w:val="24"/>
          <w:szCs w:val="24"/>
        </w:rPr>
        <w:t xml:space="preserve">that humanity’s interference with the </w:t>
      </w:r>
      <w:r w:rsidR="004B00D3">
        <w:rPr>
          <w:rFonts w:ascii="Times New Roman" w:hAnsi="Times New Roman" w:cs="Times New Roman"/>
          <w:sz w:val="24"/>
          <w:szCs w:val="24"/>
        </w:rPr>
        <w:t>planet’s</w:t>
      </w:r>
      <w:r w:rsidR="001C61AA">
        <w:rPr>
          <w:rFonts w:ascii="Times New Roman" w:hAnsi="Times New Roman" w:cs="Times New Roman"/>
          <w:sz w:val="24"/>
          <w:szCs w:val="24"/>
        </w:rPr>
        <w:t xml:space="preserve"> </w:t>
      </w:r>
      <w:r w:rsidR="00D1271C">
        <w:rPr>
          <w:rFonts w:ascii="Times New Roman" w:hAnsi="Times New Roman" w:cs="Times New Roman"/>
          <w:sz w:val="24"/>
          <w:szCs w:val="24"/>
        </w:rPr>
        <w:t xml:space="preserve">climate system will result in </w:t>
      </w:r>
      <w:r w:rsidR="00583AFA">
        <w:rPr>
          <w:rFonts w:ascii="Times New Roman" w:hAnsi="Times New Roman" w:cs="Times New Roman"/>
          <w:sz w:val="24"/>
          <w:szCs w:val="24"/>
        </w:rPr>
        <w:t xml:space="preserve">several </w:t>
      </w:r>
      <w:r w:rsidR="00D1271C">
        <w:rPr>
          <w:rFonts w:ascii="Times New Roman" w:hAnsi="Times New Roman" w:cs="Times New Roman"/>
          <w:sz w:val="24"/>
          <w:szCs w:val="24"/>
        </w:rPr>
        <w:t xml:space="preserve">critical tipping points being </w:t>
      </w:r>
      <w:r w:rsidR="006D5C6D">
        <w:rPr>
          <w:rFonts w:ascii="Times New Roman" w:hAnsi="Times New Roman" w:cs="Times New Roman"/>
          <w:sz w:val="24"/>
          <w:szCs w:val="24"/>
        </w:rPr>
        <w:t>crossed</w:t>
      </w:r>
      <w:r w:rsidR="001C61AA">
        <w:rPr>
          <w:rFonts w:ascii="Times New Roman" w:hAnsi="Times New Roman" w:cs="Times New Roman"/>
          <w:sz w:val="24"/>
          <w:szCs w:val="24"/>
        </w:rPr>
        <w:t xml:space="preserve">, thereby </w:t>
      </w:r>
      <w:r w:rsidR="00DE68B8">
        <w:rPr>
          <w:rFonts w:ascii="Times New Roman" w:hAnsi="Times New Roman" w:cs="Times New Roman"/>
          <w:sz w:val="24"/>
          <w:szCs w:val="24"/>
        </w:rPr>
        <w:t xml:space="preserve">accelerating the warming </w:t>
      </w:r>
      <w:r w:rsidR="006D24B7">
        <w:rPr>
          <w:rFonts w:ascii="Times New Roman" w:hAnsi="Times New Roman" w:cs="Times New Roman"/>
          <w:sz w:val="24"/>
          <w:szCs w:val="24"/>
        </w:rPr>
        <w:t>trend,</w:t>
      </w:r>
      <w:r w:rsidR="00DE68B8">
        <w:rPr>
          <w:rFonts w:ascii="Times New Roman" w:hAnsi="Times New Roman" w:cs="Times New Roman"/>
          <w:sz w:val="24"/>
          <w:szCs w:val="24"/>
        </w:rPr>
        <w:t xml:space="preserve"> and </w:t>
      </w:r>
      <w:r w:rsidR="00145C6A">
        <w:rPr>
          <w:rFonts w:ascii="Times New Roman" w:hAnsi="Times New Roman" w:cs="Times New Roman"/>
          <w:sz w:val="24"/>
          <w:szCs w:val="24"/>
        </w:rPr>
        <w:t xml:space="preserve">causing </w:t>
      </w:r>
      <w:r w:rsidR="00DE68B8">
        <w:rPr>
          <w:rFonts w:ascii="Times New Roman" w:hAnsi="Times New Roman" w:cs="Times New Roman"/>
          <w:sz w:val="24"/>
          <w:szCs w:val="24"/>
        </w:rPr>
        <w:t xml:space="preserve">ever more </w:t>
      </w:r>
      <w:r w:rsidR="00D1271C">
        <w:rPr>
          <w:rFonts w:ascii="Times New Roman" w:hAnsi="Times New Roman" w:cs="Times New Roman"/>
          <w:sz w:val="24"/>
          <w:szCs w:val="24"/>
        </w:rPr>
        <w:t>widespread, serious, and irreversible impacts</w:t>
      </w:r>
      <w:r w:rsidR="00DE68B8">
        <w:rPr>
          <w:rFonts w:ascii="Times New Roman" w:hAnsi="Times New Roman" w:cs="Times New Roman"/>
          <w:sz w:val="24"/>
          <w:szCs w:val="24"/>
        </w:rPr>
        <w:t xml:space="preserve"> (Armstrong</w:t>
      </w:r>
      <w:r w:rsidR="00DC60A2">
        <w:rPr>
          <w:rFonts w:ascii="Times New Roman" w:hAnsi="Times New Roman" w:cs="Times New Roman"/>
          <w:sz w:val="24"/>
          <w:szCs w:val="24"/>
        </w:rPr>
        <w:t xml:space="preserve"> McKay</w:t>
      </w:r>
      <w:r w:rsidR="00DE68B8">
        <w:rPr>
          <w:rFonts w:ascii="Times New Roman" w:hAnsi="Times New Roman" w:cs="Times New Roman"/>
          <w:sz w:val="24"/>
          <w:szCs w:val="24"/>
        </w:rPr>
        <w:t>, 2022; Kemp et al., 2022</w:t>
      </w:r>
      <w:r w:rsidR="004F05C0">
        <w:rPr>
          <w:rFonts w:ascii="Times New Roman" w:hAnsi="Times New Roman" w:cs="Times New Roman"/>
          <w:sz w:val="24"/>
          <w:szCs w:val="24"/>
        </w:rPr>
        <w:t xml:space="preserve">; </w:t>
      </w:r>
      <w:r w:rsidR="00E521AA">
        <w:rPr>
          <w:rFonts w:ascii="Times New Roman" w:hAnsi="Times New Roman" w:cs="Times New Roman"/>
          <w:sz w:val="24"/>
          <w:szCs w:val="24"/>
        </w:rPr>
        <w:t xml:space="preserve">OECD, 2022; </w:t>
      </w:r>
      <w:r w:rsidR="00773DA0">
        <w:rPr>
          <w:rFonts w:ascii="Times New Roman" w:hAnsi="Times New Roman" w:cs="Times New Roman"/>
          <w:sz w:val="24"/>
          <w:szCs w:val="24"/>
        </w:rPr>
        <w:t>Ripple</w:t>
      </w:r>
      <w:r w:rsidR="004F5EB9">
        <w:rPr>
          <w:rFonts w:ascii="Times New Roman" w:hAnsi="Times New Roman" w:cs="Times New Roman"/>
          <w:sz w:val="24"/>
          <w:szCs w:val="24"/>
        </w:rPr>
        <w:t>, et al., 2022</w:t>
      </w:r>
      <w:r w:rsidR="001B6F8E">
        <w:rPr>
          <w:rFonts w:ascii="Times New Roman" w:hAnsi="Times New Roman" w:cs="Times New Roman"/>
          <w:sz w:val="24"/>
          <w:szCs w:val="24"/>
        </w:rPr>
        <w:t>, 2023</w:t>
      </w:r>
      <w:r w:rsidR="00DE68B8">
        <w:rPr>
          <w:rFonts w:ascii="Times New Roman" w:hAnsi="Times New Roman" w:cs="Times New Roman"/>
          <w:sz w:val="24"/>
          <w:szCs w:val="24"/>
        </w:rPr>
        <w:t>)</w:t>
      </w:r>
      <w:r w:rsidR="00D1271C">
        <w:rPr>
          <w:rFonts w:ascii="Times New Roman" w:hAnsi="Times New Roman" w:cs="Times New Roman"/>
          <w:sz w:val="24"/>
          <w:szCs w:val="24"/>
        </w:rPr>
        <w:t xml:space="preserve">. </w:t>
      </w:r>
    </w:p>
    <w:p w14:paraId="49C4E93E" w14:textId="3F5B5E61" w:rsidR="00A137C0" w:rsidRPr="00ED106A" w:rsidRDefault="006D24B7" w:rsidP="00E0496A">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multiple extreme weather events that </w:t>
      </w:r>
      <w:r w:rsidR="000F36C1">
        <w:rPr>
          <w:rFonts w:ascii="Times New Roman" w:hAnsi="Times New Roman" w:cs="Times New Roman"/>
          <w:sz w:val="24"/>
          <w:szCs w:val="24"/>
        </w:rPr>
        <w:t>have afflicted</w:t>
      </w:r>
      <w:r w:rsidR="00583AFA">
        <w:rPr>
          <w:rFonts w:ascii="Times New Roman" w:hAnsi="Times New Roman" w:cs="Times New Roman"/>
          <w:sz w:val="24"/>
          <w:szCs w:val="24"/>
        </w:rPr>
        <w:t xml:space="preserve"> many parts of the world, including</w:t>
      </w:r>
      <w:r w:rsidR="000F36C1">
        <w:rPr>
          <w:rFonts w:ascii="Times New Roman" w:hAnsi="Times New Roman" w:cs="Times New Roman"/>
          <w:sz w:val="24"/>
          <w:szCs w:val="24"/>
        </w:rPr>
        <w:t xml:space="preserve"> </w:t>
      </w:r>
      <w:r>
        <w:rPr>
          <w:rFonts w:ascii="Times New Roman" w:hAnsi="Times New Roman" w:cs="Times New Roman"/>
          <w:sz w:val="24"/>
          <w:szCs w:val="24"/>
        </w:rPr>
        <w:t>Aotearoa New Zealand</w:t>
      </w:r>
      <w:r w:rsidR="00583AFA">
        <w:rPr>
          <w:rFonts w:ascii="Times New Roman" w:hAnsi="Times New Roman" w:cs="Times New Roman"/>
          <w:sz w:val="24"/>
          <w:szCs w:val="24"/>
        </w:rPr>
        <w:t xml:space="preserve">, in recent years </w:t>
      </w:r>
      <w:r>
        <w:rPr>
          <w:rFonts w:ascii="Times New Roman" w:hAnsi="Times New Roman" w:cs="Times New Roman"/>
          <w:sz w:val="24"/>
          <w:szCs w:val="24"/>
        </w:rPr>
        <w:t xml:space="preserve">highlight </w:t>
      </w:r>
      <w:r w:rsidR="00E67B8B">
        <w:rPr>
          <w:rFonts w:ascii="Times New Roman" w:hAnsi="Times New Roman" w:cs="Times New Roman"/>
          <w:sz w:val="24"/>
          <w:szCs w:val="24"/>
        </w:rPr>
        <w:t xml:space="preserve">the </w:t>
      </w:r>
      <w:r w:rsidR="00B65005">
        <w:rPr>
          <w:rFonts w:ascii="Times New Roman" w:hAnsi="Times New Roman" w:cs="Times New Roman"/>
          <w:sz w:val="24"/>
          <w:szCs w:val="24"/>
        </w:rPr>
        <w:t xml:space="preserve">enormity </w:t>
      </w:r>
      <w:r w:rsidR="00E67B8B">
        <w:rPr>
          <w:rFonts w:ascii="Times New Roman" w:hAnsi="Times New Roman" w:cs="Times New Roman"/>
          <w:sz w:val="24"/>
          <w:szCs w:val="24"/>
        </w:rPr>
        <w:t xml:space="preserve">of </w:t>
      </w:r>
      <w:r w:rsidR="00B65005">
        <w:rPr>
          <w:rFonts w:ascii="Times New Roman" w:hAnsi="Times New Roman" w:cs="Times New Roman"/>
          <w:sz w:val="24"/>
          <w:szCs w:val="24"/>
        </w:rPr>
        <w:t>the challenges t</w:t>
      </w:r>
      <w:r w:rsidR="00E67B8B">
        <w:rPr>
          <w:rFonts w:ascii="Times New Roman" w:hAnsi="Times New Roman" w:cs="Times New Roman"/>
          <w:sz w:val="24"/>
          <w:szCs w:val="24"/>
        </w:rPr>
        <w:t>hat li</w:t>
      </w:r>
      <w:r w:rsidR="00B65005">
        <w:rPr>
          <w:rFonts w:ascii="Times New Roman" w:hAnsi="Times New Roman" w:cs="Times New Roman"/>
          <w:sz w:val="24"/>
          <w:szCs w:val="24"/>
        </w:rPr>
        <w:t>e</w:t>
      </w:r>
      <w:r w:rsidR="00E67B8B">
        <w:rPr>
          <w:rFonts w:ascii="Times New Roman" w:hAnsi="Times New Roman" w:cs="Times New Roman"/>
          <w:sz w:val="24"/>
          <w:szCs w:val="24"/>
        </w:rPr>
        <w:t xml:space="preserve"> ahead</w:t>
      </w:r>
      <w:r w:rsidR="007F327B">
        <w:rPr>
          <w:rFonts w:ascii="Times New Roman" w:hAnsi="Times New Roman" w:cs="Times New Roman"/>
          <w:sz w:val="24"/>
          <w:szCs w:val="24"/>
        </w:rPr>
        <w:t xml:space="preserve">. Not only will the impacts of climate change impose ever </w:t>
      </w:r>
      <w:r>
        <w:rPr>
          <w:rFonts w:ascii="Times New Roman" w:hAnsi="Times New Roman" w:cs="Times New Roman"/>
          <w:sz w:val="24"/>
          <w:szCs w:val="24"/>
        </w:rPr>
        <w:t>large</w:t>
      </w:r>
      <w:r w:rsidR="007F327B">
        <w:rPr>
          <w:rFonts w:ascii="Times New Roman" w:hAnsi="Times New Roman" w:cs="Times New Roman"/>
          <w:sz w:val="24"/>
          <w:szCs w:val="24"/>
        </w:rPr>
        <w:t>r</w:t>
      </w:r>
      <w:r>
        <w:rPr>
          <w:rFonts w:ascii="Times New Roman" w:hAnsi="Times New Roman" w:cs="Times New Roman"/>
          <w:sz w:val="24"/>
          <w:szCs w:val="24"/>
        </w:rPr>
        <w:t xml:space="preserve"> </w:t>
      </w:r>
      <w:r w:rsidR="00E67B8B">
        <w:rPr>
          <w:rFonts w:ascii="Times New Roman" w:hAnsi="Times New Roman" w:cs="Times New Roman"/>
          <w:sz w:val="24"/>
          <w:szCs w:val="24"/>
        </w:rPr>
        <w:t>economic and fiscal costs</w:t>
      </w:r>
      <w:r w:rsidR="007F327B">
        <w:rPr>
          <w:rFonts w:ascii="Times New Roman" w:hAnsi="Times New Roman" w:cs="Times New Roman"/>
          <w:sz w:val="24"/>
          <w:szCs w:val="24"/>
        </w:rPr>
        <w:t xml:space="preserve">, but the extensive and often repeated damage to private property, public infrastructure, and livelihoods will also take a high </w:t>
      </w:r>
      <w:r w:rsidR="00E67B8B">
        <w:rPr>
          <w:rFonts w:ascii="Times New Roman" w:hAnsi="Times New Roman" w:cs="Times New Roman"/>
          <w:sz w:val="24"/>
          <w:szCs w:val="24"/>
        </w:rPr>
        <w:t>emotional and psychological toll</w:t>
      </w:r>
      <w:r w:rsidR="007F327B">
        <w:rPr>
          <w:rFonts w:ascii="Times New Roman" w:hAnsi="Times New Roman" w:cs="Times New Roman"/>
          <w:sz w:val="24"/>
          <w:szCs w:val="24"/>
        </w:rPr>
        <w:t xml:space="preserve">. Aside from this, there are the </w:t>
      </w:r>
      <w:r w:rsidR="00404652">
        <w:rPr>
          <w:rFonts w:ascii="Times New Roman" w:hAnsi="Times New Roman" w:cs="Times New Roman"/>
          <w:sz w:val="24"/>
          <w:szCs w:val="24"/>
        </w:rPr>
        <w:t>daunting</w:t>
      </w:r>
      <w:r w:rsidR="00B65005">
        <w:rPr>
          <w:rFonts w:ascii="Times New Roman" w:hAnsi="Times New Roman" w:cs="Times New Roman"/>
          <w:sz w:val="24"/>
          <w:szCs w:val="24"/>
        </w:rPr>
        <w:t xml:space="preserve"> </w:t>
      </w:r>
      <w:r w:rsidR="007F327B">
        <w:rPr>
          <w:rFonts w:ascii="Times New Roman" w:hAnsi="Times New Roman" w:cs="Times New Roman"/>
          <w:sz w:val="24"/>
          <w:szCs w:val="24"/>
        </w:rPr>
        <w:t xml:space="preserve">costs and </w:t>
      </w:r>
      <w:r w:rsidR="00B65005">
        <w:rPr>
          <w:rFonts w:ascii="Times New Roman" w:hAnsi="Times New Roman" w:cs="Times New Roman"/>
          <w:sz w:val="24"/>
          <w:szCs w:val="24"/>
        </w:rPr>
        <w:t>complexit</w:t>
      </w:r>
      <w:r w:rsidR="007F327B">
        <w:rPr>
          <w:rFonts w:ascii="Times New Roman" w:hAnsi="Times New Roman" w:cs="Times New Roman"/>
          <w:sz w:val="24"/>
          <w:szCs w:val="24"/>
        </w:rPr>
        <w:t>ies</w:t>
      </w:r>
      <w:r w:rsidR="00B65005">
        <w:rPr>
          <w:rFonts w:ascii="Times New Roman" w:hAnsi="Times New Roman" w:cs="Times New Roman"/>
          <w:sz w:val="24"/>
          <w:szCs w:val="24"/>
        </w:rPr>
        <w:t xml:space="preserve"> of </w:t>
      </w:r>
      <w:r w:rsidR="007F327B">
        <w:rPr>
          <w:rFonts w:ascii="Times New Roman" w:hAnsi="Times New Roman" w:cs="Times New Roman"/>
          <w:sz w:val="24"/>
          <w:szCs w:val="24"/>
        </w:rPr>
        <w:t xml:space="preserve">designing and implementing </w:t>
      </w:r>
      <w:r w:rsidR="00404652">
        <w:rPr>
          <w:rFonts w:ascii="Times New Roman" w:hAnsi="Times New Roman" w:cs="Times New Roman"/>
          <w:sz w:val="24"/>
          <w:szCs w:val="24"/>
        </w:rPr>
        <w:t>effective</w:t>
      </w:r>
      <w:r w:rsidR="007F327B">
        <w:rPr>
          <w:rFonts w:ascii="Times New Roman" w:hAnsi="Times New Roman" w:cs="Times New Roman"/>
          <w:sz w:val="24"/>
          <w:szCs w:val="24"/>
        </w:rPr>
        <w:t xml:space="preserve"> adaptative responses</w:t>
      </w:r>
      <w:r w:rsidR="00404652">
        <w:rPr>
          <w:rFonts w:ascii="Times New Roman" w:hAnsi="Times New Roman" w:cs="Times New Roman"/>
          <w:sz w:val="24"/>
          <w:szCs w:val="24"/>
        </w:rPr>
        <w:t xml:space="preserve"> (see Expert Working Group, 2023)</w:t>
      </w:r>
      <w:r w:rsidR="00E67B8B">
        <w:rPr>
          <w:rFonts w:ascii="Times New Roman" w:hAnsi="Times New Roman" w:cs="Times New Roman"/>
          <w:sz w:val="24"/>
          <w:szCs w:val="24"/>
        </w:rPr>
        <w:t>.</w:t>
      </w:r>
      <w:r w:rsidR="00912C6B">
        <w:rPr>
          <w:rFonts w:ascii="Times New Roman" w:hAnsi="Times New Roman" w:cs="Times New Roman"/>
          <w:sz w:val="24"/>
          <w:szCs w:val="24"/>
        </w:rPr>
        <w:t xml:space="preserve"> Overall</w:t>
      </w:r>
      <w:r w:rsidR="002A204D">
        <w:rPr>
          <w:rFonts w:ascii="Times New Roman" w:hAnsi="Times New Roman" w:cs="Times New Roman"/>
          <w:sz w:val="24"/>
          <w:szCs w:val="24"/>
        </w:rPr>
        <w:t>, maladaptation seems more likely than pro-active and robust adaptation.</w:t>
      </w:r>
    </w:p>
    <w:p w14:paraId="21ABF789" w14:textId="05A9C470" w:rsidR="00404652" w:rsidRDefault="005F1C54" w:rsidP="00404652">
      <w:pPr>
        <w:jc w:val="both"/>
        <w:rPr>
          <w:rFonts w:ascii="Times New Roman" w:hAnsi="Times New Roman" w:cs="Times New Roman"/>
          <w:sz w:val="24"/>
          <w:szCs w:val="24"/>
        </w:rPr>
      </w:pPr>
      <w:r>
        <w:rPr>
          <w:rFonts w:ascii="Times New Roman" w:hAnsi="Times New Roman" w:cs="Times New Roman"/>
          <w:sz w:val="24"/>
          <w:szCs w:val="24"/>
        </w:rPr>
        <w:t xml:space="preserve">If tackling anthropogenic </w:t>
      </w:r>
      <w:r w:rsidR="00A137C0">
        <w:rPr>
          <w:rFonts w:ascii="Times New Roman" w:hAnsi="Times New Roman" w:cs="Times New Roman"/>
          <w:sz w:val="24"/>
          <w:szCs w:val="24"/>
        </w:rPr>
        <w:t>climate change</w:t>
      </w:r>
      <w:r>
        <w:rPr>
          <w:rFonts w:ascii="Times New Roman" w:hAnsi="Times New Roman" w:cs="Times New Roman"/>
          <w:sz w:val="24"/>
          <w:szCs w:val="24"/>
        </w:rPr>
        <w:t xml:space="preserve"> were humanity’s only</w:t>
      </w:r>
      <w:r w:rsidR="00145C6A">
        <w:rPr>
          <w:rFonts w:ascii="Times New Roman" w:hAnsi="Times New Roman" w:cs="Times New Roman"/>
          <w:sz w:val="24"/>
          <w:szCs w:val="24"/>
        </w:rPr>
        <w:t xml:space="preserve"> predicament</w:t>
      </w:r>
      <w:r w:rsidR="00A137C0">
        <w:rPr>
          <w:rFonts w:ascii="Times New Roman" w:hAnsi="Times New Roman" w:cs="Times New Roman"/>
          <w:sz w:val="24"/>
          <w:szCs w:val="24"/>
        </w:rPr>
        <w:t xml:space="preserve">, </w:t>
      </w:r>
      <w:r>
        <w:rPr>
          <w:rFonts w:ascii="Times New Roman" w:hAnsi="Times New Roman" w:cs="Times New Roman"/>
          <w:sz w:val="24"/>
          <w:szCs w:val="24"/>
        </w:rPr>
        <w:t xml:space="preserve">that would be hard enough. But compounding the </w:t>
      </w:r>
      <w:r w:rsidR="00145C6A">
        <w:rPr>
          <w:rFonts w:ascii="Times New Roman" w:hAnsi="Times New Roman" w:cs="Times New Roman"/>
          <w:sz w:val="24"/>
          <w:szCs w:val="24"/>
        </w:rPr>
        <w:t xml:space="preserve">challenge </w:t>
      </w:r>
      <w:r>
        <w:rPr>
          <w:rFonts w:ascii="Times New Roman" w:hAnsi="Times New Roman" w:cs="Times New Roman"/>
          <w:sz w:val="24"/>
          <w:szCs w:val="24"/>
        </w:rPr>
        <w:t xml:space="preserve">are a host of </w:t>
      </w:r>
      <w:r w:rsidR="00A137C0">
        <w:rPr>
          <w:rFonts w:ascii="Times New Roman" w:hAnsi="Times New Roman" w:cs="Times New Roman"/>
          <w:sz w:val="24"/>
          <w:szCs w:val="24"/>
        </w:rPr>
        <w:t xml:space="preserve">other ecological </w:t>
      </w:r>
      <w:r>
        <w:rPr>
          <w:rFonts w:ascii="Times New Roman" w:hAnsi="Times New Roman" w:cs="Times New Roman"/>
          <w:sz w:val="24"/>
          <w:szCs w:val="24"/>
        </w:rPr>
        <w:t>issues, above all biodiversity loss, and numerous non-ecological issues. Collectively, they constitute</w:t>
      </w:r>
      <w:r w:rsidR="00D66E4F">
        <w:rPr>
          <w:rFonts w:ascii="Times New Roman" w:hAnsi="Times New Roman" w:cs="Times New Roman"/>
          <w:sz w:val="24"/>
          <w:szCs w:val="24"/>
        </w:rPr>
        <w:t xml:space="preserve"> what has been called a ‘pol</w:t>
      </w:r>
      <w:r w:rsidR="00B36890">
        <w:rPr>
          <w:rFonts w:ascii="Times New Roman" w:hAnsi="Times New Roman" w:cs="Times New Roman"/>
          <w:sz w:val="24"/>
          <w:szCs w:val="24"/>
        </w:rPr>
        <w:t>y</w:t>
      </w:r>
      <w:r w:rsidR="00D66E4F">
        <w:rPr>
          <w:rFonts w:ascii="Times New Roman" w:hAnsi="Times New Roman" w:cs="Times New Roman"/>
          <w:sz w:val="24"/>
          <w:szCs w:val="24"/>
        </w:rPr>
        <w:t>crisis’</w:t>
      </w:r>
      <w:r w:rsidR="004B1258">
        <w:rPr>
          <w:rFonts w:ascii="Times New Roman" w:hAnsi="Times New Roman" w:cs="Times New Roman"/>
          <w:sz w:val="24"/>
          <w:szCs w:val="24"/>
        </w:rPr>
        <w:t xml:space="preserve"> (Lawrence, et al., 2023)</w:t>
      </w:r>
      <w:r w:rsidR="00163981">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00163981">
        <w:rPr>
          <w:rFonts w:ascii="Times New Roman" w:hAnsi="Times New Roman" w:cs="Times New Roman"/>
          <w:sz w:val="24"/>
          <w:szCs w:val="24"/>
        </w:rPr>
        <w:t xml:space="preserve"> </w:t>
      </w:r>
      <w:r>
        <w:rPr>
          <w:rFonts w:ascii="Times New Roman" w:hAnsi="Times New Roman" w:cs="Times New Roman"/>
          <w:sz w:val="24"/>
          <w:szCs w:val="24"/>
        </w:rPr>
        <w:t xml:space="preserve">As a result, </w:t>
      </w:r>
      <w:r w:rsidR="007410BB">
        <w:rPr>
          <w:rFonts w:ascii="Times New Roman" w:hAnsi="Times New Roman" w:cs="Times New Roman"/>
          <w:sz w:val="24"/>
          <w:szCs w:val="24"/>
        </w:rPr>
        <w:t>the future</w:t>
      </w:r>
      <w:r w:rsidR="00396C16">
        <w:rPr>
          <w:rFonts w:ascii="Times New Roman" w:hAnsi="Times New Roman" w:cs="Times New Roman"/>
          <w:sz w:val="24"/>
          <w:szCs w:val="24"/>
        </w:rPr>
        <w:t xml:space="preserve"> looks bleak</w:t>
      </w:r>
      <w:r w:rsidR="007410BB">
        <w:rPr>
          <w:rFonts w:ascii="Times New Roman" w:hAnsi="Times New Roman" w:cs="Times New Roman"/>
          <w:sz w:val="24"/>
          <w:szCs w:val="24"/>
        </w:rPr>
        <w:t xml:space="preserve"> </w:t>
      </w:r>
      <w:r w:rsidR="00E95924">
        <w:rPr>
          <w:rFonts w:ascii="Times New Roman" w:hAnsi="Times New Roman" w:cs="Times New Roman"/>
          <w:sz w:val="24"/>
          <w:szCs w:val="24"/>
        </w:rPr>
        <w:t>for many, although not necessarily all (O’Neill, 2023), aspects of human wellbeing</w:t>
      </w:r>
      <w:r w:rsidR="007410BB">
        <w:rPr>
          <w:rFonts w:ascii="Times New Roman" w:hAnsi="Times New Roman" w:cs="Times New Roman"/>
          <w:sz w:val="24"/>
          <w:szCs w:val="24"/>
        </w:rPr>
        <w:t>.</w:t>
      </w:r>
      <w:r w:rsidR="00AE2B87">
        <w:rPr>
          <w:rStyle w:val="FootnoteReference"/>
          <w:rFonts w:ascii="Times New Roman" w:hAnsi="Times New Roman" w:cs="Times New Roman"/>
          <w:sz w:val="24"/>
          <w:szCs w:val="24"/>
        </w:rPr>
        <w:footnoteReference w:id="3"/>
      </w:r>
      <w:r w:rsidR="007410BB">
        <w:rPr>
          <w:rFonts w:ascii="Times New Roman" w:hAnsi="Times New Roman" w:cs="Times New Roman"/>
          <w:sz w:val="24"/>
          <w:szCs w:val="24"/>
        </w:rPr>
        <w:t xml:space="preserve"> </w:t>
      </w:r>
      <w:r w:rsidR="00E95924">
        <w:rPr>
          <w:rFonts w:ascii="Times New Roman" w:hAnsi="Times New Roman" w:cs="Times New Roman"/>
          <w:sz w:val="24"/>
          <w:szCs w:val="24"/>
        </w:rPr>
        <w:t>Unsurprisingly, a</w:t>
      </w:r>
      <w:r w:rsidR="007410BB">
        <w:rPr>
          <w:rFonts w:ascii="Times New Roman" w:hAnsi="Times New Roman" w:cs="Times New Roman"/>
          <w:sz w:val="24"/>
          <w:szCs w:val="24"/>
        </w:rPr>
        <w:t>cross the globe, people feel helpless</w:t>
      </w:r>
      <w:r w:rsidR="00983CA2">
        <w:rPr>
          <w:rFonts w:ascii="Times New Roman" w:hAnsi="Times New Roman" w:cs="Times New Roman"/>
          <w:sz w:val="24"/>
          <w:szCs w:val="24"/>
        </w:rPr>
        <w:t>, powerless, and</w:t>
      </w:r>
      <w:r w:rsidR="007410BB">
        <w:rPr>
          <w:rFonts w:ascii="Times New Roman" w:hAnsi="Times New Roman" w:cs="Times New Roman"/>
          <w:sz w:val="24"/>
          <w:szCs w:val="24"/>
        </w:rPr>
        <w:t xml:space="preserve"> without hope. Indeed, there is </w:t>
      </w:r>
      <w:r w:rsidR="00145C6A">
        <w:rPr>
          <w:rFonts w:ascii="Times New Roman" w:hAnsi="Times New Roman" w:cs="Times New Roman"/>
          <w:sz w:val="24"/>
          <w:szCs w:val="24"/>
        </w:rPr>
        <w:t xml:space="preserve">much </w:t>
      </w:r>
      <w:r w:rsidR="007410BB">
        <w:rPr>
          <w:rFonts w:ascii="Times New Roman" w:hAnsi="Times New Roman" w:cs="Times New Roman"/>
          <w:sz w:val="24"/>
          <w:szCs w:val="24"/>
        </w:rPr>
        <w:t>talk of</w:t>
      </w:r>
      <w:r w:rsidR="006632EB">
        <w:rPr>
          <w:rFonts w:ascii="Times New Roman" w:hAnsi="Times New Roman" w:cs="Times New Roman"/>
          <w:sz w:val="24"/>
          <w:szCs w:val="24"/>
        </w:rPr>
        <w:t xml:space="preserve"> a </w:t>
      </w:r>
      <w:r w:rsidR="008203ED">
        <w:rPr>
          <w:rFonts w:ascii="Times New Roman" w:hAnsi="Times New Roman" w:cs="Times New Roman"/>
          <w:sz w:val="24"/>
          <w:szCs w:val="24"/>
        </w:rPr>
        <w:t>‘</w:t>
      </w:r>
      <w:r w:rsidR="006632EB">
        <w:rPr>
          <w:rFonts w:ascii="Times New Roman" w:hAnsi="Times New Roman" w:cs="Times New Roman"/>
          <w:sz w:val="24"/>
          <w:szCs w:val="24"/>
        </w:rPr>
        <w:t>loss of hope</w:t>
      </w:r>
      <w:r w:rsidR="008203ED">
        <w:rPr>
          <w:rFonts w:ascii="Times New Roman" w:hAnsi="Times New Roman" w:cs="Times New Roman"/>
          <w:sz w:val="24"/>
          <w:szCs w:val="24"/>
        </w:rPr>
        <w:t>’</w:t>
      </w:r>
      <w:r w:rsidR="006632EB">
        <w:rPr>
          <w:rFonts w:ascii="Times New Roman" w:hAnsi="Times New Roman" w:cs="Times New Roman"/>
          <w:sz w:val="24"/>
          <w:szCs w:val="24"/>
        </w:rPr>
        <w:t>, if not</w:t>
      </w:r>
      <w:r w:rsidR="007410BB">
        <w:rPr>
          <w:rFonts w:ascii="Times New Roman" w:hAnsi="Times New Roman" w:cs="Times New Roman"/>
          <w:sz w:val="24"/>
          <w:szCs w:val="24"/>
        </w:rPr>
        <w:t xml:space="preserve"> a </w:t>
      </w:r>
      <w:r w:rsidR="008203ED">
        <w:rPr>
          <w:rFonts w:ascii="Times New Roman" w:hAnsi="Times New Roman" w:cs="Times New Roman"/>
          <w:sz w:val="24"/>
          <w:szCs w:val="24"/>
        </w:rPr>
        <w:t>‘</w:t>
      </w:r>
      <w:r w:rsidR="007410BB">
        <w:rPr>
          <w:rFonts w:ascii="Times New Roman" w:hAnsi="Times New Roman" w:cs="Times New Roman"/>
          <w:sz w:val="24"/>
          <w:szCs w:val="24"/>
        </w:rPr>
        <w:t xml:space="preserve">crisis of </w:t>
      </w:r>
      <w:r w:rsidR="00BE5F26">
        <w:rPr>
          <w:rFonts w:ascii="Times New Roman" w:hAnsi="Times New Roman" w:cs="Times New Roman"/>
          <w:sz w:val="24"/>
          <w:szCs w:val="24"/>
        </w:rPr>
        <w:t>hope</w:t>
      </w:r>
      <w:r w:rsidR="008203ED">
        <w:rPr>
          <w:rFonts w:ascii="Times New Roman" w:hAnsi="Times New Roman" w:cs="Times New Roman"/>
          <w:sz w:val="24"/>
          <w:szCs w:val="24"/>
        </w:rPr>
        <w:t>’</w:t>
      </w:r>
      <w:r w:rsidR="007410BB">
        <w:rPr>
          <w:rFonts w:ascii="Times New Roman" w:hAnsi="Times New Roman" w:cs="Times New Roman"/>
          <w:sz w:val="24"/>
          <w:szCs w:val="24"/>
        </w:rPr>
        <w:t xml:space="preserve">. </w:t>
      </w:r>
      <w:r w:rsidR="00404652">
        <w:rPr>
          <w:rFonts w:ascii="Times New Roman" w:hAnsi="Times New Roman" w:cs="Times New Roman"/>
          <w:sz w:val="24"/>
          <w:szCs w:val="24"/>
        </w:rPr>
        <w:t>To quote the eco-theologian Timothy Robinson:</w:t>
      </w:r>
    </w:p>
    <w:p w14:paraId="5D43FF03" w14:textId="77777777" w:rsidR="00404652" w:rsidRDefault="00404652" w:rsidP="00404652">
      <w:pPr>
        <w:ind w:left="720"/>
        <w:jc w:val="both"/>
        <w:rPr>
          <w:rFonts w:ascii="Times New Roman" w:hAnsi="Times New Roman" w:cs="Times New Roman"/>
          <w:sz w:val="24"/>
          <w:szCs w:val="24"/>
        </w:rPr>
      </w:pPr>
      <w:r>
        <w:rPr>
          <w:rFonts w:ascii="Times New Roman" w:hAnsi="Times New Roman" w:cs="Times New Roman"/>
          <w:sz w:val="24"/>
          <w:szCs w:val="24"/>
        </w:rPr>
        <w:lastRenderedPageBreak/>
        <w:t>… individuals and communities everywhere are experiencing a loss of solace – an inability to take comfort in the world around them, an inability to imagine a flourishing future for themselves or their ecosystems (2020, p.2).</w:t>
      </w:r>
    </w:p>
    <w:p w14:paraId="2C84CD8A" w14:textId="5AC59AEC" w:rsidR="00B36890" w:rsidRPr="00404652" w:rsidRDefault="00B36890" w:rsidP="00E0496A">
      <w:pPr>
        <w:jc w:val="both"/>
        <w:rPr>
          <w:rFonts w:ascii="Times New Roman" w:hAnsi="Times New Roman" w:cs="Times New Roman"/>
          <w:sz w:val="24"/>
          <w:szCs w:val="24"/>
        </w:rPr>
      </w:pPr>
      <w:r>
        <w:rPr>
          <w:rFonts w:ascii="Times New Roman" w:hAnsi="Times New Roman" w:cs="Times New Roman"/>
          <w:sz w:val="24"/>
          <w:szCs w:val="24"/>
        </w:rPr>
        <w:t xml:space="preserve">Reflecting </w:t>
      </w:r>
      <w:r w:rsidR="00404652">
        <w:rPr>
          <w:rFonts w:ascii="Times New Roman" w:hAnsi="Times New Roman" w:cs="Times New Roman"/>
          <w:sz w:val="24"/>
          <w:szCs w:val="24"/>
        </w:rPr>
        <w:t xml:space="preserve">the seriousness of the situation, </w:t>
      </w:r>
      <w:r>
        <w:rPr>
          <w:rFonts w:ascii="Times New Roman" w:hAnsi="Times New Roman" w:cs="Times New Roman"/>
          <w:sz w:val="24"/>
          <w:szCs w:val="24"/>
        </w:rPr>
        <w:t>the former Leader of the Opposition, Todd Muller, commented</w:t>
      </w:r>
      <w:r w:rsidR="00404652">
        <w:rPr>
          <w:rFonts w:ascii="Times New Roman" w:hAnsi="Times New Roman" w:cs="Times New Roman"/>
          <w:sz w:val="24"/>
          <w:szCs w:val="24"/>
        </w:rPr>
        <w:t xml:space="preserve"> in his valedictory address </w:t>
      </w:r>
      <w:r w:rsidR="00145C6A">
        <w:rPr>
          <w:rFonts w:ascii="Times New Roman" w:hAnsi="Times New Roman" w:cs="Times New Roman"/>
          <w:sz w:val="24"/>
          <w:szCs w:val="24"/>
        </w:rPr>
        <w:t xml:space="preserve">in Parliament </w:t>
      </w:r>
      <w:r w:rsidR="00404652">
        <w:rPr>
          <w:rFonts w:ascii="Times New Roman" w:hAnsi="Times New Roman" w:cs="Times New Roman"/>
          <w:sz w:val="24"/>
          <w:szCs w:val="24"/>
        </w:rPr>
        <w:t>on 24 August 2023: ‘</w:t>
      </w:r>
      <w:r w:rsidRPr="00B36890">
        <w:rPr>
          <w:rFonts w:ascii="Times New Roman" w:hAnsi="Times New Roman" w:cs="Times New Roman"/>
          <w:spacing w:val="1"/>
          <w:sz w:val="24"/>
          <w:szCs w:val="24"/>
          <w:shd w:val="clear" w:color="auto" w:fill="FFFFFF"/>
        </w:rPr>
        <w:t>As we sit here today, we cannot meet the gaze of our youth on climate action and that should not sit easy with us.</w:t>
      </w:r>
      <w:r w:rsidR="00404652">
        <w:rPr>
          <w:rFonts w:ascii="Times New Roman" w:hAnsi="Times New Roman" w:cs="Times New Roman"/>
          <w:spacing w:val="1"/>
          <w:sz w:val="24"/>
          <w:szCs w:val="24"/>
          <w:shd w:val="clear" w:color="auto" w:fill="FFFFFF"/>
        </w:rPr>
        <w:t>’</w:t>
      </w:r>
      <w:r w:rsidR="00404652">
        <w:rPr>
          <w:rStyle w:val="FootnoteReference"/>
          <w:rFonts w:ascii="Times New Roman" w:hAnsi="Times New Roman" w:cs="Times New Roman"/>
          <w:spacing w:val="1"/>
          <w:sz w:val="24"/>
          <w:szCs w:val="24"/>
          <w:shd w:val="clear" w:color="auto" w:fill="FFFFFF"/>
        </w:rPr>
        <w:footnoteReference w:id="4"/>
      </w:r>
    </w:p>
    <w:p w14:paraId="1D93706C" w14:textId="23D0C601" w:rsidR="004F73AD" w:rsidRDefault="00BE5F26" w:rsidP="00E0496A">
      <w:pPr>
        <w:jc w:val="both"/>
        <w:rPr>
          <w:rFonts w:ascii="Times New Roman" w:hAnsi="Times New Roman" w:cs="Times New Roman"/>
          <w:sz w:val="24"/>
          <w:szCs w:val="24"/>
        </w:rPr>
      </w:pPr>
      <w:r>
        <w:rPr>
          <w:rFonts w:ascii="Times New Roman" w:hAnsi="Times New Roman" w:cs="Times New Roman"/>
          <w:sz w:val="24"/>
          <w:szCs w:val="24"/>
        </w:rPr>
        <w:t xml:space="preserve">Such </w:t>
      </w:r>
      <w:r w:rsidR="00404652">
        <w:rPr>
          <w:rFonts w:ascii="Times New Roman" w:hAnsi="Times New Roman" w:cs="Times New Roman"/>
          <w:sz w:val="24"/>
          <w:szCs w:val="24"/>
        </w:rPr>
        <w:t xml:space="preserve">remarks </w:t>
      </w:r>
      <w:r>
        <w:rPr>
          <w:rFonts w:ascii="Times New Roman" w:hAnsi="Times New Roman" w:cs="Times New Roman"/>
          <w:sz w:val="24"/>
          <w:szCs w:val="24"/>
        </w:rPr>
        <w:t xml:space="preserve">pose numerous questions. </w:t>
      </w:r>
      <w:r w:rsidR="006632EB">
        <w:rPr>
          <w:rFonts w:ascii="Times New Roman" w:hAnsi="Times New Roman" w:cs="Times New Roman"/>
          <w:sz w:val="24"/>
          <w:szCs w:val="24"/>
        </w:rPr>
        <w:t>Realistically, w</w:t>
      </w:r>
      <w:r w:rsidR="00163981">
        <w:rPr>
          <w:rFonts w:ascii="Times New Roman" w:hAnsi="Times New Roman" w:cs="Times New Roman"/>
          <w:sz w:val="24"/>
          <w:szCs w:val="24"/>
        </w:rPr>
        <w:t>ha</w:t>
      </w:r>
      <w:r>
        <w:rPr>
          <w:rFonts w:ascii="Times New Roman" w:hAnsi="Times New Roman" w:cs="Times New Roman"/>
          <w:sz w:val="24"/>
          <w:szCs w:val="24"/>
        </w:rPr>
        <w:t xml:space="preserve">t </w:t>
      </w:r>
      <w:r w:rsidR="00163981">
        <w:rPr>
          <w:rFonts w:ascii="Times New Roman" w:hAnsi="Times New Roman" w:cs="Times New Roman"/>
          <w:sz w:val="24"/>
          <w:szCs w:val="24"/>
        </w:rPr>
        <w:t>is there to hope for</w:t>
      </w:r>
      <w:r>
        <w:rPr>
          <w:rFonts w:ascii="Times New Roman" w:hAnsi="Times New Roman" w:cs="Times New Roman"/>
          <w:sz w:val="24"/>
          <w:szCs w:val="24"/>
        </w:rPr>
        <w:t xml:space="preserve">? Is it any longer possible to avert a </w:t>
      </w:r>
      <w:r w:rsidR="00B038C5">
        <w:rPr>
          <w:rFonts w:ascii="Times New Roman" w:hAnsi="Times New Roman" w:cs="Times New Roman"/>
          <w:sz w:val="24"/>
          <w:szCs w:val="24"/>
        </w:rPr>
        <w:t xml:space="preserve">profound </w:t>
      </w:r>
      <w:r>
        <w:rPr>
          <w:rFonts w:ascii="Times New Roman" w:hAnsi="Times New Roman" w:cs="Times New Roman"/>
          <w:sz w:val="24"/>
          <w:szCs w:val="24"/>
        </w:rPr>
        <w:t xml:space="preserve">climate catastrophe with </w:t>
      </w:r>
      <w:r w:rsidR="00493BB3">
        <w:rPr>
          <w:rFonts w:ascii="Times New Roman" w:hAnsi="Times New Roman" w:cs="Times New Roman"/>
          <w:sz w:val="24"/>
          <w:szCs w:val="24"/>
        </w:rPr>
        <w:t xml:space="preserve">large-scale </w:t>
      </w:r>
      <w:r w:rsidR="008203ED">
        <w:rPr>
          <w:rFonts w:ascii="Times New Roman" w:hAnsi="Times New Roman" w:cs="Times New Roman"/>
          <w:sz w:val="24"/>
          <w:szCs w:val="24"/>
        </w:rPr>
        <w:t xml:space="preserve">human </w:t>
      </w:r>
      <w:r>
        <w:rPr>
          <w:rFonts w:ascii="Times New Roman" w:hAnsi="Times New Roman" w:cs="Times New Roman"/>
          <w:sz w:val="24"/>
          <w:szCs w:val="24"/>
        </w:rPr>
        <w:t>mortality and morbidity</w:t>
      </w:r>
      <w:r w:rsidR="008203ED">
        <w:rPr>
          <w:rFonts w:ascii="Times New Roman" w:hAnsi="Times New Roman" w:cs="Times New Roman"/>
          <w:sz w:val="24"/>
          <w:szCs w:val="24"/>
        </w:rPr>
        <w:t xml:space="preserve"> and a mass extinction event</w:t>
      </w:r>
      <w:r>
        <w:rPr>
          <w:rFonts w:ascii="Times New Roman" w:hAnsi="Times New Roman" w:cs="Times New Roman"/>
          <w:sz w:val="24"/>
          <w:szCs w:val="24"/>
        </w:rPr>
        <w:t>?</w:t>
      </w:r>
      <w:r w:rsidR="00163981">
        <w:rPr>
          <w:rFonts w:ascii="Times New Roman" w:hAnsi="Times New Roman" w:cs="Times New Roman"/>
          <w:sz w:val="24"/>
          <w:szCs w:val="24"/>
        </w:rPr>
        <w:t xml:space="preserve"> </w:t>
      </w:r>
      <w:r>
        <w:rPr>
          <w:rFonts w:ascii="Times New Roman" w:hAnsi="Times New Roman" w:cs="Times New Roman"/>
          <w:sz w:val="24"/>
          <w:szCs w:val="24"/>
        </w:rPr>
        <w:t xml:space="preserve">And even if </w:t>
      </w:r>
      <w:r w:rsidR="00B038C5">
        <w:rPr>
          <w:rFonts w:ascii="Times New Roman" w:hAnsi="Times New Roman" w:cs="Times New Roman"/>
          <w:sz w:val="24"/>
          <w:szCs w:val="24"/>
        </w:rPr>
        <w:t>a</w:t>
      </w:r>
      <w:r>
        <w:rPr>
          <w:rFonts w:ascii="Times New Roman" w:hAnsi="Times New Roman" w:cs="Times New Roman"/>
          <w:sz w:val="24"/>
          <w:szCs w:val="24"/>
        </w:rPr>
        <w:t xml:space="preserve"> worst-case scenario </w:t>
      </w:r>
      <w:r w:rsidR="00B038C5">
        <w:rPr>
          <w:rFonts w:ascii="Times New Roman" w:hAnsi="Times New Roman" w:cs="Times New Roman"/>
          <w:sz w:val="24"/>
          <w:szCs w:val="24"/>
        </w:rPr>
        <w:t>is</w:t>
      </w:r>
      <w:r>
        <w:rPr>
          <w:rFonts w:ascii="Times New Roman" w:hAnsi="Times New Roman" w:cs="Times New Roman"/>
          <w:sz w:val="24"/>
          <w:szCs w:val="24"/>
        </w:rPr>
        <w:t xml:space="preserve"> avoided, is it not already too late to prevent </w:t>
      </w:r>
      <w:r w:rsidR="006632EB">
        <w:rPr>
          <w:rFonts w:ascii="Times New Roman" w:hAnsi="Times New Roman" w:cs="Times New Roman"/>
          <w:sz w:val="24"/>
          <w:szCs w:val="24"/>
        </w:rPr>
        <w:t xml:space="preserve">widespread </w:t>
      </w:r>
      <w:r w:rsidR="00493BB3">
        <w:rPr>
          <w:rFonts w:ascii="Times New Roman" w:hAnsi="Times New Roman" w:cs="Times New Roman"/>
          <w:sz w:val="24"/>
          <w:szCs w:val="24"/>
        </w:rPr>
        <w:t xml:space="preserve">economic and physical </w:t>
      </w:r>
      <w:r w:rsidR="006632EB">
        <w:rPr>
          <w:rFonts w:ascii="Times New Roman" w:hAnsi="Times New Roman" w:cs="Times New Roman"/>
          <w:sz w:val="24"/>
          <w:szCs w:val="24"/>
        </w:rPr>
        <w:t>loss</w:t>
      </w:r>
      <w:r w:rsidR="00493BB3">
        <w:rPr>
          <w:rFonts w:ascii="Times New Roman" w:hAnsi="Times New Roman" w:cs="Times New Roman"/>
          <w:sz w:val="24"/>
          <w:szCs w:val="24"/>
        </w:rPr>
        <w:t>es</w:t>
      </w:r>
      <w:r w:rsidR="006632EB">
        <w:rPr>
          <w:rFonts w:ascii="Times New Roman" w:hAnsi="Times New Roman" w:cs="Times New Roman"/>
          <w:sz w:val="24"/>
          <w:szCs w:val="24"/>
        </w:rPr>
        <w:t xml:space="preserve"> and </w:t>
      </w:r>
      <w:r w:rsidR="00B038C5">
        <w:rPr>
          <w:rFonts w:ascii="Times New Roman" w:hAnsi="Times New Roman" w:cs="Times New Roman"/>
          <w:sz w:val="24"/>
          <w:szCs w:val="24"/>
        </w:rPr>
        <w:t>unprecedented</w:t>
      </w:r>
      <w:r w:rsidR="00493BB3">
        <w:rPr>
          <w:rFonts w:ascii="Times New Roman" w:hAnsi="Times New Roman" w:cs="Times New Roman"/>
          <w:sz w:val="24"/>
          <w:szCs w:val="24"/>
        </w:rPr>
        <w:t xml:space="preserve"> ecological</w:t>
      </w:r>
      <w:r w:rsidR="00B038C5">
        <w:rPr>
          <w:rFonts w:ascii="Times New Roman" w:hAnsi="Times New Roman" w:cs="Times New Roman"/>
          <w:sz w:val="24"/>
          <w:szCs w:val="24"/>
        </w:rPr>
        <w:t xml:space="preserve"> </w:t>
      </w:r>
      <w:r>
        <w:rPr>
          <w:rFonts w:ascii="Times New Roman" w:hAnsi="Times New Roman" w:cs="Times New Roman"/>
          <w:sz w:val="24"/>
          <w:szCs w:val="24"/>
        </w:rPr>
        <w:t xml:space="preserve">damage? </w:t>
      </w:r>
      <w:r w:rsidR="006632EB">
        <w:rPr>
          <w:rFonts w:ascii="Times New Roman" w:hAnsi="Times New Roman" w:cs="Times New Roman"/>
          <w:sz w:val="24"/>
          <w:szCs w:val="24"/>
        </w:rPr>
        <w:t>Is it not inevitable, for instance, that</w:t>
      </w:r>
      <w:r w:rsidR="00B36890">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B36890">
        <w:rPr>
          <w:rFonts w:ascii="Times New Roman" w:hAnsi="Times New Roman" w:cs="Times New Roman"/>
          <w:sz w:val="24"/>
          <w:szCs w:val="24"/>
        </w:rPr>
        <w:t xml:space="preserve">planet’s terrestrial and marine environments </w:t>
      </w:r>
      <w:r w:rsidR="006632EB">
        <w:rPr>
          <w:rFonts w:ascii="Times New Roman" w:hAnsi="Times New Roman" w:cs="Times New Roman"/>
          <w:sz w:val="24"/>
          <w:szCs w:val="24"/>
        </w:rPr>
        <w:t xml:space="preserve">will </w:t>
      </w:r>
      <w:r>
        <w:rPr>
          <w:rFonts w:ascii="Times New Roman" w:hAnsi="Times New Roman" w:cs="Times New Roman"/>
          <w:sz w:val="24"/>
          <w:szCs w:val="24"/>
        </w:rPr>
        <w:t>be tragically</w:t>
      </w:r>
      <w:r w:rsidR="006632EB">
        <w:rPr>
          <w:rFonts w:ascii="Times New Roman" w:hAnsi="Times New Roman" w:cs="Times New Roman"/>
          <w:sz w:val="24"/>
          <w:szCs w:val="24"/>
        </w:rPr>
        <w:t xml:space="preserve"> and comprehensively</w:t>
      </w:r>
      <w:r>
        <w:rPr>
          <w:rFonts w:ascii="Times New Roman" w:hAnsi="Times New Roman" w:cs="Times New Roman"/>
          <w:sz w:val="24"/>
          <w:szCs w:val="24"/>
        </w:rPr>
        <w:t xml:space="preserve"> degraded</w:t>
      </w:r>
      <w:r w:rsidR="004D4ECB">
        <w:rPr>
          <w:rFonts w:ascii="Times New Roman" w:hAnsi="Times New Roman" w:cs="Times New Roman"/>
          <w:sz w:val="24"/>
          <w:szCs w:val="24"/>
        </w:rPr>
        <w:t>,</w:t>
      </w:r>
      <w:r>
        <w:rPr>
          <w:rFonts w:ascii="Times New Roman" w:hAnsi="Times New Roman" w:cs="Times New Roman"/>
          <w:sz w:val="24"/>
          <w:szCs w:val="24"/>
        </w:rPr>
        <w:t xml:space="preserve"> </w:t>
      </w:r>
      <w:r w:rsidR="00B038C5">
        <w:rPr>
          <w:rFonts w:ascii="Times New Roman" w:hAnsi="Times New Roman" w:cs="Times New Roman"/>
          <w:sz w:val="24"/>
          <w:szCs w:val="24"/>
        </w:rPr>
        <w:t xml:space="preserve">that large numbers of species will go extinct, and </w:t>
      </w:r>
      <w:r w:rsidR="00493BB3">
        <w:rPr>
          <w:rFonts w:ascii="Times New Roman" w:hAnsi="Times New Roman" w:cs="Times New Roman"/>
          <w:sz w:val="24"/>
          <w:szCs w:val="24"/>
        </w:rPr>
        <w:t xml:space="preserve">that </w:t>
      </w:r>
      <w:r w:rsidR="00B038C5">
        <w:rPr>
          <w:rFonts w:ascii="Times New Roman" w:hAnsi="Times New Roman" w:cs="Times New Roman"/>
          <w:sz w:val="24"/>
          <w:szCs w:val="24"/>
        </w:rPr>
        <w:t xml:space="preserve">the planet will be </w:t>
      </w:r>
      <w:r>
        <w:rPr>
          <w:rFonts w:ascii="Times New Roman" w:hAnsi="Times New Roman" w:cs="Times New Roman"/>
          <w:sz w:val="24"/>
          <w:szCs w:val="24"/>
        </w:rPr>
        <w:t>left far less</w:t>
      </w:r>
      <w:r w:rsidR="006632EB">
        <w:rPr>
          <w:rFonts w:ascii="Times New Roman" w:hAnsi="Times New Roman" w:cs="Times New Roman"/>
          <w:sz w:val="24"/>
          <w:szCs w:val="24"/>
        </w:rPr>
        <w:t xml:space="preserve"> liveable</w:t>
      </w:r>
      <w:r>
        <w:rPr>
          <w:rFonts w:ascii="Times New Roman" w:hAnsi="Times New Roman" w:cs="Times New Roman"/>
          <w:sz w:val="24"/>
          <w:szCs w:val="24"/>
        </w:rPr>
        <w:t>?</w:t>
      </w:r>
      <w:r w:rsidR="006632EB">
        <w:rPr>
          <w:rFonts w:ascii="Times New Roman" w:hAnsi="Times New Roman" w:cs="Times New Roman"/>
          <w:sz w:val="24"/>
          <w:szCs w:val="24"/>
        </w:rPr>
        <w:t xml:space="preserve"> And will</w:t>
      </w:r>
      <w:r w:rsidR="004D4ECB">
        <w:rPr>
          <w:rFonts w:ascii="Times New Roman" w:hAnsi="Times New Roman" w:cs="Times New Roman"/>
          <w:sz w:val="24"/>
          <w:szCs w:val="24"/>
        </w:rPr>
        <w:t xml:space="preserve"> not</w:t>
      </w:r>
      <w:r w:rsidR="006632EB">
        <w:rPr>
          <w:rFonts w:ascii="Times New Roman" w:hAnsi="Times New Roman" w:cs="Times New Roman"/>
          <w:sz w:val="24"/>
          <w:szCs w:val="24"/>
        </w:rPr>
        <w:t xml:space="preserve"> </w:t>
      </w:r>
      <w:r w:rsidR="004D4ECB">
        <w:rPr>
          <w:rFonts w:ascii="Times New Roman" w:hAnsi="Times New Roman" w:cs="Times New Roman"/>
          <w:sz w:val="24"/>
          <w:szCs w:val="24"/>
        </w:rPr>
        <w:t>such outcomes</w:t>
      </w:r>
      <w:r w:rsidR="006632EB">
        <w:rPr>
          <w:rFonts w:ascii="Times New Roman" w:hAnsi="Times New Roman" w:cs="Times New Roman"/>
          <w:sz w:val="24"/>
          <w:szCs w:val="24"/>
        </w:rPr>
        <w:t>, in effect, be forever?</w:t>
      </w:r>
      <w:r w:rsidR="00F07C43">
        <w:rPr>
          <w:rFonts w:ascii="Times New Roman" w:hAnsi="Times New Roman" w:cs="Times New Roman"/>
          <w:sz w:val="24"/>
          <w:szCs w:val="24"/>
        </w:rPr>
        <w:t xml:space="preserve"> The </w:t>
      </w:r>
      <w:r w:rsidR="00B038C5">
        <w:rPr>
          <w:rFonts w:ascii="Times New Roman" w:hAnsi="Times New Roman" w:cs="Times New Roman"/>
          <w:sz w:val="24"/>
          <w:szCs w:val="24"/>
        </w:rPr>
        <w:t>planet itself,</w:t>
      </w:r>
      <w:r w:rsidR="00F07C43">
        <w:rPr>
          <w:rFonts w:ascii="Times New Roman" w:hAnsi="Times New Roman" w:cs="Times New Roman"/>
          <w:sz w:val="24"/>
          <w:szCs w:val="24"/>
        </w:rPr>
        <w:t xml:space="preserve"> of course</w:t>
      </w:r>
      <w:r w:rsidR="00B038C5">
        <w:rPr>
          <w:rFonts w:ascii="Times New Roman" w:hAnsi="Times New Roman" w:cs="Times New Roman"/>
          <w:sz w:val="24"/>
          <w:szCs w:val="24"/>
        </w:rPr>
        <w:t>,</w:t>
      </w:r>
      <w:r w:rsidR="00F07C43">
        <w:rPr>
          <w:rFonts w:ascii="Times New Roman" w:hAnsi="Times New Roman" w:cs="Times New Roman"/>
          <w:sz w:val="24"/>
          <w:szCs w:val="24"/>
        </w:rPr>
        <w:t xml:space="preserve"> </w:t>
      </w:r>
      <w:r w:rsidR="00B41163">
        <w:rPr>
          <w:rFonts w:ascii="Times New Roman" w:hAnsi="Times New Roman" w:cs="Times New Roman"/>
          <w:sz w:val="24"/>
          <w:szCs w:val="24"/>
        </w:rPr>
        <w:t xml:space="preserve">will readily </w:t>
      </w:r>
      <w:r w:rsidR="00F07C43">
        <w:rPr>
          <w:rFonts w:ascii="Times New Roman" w:hAnsi="Times New Roman" w:cs="Times New Roman"/>
          <w:sz w:val="24"/>
          <w:szCs w:val="24"/>
        </w:rPr>
        <w:t xml:space="preserve">endure, but presumably </w:t>
      </w:r>
      <w:r w:rsidR="00B038C5">
        <w:rPr>
          <w:rFonts w:ascii="Times New Roman" w:hAnsi="Times New Roman" w:cs="Times New Roman"/>
          <w:sz w:val="24"/>
          <w:szCs w:val="24"/>
        </w:rPr>
        <w:t xml:space="preserve">much of </w:t>
      </w:r>
      <w:r w:rsidR="00F07C43">
        <w:rPr>
          <w:rFonts w:ascii="Times New Roman" w:hAnsi="Times New Roman" w:cs="Times New Roman"/>
          <w:sz w:val="24"/>
          <w:szCs w:val="24"/>
        </w:rPr>
        <w:t>the damage</w:t>
      </w:r>
      <w:r w:rsidR="00493BB3">
        <w:rPr>
          <w:rFonts w:ascii="Times New Roman" w:hAnsi="Times New Roman" w:cs="Times New Roman"/>
          <w:sz w:val="24"/>
          <w:szCs w:val="24"/>
        </w:rPr>
        <w:t xml:space="preserve"> to natural systems and processes</w:t>
      </w:r>
      <w:r w:rsidR="00F07C43">
        <w:rPr>
          <w:rFonts w:ascii="Times New Roman" w:hAnsi="Times New Roman" w:cs="Times New Roman"/>
          <w:sz w:val="24"/>
          <w:szCs w:val="24"/>
        </w:rPr>
        <w:t xml:space="preserve"> will be irreparable</w:t>
      </w:r>
      <w:r w:rsidR="00B36890">
        <w:rPr>
          <w:rFonts w:ascii="Times New Roman" w:hAnsi="Times New Roman" w:cs="Times New Roman"/>
          <w:sz w:val="24"/>
          <w:szCs w:val="24"/>
        </w:rPr>
        <w:t>.</w:t>
      </w:r>
      <w:r w:rsidR="00F07C43">
        <w:rPr>
          <w:rFonts w:ascii="Times New Roman" w:hAnsi="Times New Roman" w:cs="Times New Roman"/>
          <w:sz w:val="24"/>
          <w:szCs w:val="24"/>
        </w:rPr>
        <w:t xml:space="preserve"> Presumably, in other words, it will never be possible to restore</w:t>
      </w:r>
      <w:r w:rsidR="00B41163">
        <w:rPr>
          <w:rFonts w:ascii="Times New Roman" w:hAnsi="Times New Roman" w:cs="Times New Roman"/>
          <w:sz w:val="24"/>
          <w:szCs w:val="24"/>
        </w:rPr>
        <w:t>, except perhaps over geological timeframes</w:t>
      </w:r>
      <w:r w:rsidR="00B038C5">
        <w:rPr>
          <w:rFonts w:ascii="Times New Roman" w:hAnsi="Times New Roman" w:cs="Times New Roman"/>
          <w:sz w:val="24"/>
          <w:szCs w:val="24"/>
        </w:rPr>
        <w:t xml:space="preserve"> </w:t>
      </w:r>
      <w:r w:rsidR="00B36890">
        <w:rPr>
          <w:rFonts w:ascii="Times New Roman" w:hAnsi="Times New Roman" w:cs="Times New Roman"/>
          <w:sz w:val="24"/>
          <w:szCs w:val="24"/>
        </w:rPr>
        <w:t>(i.e.</w:t>
      </w:r>
      <w:r w:rsidR="00B038C5">
        <w:rPr>
          <w:rFonts w:ascii="Times New Roman" w:hAnsi="Times New Roman" w:cs="Times New Roman"/>
          <w:sz w:val="24"/>
          <w:szCs w:val="24"/>
        </w:rPr>
        <w:t xml:space="preserve"> millions of years</w:t>
      </w:r>
      <w:r w:rsidR="00B36890">
        <w:rPr>
          <w:rFonts w:ascii="Times New Roman" w:hAnsi="Times New Roman" w:cs="Times New Roman"/>
          <w:sz w:val="24"/>
          <w:szCs w:val="24"/>
        </w:rPr>
        <w:t>)</w:t>
      </w:r>
      <w:r w:rsidR="00B41163">
        <w:rPr>
          <w:rFonts w:ascii="Times New Roman" w:hAnsi="Times New Roman" w:cs="Times New Roman"/>
          <w:sz w:val="24"/>
          <w:szCs w:val="24"/>
        </w:rPr>
        <w:t xml:space="preserve">, the planet’s former ecological integrity, </w:t>
      </w:r>
      <w:r w:rsidR="00B038C5">
        <w:rPr>
          <w:rFonts w:ascii="Times New Roman" w:hAnsi="Times New Roman" w:cs="Times New Roman"/>
          <w:sz w:val="24"/>
          <w:szCs w:val="24"/>
        </w:rPr>
        <w:t>bio</w:t>
      </w:r>
      <w:r w:rsidR="00B41163">
        <w:rPr>
          <w:rFonts w:ascii="Times New Roman" w:hAnsi="Times New Roman" w:cs="Times New Roman"/>
          <w:sz w:val="24"/>
          <w:szCs w:val="24"/>
        </w:rPr>
        <w:t>diversity, productivity, and splendour.</w:t>
      </w:r>
    </w:p>
    <w:p w14:paraId="3D68AE01" w14:textId="6FFAE268" w:rsidR="00387D1E" w:rsidRDefault="00821D1F" w:rsidP="00E0496A">
      <w:pPr>
        <w:jc w:val="both"/>
        <w:rPr>
          <w:rFonts w:ascii="Times New Roman" w:hAnsi="Times New Roman" w:cs="Times New Roman"/>
          <w:sz w:val="24"/>
          <w:szCs w:val="24"/>
        </w:rPr>
      </w:pPr>
      <w:r>
        <w:rPr>
          <w:rFonts w:ascii="Times New Roman" w:hAnsi="Times New Roman" w:cs="Times New Roman"/>
          <w:sz w:val="24"/>
          <w:szCs w:val="24"/>
        </w:rPr>
        <w:t>Such question</w:t>
      </w:r>
      <w:r w:rsidR="00A32B71">
        <w:rPr>
          <w:rFonts w:ascii="Times New Roman" w:hAnsi="Times New Roman" w:cs="Times New Roman"/>
          <w:sz w:val="24"/>
          <w:szCs w:val="24"/>
        </w:rPr>
        <w:t>s are</w:t>
      </w:r>
      <w:r>
        <w:rPr>
          <w:rFonts w:ascii="Times New Roman" w:hAnsi="Times New Roman" w:cs="Times New Roman"/>
          <w:sz w:val="24"/>
          <w:szCs w:val="24"/>
        </w:rPr>
        <w:t xml:space="preserve"> easy to pose but </w:t>
      </w:r>
      <w:r w:rsidR="009F6E62">
        <w:rPr>
          <w:rFonts w:ascii="Times New Roman" w:hAnsi="Times New Roman" w:cs="Times New Roman"/>
          <w:sz w:val="24"/>
          <w:szCs w:val="24"/>
        </w:rPr>
        <w:t xml:space="preserve">profoundly </w:t>
      </w:r>
      <w:r>
        <w:rPr>
          <w:rFonts w:ascii="Times New Roman" w:hAnsi="Times New Roman" w:cs="Times New Roman"/>
          <w:sz w:val="24"/>
          <w:szCs w:val="24"/>
        </w:rPr>
        <w:t>challenging to answer.</w:t>
      </w:r>
      <w:r w:rsidR="004D4ECB">
        <w:rPr>
          <w:rFonts w:ascii="Times New Roman" w:hAnsi="Times New Roman" w:cs="Times New Roman"/>
          <w:sz w:val="24"/>
          <w:szCs w:val="24"/>
        </w:rPr>
        <w:t xml:space="preserve"> After all</w:t>
      </w:r>
      <w:r w:rsidR="00387D1E">
        <w:rPr>
          <w:rFonts w:ascii="Times New Roman" w:hAnsi="Times New Roman" w:cs="Times New Roman"/>
          <w:sz w:val="24"/>
          <w:szCs w:val="24"/>
        </w:rPr>
        <w:t>, the subject matter is vast</w:t>
      </w:r>
      <w:r w:rsidR="00467CCA">
        <w:rPr>
          <w:rFonts w:ascii="Times New Roman" w:hAnsi="Times New Roman" w:cs="Times New Roman"/>
          <w:sz w:val="24"/>
          <w:szCs w:val="24"/>
        </w:rPr>
        <w:t xml:space="preserve">. It traverses </w:t>
      </w:r>
      <w:r w:rsidR="00583AFA">
        <w:rPr>
          <w:rFonts w:ascii="Times New Roman" w:hAnsi="Times New Roman" w:cs="Times New Roman"/>
          <w:sz w:val="24"/>
          <w:szCs w:val="24"/>
        </w:rPr>
        <w:t xml:space="preserve">numerous </w:t>
      </w:r>
      <w:r w:rsidR="00B36890">
        <w:rPr>
          <w:rFonts w:ascii="Times New Roman" w:hAnsi="Times New Roman" w:cs="Times New Roman"/>
          <w:sz w:val="24"/>
          <w:szCs w:val="24"/>
        </w:rPr>
        <w:t xml:space="preserve">academic </w:t>
      </w:r>
      <w:r w:rsidR="0055570A" w:rsidRPr="00467CCA">
        <w:rPr>
          <w:rFonts w:ascii="Times New Roman" w:hAnsi="Times New Roman" w:cs="Times New Roman"/>
          <w:sz w:val="24"/>
          <w:szCs w:val="24"/>
        </w:rPr>
        <w:t>discipline</w:t>
      </w:r>
      <w:r w:rsidR="00E67B8B" w:rsidRPr="00467CCA">
        <w:rPr>
          <w:rFonts w:ascii="Times New Roman" w:hAnsi="Times New Roman" w:cs="Times New Roman"/>
          <w:sz w:val="24"/>
          <w:szCs w:val="24"/>
        </w:rPr>
        <w:t>s</w:t>
      </w:r>
      <w:r w:rsidR="00F1001C">
        <w:rPr>
          <w:rFonts w:ascii="Times New Roman" w:hAnsi="Times New Roman" w:cs="Times New Roman"/>
          <w:sz w:val="24"/>
          <w:szCs w:val="24"/>
        </w:rPr>
        <w:t xml:space="preserve">, not only </w:t>
      </w:r>
      <w:r w:rsidR="00493BB3">
        <w:rPr>
          <w:rFonts w:ascii="Times New Roman" w:hAnsi="Times New Roman" w:cs="Times New Roman"/>
          <w:sz w:val="24"/>
          <w:szCs w:val="24"/>
        </w:rPr>
        <w:t xml:space="preserve">across </w:t>
      </w:r>
      <w:r w:rsidR="00F1001C">
        <w:rPr>
          <w:rFonts w:ascii="Times New Roman" w:hAnsi="Times New Roman" w:cs="Times New Roman"/>
          <w:sz w:val="24"/>
          <w:szCs w:val="24"/>
        </w:rPr>
        <w:t xml:space="preserve">the </w:t>
      </w:r>
      <w:r w:rsidR="00E67B8B">
        <w:rPr>
          <w:rFonts w:ascii="Times New Roman" w:hAnsi="Times New Roman" w:cs="Times New Roman"/>
          <w:sz w:val="24"/>
          <w:szCs w:val="24"/>
        </w:rPr>
        <w:t>physical and social sciences</w:t>
      </w:r>
      <w:r w:rsidR="00467CCA">
        <w:rPr>
          <w:rFonts w:ascii="Times New Roman" w:hAnsi="Times New Roman" w:cs="Times New Roman"/>
          <w:sz w:val="24"/>
          <w:szCs w:val="24"/>
        </w:rPr>
        <w:t xml:space="preserve">, </w:t>
      </w:r>
      <w:r w:rsidR="00F1001C">
        <w:rPr>
          <w:rFonts w:ascii="Times New Roman" w:hAnsi="Times New Roman" w:cs="Times New Roman"/>
          <w:sz w:val="24"/>
          <w:szCs w:val="24"/>
        </w:rPr>
        <w:t xml:space="preserve">but also </w:t>
      </w:r>
      <w:r w:rsidR="00467CCA">
        <w:rPr>
          <w:rFonts w:ascii="Times New Roman" w:hAnsi="Times New Roman" w:cs="Times New Roman"/>
          <w:sz w:val="24"/>
          <w:szCs w:val="24"/>
        </w:rPr>
        <w:t>the arts and humanities.</w:t>
      </w:r>
      <w:r w:rsidR="009F6E62">
        <w:rPr>
          <w:rFonts w:ascii="Times New Roman" w:hAnsi="Times New Roman" w:cs="Times New Roman"/>
          <w:sz w:val="24"/>
          <w:szCs w:val="24"/>
        </w:rPr>
        <w:t xml:space="preserve"> To compound matters,</w:t>
      </w:r>
      <w:r w:rsidR="00467CCA">
        <w:rPr>
          <w:rFonts w:ascii="Times New Roman" w:hAnsi="Times New Roman" w:cs="Times New Roman"/>
          <w:sz w:val="24"/>
          <w:szCs w:val="24"/>
        </w:rPr>
        <w:t xml:space="preserve"> </w:t>
      </w:r>
      <w:r w:rsidR="000F4400">
        <w:rPr>
          <w:rFonts w:ascii="Times New Roman" w:hAnsi="Times New Roman" w:cs="Times New Roman"/>
          <w:sz w:val="24"/>
          <w:szCs w:val="24"/>
        </w:rPr>
        <w:t xml:space="preserve">the </w:t>
      </w:r>
      <w:r w:rsidR="006632EB">
        <w:rPr>
          <w:rFonts w:ascii="Times New Roman" w:hAnsi="Times New Roman" w:cs="Times New Roman"/>
          <w:sz w:val="24"/>
          <w:szCs w:val="24"/>
        </w:rPr>
        <w:t xml:space="preserve">issues </w:t>
      </w:r>
      <w:r w:rsidR="004D4ECB">
        <w:rPr>
          <w:rFonts w:ascii="Times New Roman" w:hAnsi="Times New Roman" w:cs="Times New Roman"/>
          <w:sz w:val="24"/>
          <w:szCs w:val="24"/>
        </w:rPr>
        <w:t xml:space="preserve">that arise </w:t>
      </w:r>
      <w:r w:rsidR="006632EB">
        <w:rPr>
          <w:rFonts w:ascii="Times New Roman" w:hAnsi="Times New Roman" w:cs="Times New Roman"/>
          <w:sz w:val="24"/>
          <w:szCs w:val="24"/>
        </w:rPr>
        <w:t xml:space="preserve">– whether moral, </w:t>
      </w:r>
      <w:r w:rsidR="00467CCA">
        <w:rPr>
          <w:rFonts w:ascii="Times New Roman" w:hAnsi="Times New Roman" w:cs="Times New Roman"/>
          <w:sz w:val="24"/>
          <w:szCs w:val="24"/>
        </w:rPr>
        <w:t>theological, philosophical,</w:t>
      </w:r>
      <w:r w:rsidR="006632EB">
        <w:rPr>
          <w:rFonts w:ascii="Times New Roman" w:hAnsi="Times New Roman" w:cs="Times New Roman"/>
          <w:sz w:val="24"/>
          <w:szCs w:val="24"/>
        </w:rPr>
        <w:t xml:space="preserve"> or scientific – are complex and demanding</w:t>
      </w:r>
      <w:r w:rsidR="00467CCA">
        <w:rPr>
          <w:rFonts w:ascii="Times New Roman" w:hAnsi="Times New Roman" w:cs="Times New Roman"/>
          <w:sz w:val="24"/>
          <w:szCs w:val="24"/>
        </w:rPr>
        <w:t>. In a s</w:t>
      </w:r>
      <w:r w:rsidR="006632EB">
        <w:rPr>
          <w:rFonts w:ascii="Times New Roman" w:hAnsi="Times New Roman" w:cs="Times New Roman"/>
          <w:sz w:val="24"/>
          <w:szCs w:val="24"/>
        </w:rPr>
        <w:t>ingle</w:t>
      </w:r>
      <w:r w:rsidR="00467CCA">
        <w:rPr>
          <w:rFonts w:ascii="Times New Roman" w:hAnsi="Times New Roman" w:cs="Times New Roman"/>
          <w:sz w:val="24"/>
          <w:szCs w:val="24"/>
        </w:rPr>
        <w:t xml:space="preserve"> talk, </w:t>
      </w:r>
      <w:r w:rsidR="004B00D3">
        <w:rPr>
          <w:rFonts w:ascii="Times New Roman" w:hAnsi="Times New Roman" w:cs="Times New Roman"/>
          <w:sz w:val="24"/>
          <w:szCs w:val="24"/>
        </w:rPr>
        <w:t xml:space="preserve">only </w:t>
      </w:r>
      <w:r w:rsidR="00467CCA">
        <w:rPr>
          <w:rFonts w:ascii="Times New Roman" w:hAnsi="Times New Roman" w:cs="Times New Roman"/>
          <w:sz w:val="24"/>
          <w:szCs w:val="24"/>
        </w:rPr>
        <w:t xml:space="preserve">a few of the relevant </w:t>
      </w:r>
      <w:r w:rsidR="000F4400">
        <w:rPr>
          <w:rFonts w:ascii="Times New Roman" w:hAnsi="Times New Roman" w:cs="Times New Roman"/>
          <w:sz w:val="24"/>
          <w:szCs w:val="24"/>
        </w:rPr>
        <w:t>matters</w:t>
      </w:r>
      <w:r w:rsidR="004B00D3">
        <w:rPr>
          <w:rFonts w:ascii="Times New Roman" w:hAnsi="Times New Roman" w:cs="Times New Roman"/>
          <w:sz w:val="24"/>
          <w:szCs w:val="24"/>
        </w:rPr>
        <w:t xml:space="preserve"> can be traversed</w:t>
      </w:r>
      <w:r w:rsidR="00467CCA">
        <w:rPr>
          <w:rFonts w:ascii="Times New Roman" w:hAnsi="Times New Roman" w:cs="Times New Roman"/>
          <w:sz w:val="24"/>
          <w:szCs w:val="24"/>
        </w:rPr>
        <w:t>.</w:t>
      </w:r>
    </w:p>
    <w:p w14:paraId="0354BD1D" w14:textId="4FDA508B" w:rsidR="004B00D3" w:rsidRDefault="004D4ECB" w:rsidP="00E0496A">
      <w:pPr>
        <w:jc w:val="both"/>
        <w:rPr>
          <w:rFonts w:ascii="Times New Roman" w:hAnsi="Times New Roman" w:cs="Times New Roman"/>
          <w:sz w:val="24"/>
          <w:szCs w:val="24"/>
        </w:rPr>
      </w:pPr>
      <w:r>
        <w:rPr>
          <w:rFonts w:ascii="Times New Roman" w:hAnsi="Times New Roman" w:cs="Times New Roman"/>
          <w:sz w:val="24"/>
          <w:szCs w:val="24"/>
        </w:rPr>
        <w:t>There is a further problem: h</w:t>
      </w:r>
      <w:r w:rsidR="001224AD">
        <w:rPr>
          <w:rFonts w:ascii="Times New Roman" w:hAnsi="Times New Roman" w:cs="Times New Roman"/>
          <w:sz w:val="24"/>
          <w:szCs w:val="24"/>
        </w:rPr>
        <w:t xml:space="preserve">umanity is entering uncharted territory. While it is possible to </w:t>
      </w:r>
      <w:r w:rsidR="001224AD" w:rsidRPr="00A75C25">
        <w:rPr>
          <w:rFonts w:ascii="Times New Roman" w:hAnsi="Times New Roman" w:cs="Times New Roman"/>
          <w:sz w:val="24"/>
          <w:szCs w:val="24"/>
        </w:rPr>
        <w:t>identi</w:t>
      </w:r>
      <w:r w:rsidR="00A75C25" w:rsidRPr="00A75C25">
        <w:rPr>
          <w:rFonts w:ascii="Times New Roman" w:hAnsi="Times New Roman" w:cs="Times New Roman"/>
          <w:sz w:val="24"/>
          <w:szCs w:val="24"/>
        </w:rPr>
        <w:t>f</w:t>
      </w:r>
      <w:r w:rsidR="001224AD" w:rsidRPr="00A75C25">
        <w:rPr>
          <w:rFonts w:ascii="Times New Roman" w:hAnsi="Times New Roman" w:cs="Times New Roman"/>
          <w:sz w:val="24"/>
          <w:szCs w:val="24"/>
        </w:rPr>
        <w:t>y</w:t>
      </w:r>
      <w:r w:rsidR="001224AD">
        <w:rPr>
          <w:rFonts w:ascii="Times New Roman" w:hAnsi="Times New Roman" w:cs="Times New Roman"/>
          <w:sz w:val="24"/>
          <w:szCs w:val="24"/>
        </w:rPr>
        <w:t xml:space="preserve"> key trends and risks, there </w:t>
      </w:r>
      <w:r w:rsidR="00996EAD">
        <w:rPr>
          <w:rFonts w:ascii="Times New Roman" w:hAnsi="Times New Roman" w:cs="Times New Roman"/>
          <w:sz w:val="24"/>
          <w:szCs w:val="24"/>
        </w:rPr>
        <w:t>remains</w:t>
      </w:r>
      <w:r w:rsidR="001224AD">
        <w:rPr>
          <w:rFonts w:ascii="Times New Roman" w:hAnsi="Times New Roman" w:cs="Times New Roman"/>
          <w:sz w:val="24"/>
          <w:szCs w:val="24"/>
        </w:rPr>
        <w:t xml:space="preserve"> much we do not know</w:t>
      </w:r>
      <w:r w:rsidR="004B00D3">
        <w:rPr>
          <w:rFonts w:ascii="Times New Roman" w:hAnsi="Times New Roman" w:cs="Times New Roman"/>
          <w:sz w:val="24"/>
          <w:szCs w:val="24"/>
        </w:rPr>
        <w:t>. This includes the so-called ‘</w:t>
      </w:r>
      <w:r w:rsidR="00996EAD">
        <w:rPr>
          <w:rFonts w:ascii="Times New Roman" w:hAnsi="Times New Roman" w:cs="Times New Roman"/>
          <w:sz w:val="24"/>
          <w:szCs w:val="24"/>
        </w:rPr>
        <w:t>known unknow</w:t>
      </w:r>
      <w:r w:rsidR="004B00D3">
        <w:rPr>
          <w:rFonts w:ascii="Times New Roman" w:hAnsi="Times New Roman" w:cs="Times New Roman"/>
          <w:sz w:val="24"/>
          <w:szCs w:val="24"/>
        </w:rPr>
        <w:t>n</w:t>
      </w:r>
      <w:r w:rsidR="00996EAD">
        <w:rPr>
          <w:rFonts w:ascii="Times New Roman" w:hAnsi="Times New Roman" w:cs="Times New Roman"/>
          <w:sz w:val="24"/>
          <w:szCs w:val="24"/>
        </w:rPr>
        <w:t>s</w:t>
      </w:r>
      <w:r w:rsidR="004B00D3">
        <w:rPr>
          <w:rFonts w:ascii="Times New Roman" w:hAnsi="Times New Roman" w:cs="Times New Roman"/>
          <w:sz w:val="24"/>
          <w:szCs w:val="24"/>
        </w:rPr>
        <w:t>’</w:t>
      </w:r>
      <w:r w:rsidR="00996EAD">
        <w:rPr>
          <w:rFonts w:ascii="Times New Roman" w:hAnsi="Times New Roman" w:cs="Times New Roman"/>
          <w:sz w:val="24"/>
          <w:szCs w:val="24"/>
        </w:rPr>
        <w:t xml:space="preserve"> </w:t>
      </w:r>
      <w:r w:rsidR="004B00D3">
        <w:rPr>
          <w:rFonts w:ascii="Times New Roman" w:hAnsi="Times New Roman" w:cs="Times New Roman"/>
          <w:sz w:val="24"/>
          <w:szCs w:val="24"/>
        </w:rPr>
        <w:t>and</w:t>
      </w:r>
      <w:r w:rsidR="00996EAD">
        <w:rPr>
          <w:rFonts w:ascii="Times New Roman" w:hAnsi="Times New Roman" w:cs="Times New Roman"/>
          <w:sz w:val="24"/>
          <w:szCs w:val="24"/>
        </w:rPr>
        <w:t xml:space="preserve"> the</w:t>
      </w:r>
      <w:r w:rsidR="004B00D3">
        <w:rPr>
          <w:rFonts w:ascii="Times New Roman" w:hAnsi="Times New Roman" w:cs="Times New Roman"/>
          <w:sz w:val="24"/>
          <w:szCs w:val="24"/>
        </w:rPr>
        <w:t xml:space="preserve"> ‘</w:t>
      </w:r>
      <w:r w:rsidR="00996EAD">
        <w:rPr>
          <w:rFonts w:ascii="Times New Roman" w:hAnsi="Times New Roman" w:cs="Times New Roman"/>
          <w:sz w:val="24"/>
          <w:szCs w:val="24"/>
        </w:rPr>
        <w:t>unknown unknowns</w:t>
      </w:r>
      <w:r w:rsidR="004B00D3">
        <w:rPr>
          <w:rFonts w:ascii="Times New Roman" w:hAnsi="Times New Roman" w:cs="Times New Roman"/>
          <w:sz w:val="24"/>
          <w:szCs w:val="24"/>
        </w:rPr>
        <w:t>’</w:t>
      </w:r>
      <w:r w:rsidR="001224AD">
        <w:rPr>
          <w:rFonts w:ascii="Times New Roman" w:hAnsi="Times New Roman" w:cs="Times New Roman"/>
          <w:sz w:val="24"/>
          <w:szCs w:val="24"/>
        </w:rPr>
        <w:t xml:space="preserve">. </w:t>
      </w:r>
      <w:r w:rsidR="00996EAD">
        <w:rPr>
          <w:rFonts w:ascii="Times New Roman" w:hAnsi="Times New Roman" w:cs="Times New Roman"/>
          <w:sz w:val="24"/>
          <w:szCs w:val="24"/>
        </w:rPr>
        <w:t>Almost inevitably there will be s</w:t>
      </w:r>
      <w:r w:rsidR="001224AD">
        <w:rPr>
          <w:rFonts w:ascii="Times New Roman" w:hAnsi="Times New Roman" w:cs="Times New Roman"/>
          <w:sz w:val="24"/>
          <w:szCs w:val="24"/>
        </w:rPr>
        <w:t>ignificant surprises</w:t>
      </w:r>
      <w:r w:rsidR="00996EAD">
        <w:rPr>
          <w:rFonts w:ascii="Times New Roman" w:hAnsi="Times New Roman" w:cs="Times New Roman"/>
          <w:sz w:val="24"/>
          <w:szCs w:val="24"/>
        </w:rPr>
        <w:t>. M</w:t>
      </w:r>
      <w:r w:rsidR="002118E6">
        <w:rPr>
          <w:rFonts w:ascii="Times New Roman" w:hAnsi="Times New Roman" w:cs="Times New Roman"/>
          <w:sz w:val="24"/>
          <w:szCs w:val="24"/>
        </w:rPr>
        <w:t>any</w:t>
      </w:r>
      <w:r w:rsidR="00996EAD">
        <w:rPr>
          <w:rFonts w:ascii="Times New Roman" w:hAnsi="Times New Roman" w:cs="Times New Roman"/>
          <w:sz w:val="24"/>
          <w:szCs w:val="24"/>
        </w:rPr>
        <w:t xml:space="preserve"> </w:t>
      </w:r>
      <w:r w:rsidR="001224AD">
        <w:rPr>
          <w:rFonts w:ascii="Times New Roman" w:hAnsi="Times New Roman" w:cs="Times New Roman"/>
          <w:sz w:val="24"/>
          <w:szCs w:val="24"/>
        </w:rPr>
        <w:t>of these seem destined to be</w:t>
      </w:r>
      <w:r w:rsidR="00BD6F91">
        <w:rPr>
          <w:rFonts w:ascii="Times New Roman" w:hAnsi="Times New Roman" w:cs="Times New Roman"/>
          <w:sz w:val="24"/>
          <w:szCs w:val="24"/>
        </w:rPr>
        <w:t xml:space="preserve"> adverse</w:t>
      </w:r>
      <w:r w:rsidR="007825F6">
        <w:rPr>
          <w:rFonts w:ascii="Times New Roman" w:hAnsi="Times New Roman" w:cs="Times New Roman"/>
          <w:sz w:val="24"/>
          <w:szCs w:val="24"/>
        </w:rPr>
        <w:t xml:space="preserve"> and disruptive</w:t>
      </w:r>
      <w:r w:rsidR="001224AD">
        <w:rPr>
          <w:rFonts w:ascii="Times New Roman" w:hAnsi="Times New Roman" w:cs="Times New Roman"/>
          <w:sz w:val="24"/>
          <w:szCs w:val="24"/>
        </w:rPr>
        <w:t>.</w:t>
      </w:r>
      <w:r w:rsidR="00B72915">
        <w:rPr>
          <w:rFonts w:ascii="Times New Roman" w:hAnsi="Times New Roman" w:cs="Times New Roman"/>
          <w:sz w:val="24"/>
          <w:szCs w:val="24"/>
        </w:rPr>
        <w:t xml:space="preserve"> </w:t>
      </w:r>
      <w:r w:rsidR="007825F6">
        <w:rPr>
          <w:rFonts w:ascii="Times New Roman" w:hAnsi="Times New Roman" w:cs="Times New Roman"/>
          <w:sz w:val="24"/>
          <w:szCs w:val="24"/>
        </w:rPr>
        <w:t>Nevertheless,</w:t>
      </w:r>
      <w:r w:rsidR="000F4400">
        <w:rPr>
          <w:rFonts w:ascii="Times New Roman" w:hAnsi="Times New Roman" w:cs="Times New Roman"/>
          <w:sz w:val="24"/>
          <w:szCs w:val="24"/>
        </w:rPr>
        <w:t xml:space="preserve"> g</w:t>
      </w:r>
      <w:r w:rsidR="00B72915">
        <w:rPr>
          <w:rFonts w:ascii="Times New Roman" w:hAnsi="Times New Roman" w:cs="Times New Roman"/>
          <w:sz w:val="24"/>
          <w:szCs w:val="24"/>
        </w:rPr>
        <w:t xml:space="preserve">iven the range </w:t>
      </w:r>
      <w:r w:rsidR="002118E6">
        <w:rPr>
          <w:rFonts w:ascii="Times New Roman" w:hAnsi="Times New Roman" w:cs="Times New Roman"/>
          <w:sz w:val="24"/>
          <w:szCs w:val="24"/>
        </w:rPr>
        <w:t xml:space="preserve">and magnitude </w:t>
      </w:r>
      <w:r w:rsidR="00B72915">
        <w:rPr>
          <w:rFonts w:ascii="Times New Roman" w:hAnsi="Times New Roman" w:cs="Times New Roman"/>
          <w:sz w:val="24"/>
          <w:szCs w:val="24"/>
        </w:rPr>
        <w:t xml:space="preserve">of </w:t>
      </w:r>
      <w:r w:rsidR="002118E6">
        <w:rPr>
          <w:rFonts w:ascii="Times New Roman" w:hAnsi="Times New Roman" w:cs="Times New Roman"/>
          <w:sz w:val="24"/>
          <w:szCs w:val="24"/>
        </w:rPr>
        <w:t xml:space="preserve">the </w:t>
      </w:r>
      <w:r w:rsidR="00B72915">
        <w:rPr>
          <w:rFonts w:ascii="Times New Roman" w:hAnsi="Times New Roman" w:cs="Times New Roman"/>
          <w:sz w:val="24"/>
          <w:szCs w:val="24"/>
        </w:rPr>
        <w:t xml:space="preserve">uncertainties, </w:t>
      </w:r>
      <w:r w:rsidR="004B00D3">
        <w:rPr>
          <w:rFonts w:ascii="Times New Roman" w:hAnsi="Times New Roman" w:cs="Times New Roman"/>
          <w:sz w:val="24"/>
          <w:szCs w:val="24"/>
        </w:rPr>
        <w:t xml:space="preserve">future-focused discussions require </w:t>
      </w:r>
      <w:r w:rsidR="00F1001C">
        <w:rPr>
          <w:rFonts w:ascii="Times New Roman" w:hAnsi="Times New Roman" w:cs="Times New Roman"/>
          <w:sz w:val="24"/>
          <w:szCs w:val="24"/>
        </w:rPr>
        <w:t>proper</w:t>
      </w:r>
      <w:r w:rsidR="003A4AB6">
        <w:rPr>
          <w:rFonts w:ascii="Times New Roman" w:hAnsi="Times New Roman" w:cs="Times New Roman"/>
          <w:sz w:val="24"/>
          <w:szCs w:val="24"/>
        </w:rPr>
        <w:t xml:space="preserve"> humility,</w:t>
      </w:r>
      <w:r w:rsidR="00F1001C">
        <w:rPr>
          <w:rFonts w:ascii="Times New Roman" w:hAnsi="Times New Roman" w:cs="Times New Roman"/>
          <w:sz w:val="24"/>
          <w:szCs w:val="24"/>
        </w:rPr>
        <w:t xml:space="preserve"> </w:t>
      </w:r>
      <w:r w:rsidR="00B72915">
        <w:rPr>
          <w:rFonts w:ascii="Times New Roman" w:hAnsi="Times New Roman" w:cs="Times New Roman"/>
          <w:sz w:val="24"/>
          <w:szCs w:val="24"/>
        </w:rPr>
        <w:t>caution</w:t>
      </w:r>
      <w:r w:rsidR="003A4AB6">
        <w:rPr>
          <w:rFonts w:ascii="Times New Roman" w:hAnsi="Times New Roman" w:cs="Times New Roman"/>
          <w:sz w:val="24"/>
          <w:szCs w:val="24"/>
        </w:rPr>
        <w:t>,</w:t>
      </w:r>
      <w:r w:rsidR="00B72915">
        <w:rPr>
          <w:rFonts w:ascii="Times New Roman" w:hAnsi="Times New Roman" w:cs="Times New Roman"/>
          <w:sz w:val="24"/>
          <w:szCs w:val="24"/>
        </w:rPr>
        <w:t xml:space="preserve"> and circumspection</w:t>
      </w:r>
      <w:r w:rsidR="004B00D3">
        <w:rPr>
          <w:rFonts w:ascii="Times New Roman" w:hAnsi="Times New Roman" w:cs="Times New Roman"/>
          <w:sz w:val="24"/>
          <w:szCs w:val="24"/>
        </w:rPr>
        <w:t xml:space="preserve">. </w:t>
      </w:r>
    </w:p>
    <w:p w14:paraId="0BAD8610" w14:textId="7A5EB567" w:rsidR="00B41163" w:rsidRDefault="008753C9" w:rsidP="00E0496A">
      <w:pPr>
        <w:jc w:val="both"/>
        <w:rPr>
          <w:rFonts w:ascii="Times New Roman" w:hAnsi="Times New Roman" w:cs="Times New Roman"/>
          <w:sz w:val="24"/>
          <w:szCs w:val="24"/>
        </w:rPr>
      </w:pPr>
      <w:r>
        <w:rPr>
          <w:rFonts w:ascii="Times New Roman" w:hAnsi="Times New Roman" w:cs="Times New Roman"/>
          <w:sz w:val="24"/>
          <w:szCs w:val="24"/>
        </w:rPr>
        <w:t>How we discuss the future also warrants</w:t>
      </w:r>
      <w:r w:rsidR="000F4400">
        <w:rPr>
          <w:rFonts w:ascii="Times New Roman" w:hAnsi="Times New Roman" w:cs="Times New Roman"/>
          <w:sz w:val="24"/>
          <w:szCs w:val="24"/>
        </w:rPr>
        <w:t xml:space="preserve"> comment</w:t>
      </w:r>
      <w:r w:rsidR="004A3055">
        <w:rPr>
          <w:rFonts w:ascii="Times New Roman" w:hAnsi="Times New Roman" w:cs="Times New Roman"/>
          <w:sz w:val="24"/>
          <w:szCs w:val="24"/>
        </w:rPr>
        <w:t>. The literature on climate change</w:t>
      </w:r>
      <w:r w:rsidR="004B00D3">
        <w:rPr>
          <w:rFonts w:ascii="Times New Roman" w:hAnsi="Times New Roman" w:cs="Times New Roman"/>
          <w:sz w:val="24"/>
          <w:szCs w:val="24"/>
        </w:rPr>
        <w:t xml:space="preserve"> and related ecological crises</w:t>
      </w:r>
      <w:r w:rsidR="00196438">
        <w:rPr>
          <w:rFonts w:ascii="Times New Roman" w:hAnsi="Times New Roman" w:cs="Times New Roman"/>
          <w:sz w:val="24"/>
          <w:szCs w:val="24"/>
        </w:rPr>
        <w:t xml:space="preserve"> – </w:t>
      </w:r>
      <w:r w:rsidR="00FD3DE7">
        <w:rPr>
          <w:rFonts w:ascii="Times New Roman" w:hAnsi="Times New Roman" w:cs="Times New Roman"/>
          <w:sz w:val="24"/>
          <w:szCs w:val="24"/>
        </w:rPr>
        <w:t xml:space="preserve">whether </w:t>
      </w:r>
      <w:r w:rsidR="006632EB">
        <w:rPr>
          <w:rFonts w:ascii="Times New Roman" w:hAnsi="Times New Roman" w:cs="Times New Roman"/>
          <w:sz w:val="24"/>
          <w:szCs w:val="24"/>
        </w:rPr>
        <w:t xml:space="preserve">in the form or </w:t>
      </w:r>
      <w:r w:rsidR="00FD3DE7">
        <w:rPr>
          <w:rFonts w:ascii="Times New Roman" w:hAnsi="Times New Roman" w:cs="Times New Roman"/>
          <w:sz w:val="24"/>
          <w:szCs w:val="24"/>
        </w:rPr>
        <w:t>poetry or prose</w:t>
      </w:r>
      <w:r w:rsidR="00196438">
        <w:rPr>
          <w:rFonts w:ascii="Times New Roman" w:hAnsi="Times New Roman" w:cs="Times New Roman"/>
          <w:sz w:val="24"/>
          <w:szCs w:val="24"/>
        </w:rPr>
        <w:t xml:space="preserve">, </w:t>
      </w:r>
      <w:r w:rsidR="006632EB">
        <w:rPr>
          <w:rFonts w:ascii="Times New Roman" w:hAnsi="Times New Roman" w:cs="Times New Roman"/>
          <w:sz w:val="24"/>
          <w:szCs w:val="24"/>
        </w:rPr>
        <w:t xml:space="preserve">and whether </w:t>
      </w:r>
      <w:r w:rsidR="00196438">
        <w:rPr>
          <w:rFonts w:ascii="Times New Roman" w:hAnsi="Times New Roman" w:cs="Times New Roman"/>
          <w:sz w:val="24"/>
          <w:szCs w:val="24"/>
        </w:rPr>
        <w:t>scientific or policy-oriented –</w:t>
      </w:r>
      <w:r w:rsidR="004A3055">
        <w:rPr>
          <w:rFonts w:ascii="Times New Roman" w:hAnsi="Times New Roman" w:cs="Times New Roman"/>
          <w:sz w:val="24"/>
          <w:szCs w:val="24"/>
        </w:rPr>
        <w:t xml:space="preserve"> is replete</w:t>
      </w:r>
      <w:r w:rsidR="00996EAD">
        <w:rPr>
          <w:rFonts w:ascii="Times New Roman" w:hAnsi="Times New Roman" w:cs="Times New Roman"/>
          <w:sz w:val="24"/>
          <w:szCs w:val="24"/>
        </w:rPr>
        <w:t xml:space="preserve"> </w:t>
      </w:r>
      <w:r>
        <w:rPr>
          <w:rFonts w:ascii="Times New Roman" w:hAnsi="Times New Roman" w:cs="Times New Roman"/>
          <w:sz w:val="24"/>
          <w:szCs w:val="24"/>
        </w:rPr>
        <w:t xml:space="preserve">with </w:t>
      </w:r>
      <w:r w:rsidR="00996EAD">
        <w:rPr>
          <w:rFonts w:ascii="Times New Roman" w:hAnsi="Times New Roman" w:cs="Times New Roman"/>
          <w:sz w:val="24"/>
          <w:szCs w:val="24"/>
        </w:rPr>
        <w:t>grim</w:t>
      </w:r>
      <w:r w:rsidR="004A3055">
        <w:rPr>
          <w:rFonts w:ascii="Times New Roman" w:hAnsi="Times New Roman" w:cs="Times New Roman"/>
          <w:sz w:val="24"/>
          <w:szCs w:val="24"/>
        </w:rPr>
        <w:t>, if not dystopian,</w:t>
      </w:r>
      <w:r w:rsidR="00996EAD">
        <w:rPr>
          <w:rFonts w:ascii="Times New Roman" w:hAnsi="Times New Roman" w:cs="Times New Roman"/>
          <w:sz w:val="24"/>
          <w:szCs w:val="24"/>
        </w:rPr>
        <w:t xml:space="preserve"> </w:t>
      </w:r>
      <w:r w:rsidR="004A3055">
        <w:rPr>
          <w:rFonts w:ascii="Times New Roman" w:hAnsi="Times New Roman" w:cs="Times New Roman"/>
          <w:sz w:val="24"/>
          <w:szCs w:val="24"/>
        </w:rPr>
        <w:t>visions</w:t>
      </w:r>
      <w:r w:rsidR="004B00D3">
        <w:rPr>
          <w:rFonts w:ascii="Times New Roman" w:hAnsi="Times New Roman" w:cs="Times New Roman"/>
          <w:sz w:val="24"/>
          <w:szCs w:val="24"/>
        </w:rPr>
        <w:t>.</w:t>
      </w:r>
      <w:r w:rsidR="004A3055">
        <w:rPr>
          <w:rFonts w:ascii="Times New Roman" w:hAnsi="Times New Roman" w:cs="Times New Roman"/>
          <w:sz w:val="24"/>
          <w:szCs w:val="24"/>
        </w:rPr>
        <w:t xml:space="preserve"> </w:t>
      </w:r>
      <w:r w:rsidR="004B00D3">
        <w:rPr>
          <w:rFonts w:ascii="Times New Roman" w:hAnsi="Times New Roman" w:cs="Times New Roman"/>
          <w:sz w:val="24"/>
          <w:szCs w:val="24"/>
        </w:rPr>
        <w:t>Muc</w:t>
      </w:r>
      <w:r w:rsidR="000F4400">
        <w:rPr>
          <w:rFonts w:ascii="Times New Roman" w:hAnsi="Times New Roman" w:cs="Times New Roman"/>
          <w:sz w:val="24"/>
          <w:szCs w:val="24"/>
        </w:rPr>
        <w:t>h</w:t>
      </w:r>
      <w:r w:rsidR="004B00D3">
        <w:rPr>
          <w:rFonts w:ascii="Times New Roman" w:hAnsi="Times New Roman" w:cs="Times New Roman"/>
          <w:sz w:val="24"/>
          <w:szCs w:val="24"/>
        </w:rPr>
        <w:t xml:space="preserve"> of the </w:t>
      </w:r>
      <w:r w:rsidR="006632EB">
        <w:rPr>
          <w:rFonts w:ascii="Times New Roman" w:hAnsi="Times New Roman" w:cs="Times New Roman"/>
          <w:sz w:val="24"/>
          <w:szCs w:val="24"/>
        </w:rPr>
        <w:t xml:space="preserve">discourse </w:t>
      </w:r>
      <w:r w:rsidR="00A727F8">
        <w:rPr>
          <w:rFonts w:ascii="Times New Roman" w:hAnsi="Times New Roman" w:cs="Times New Roman"/>
          <w:sz w:val="24"/>
          <w:szCs w:val="24"/>
        </w:rPr>
        <w:t xml:space="preserve">is </w:t>
      </w:r>
      <w:r w:rsidR="00B303F0">
        <w:rPr>
          <w:rFonts w:ascii="Times New Roman" w:hAnsi="Times New Roman" w:cs="Times New Roman"/>
          <w:sz w:val="24"/>
          <w:szCs w:val="24"/>
        </w:rPr>
        <w:t xml:space="preserve">ominous, </w:t>
      </w:r>
      <w:r w:rsidR="00996EAD">
        <w:rPr>
          <w:rFonts w:ascii="Times New Roman" w:hAnsi="Times New Roman" w:cs="Times New Roman"/>
          <w:sz w:val="24"/>
          <w:szCs w:val="24"/>
        </w:rPr>
        <w:t>foreboding</w:t>
      </w:r>
      <w:r w:rsidR="00B303F0">
        <w:rPr>
          <w:rFonts w:ascii="Times New Roman" w:hAnsi="Times New Roman" w:cs="Times New Roman"/>
          <w:sz w:val="24"/>
          <w:szCs w:val="24"/>
        </w:rPr>
        <w:t>,</w:t>
      </w:r>
      <w:r w:rsidR="000F4400">
        <w:rPr>
          <w:rFonts w:ascii="Times New Roman" w:hAnsi="Times New Roman" w:cs="Times New Roman"/>
          <w:sz w:val="24"/>
          <w:szCs w:val="24"/>
        </w:rPr>
        <w:t xml:space="preserve"> and confronting. </w:t>
      </w:r>
      <w:r w:rsidR="005F7F9D">
        <w:rPr>
          <w:rFonts w:ascii="Times New Roman" w:hAnsi="Times New Roman" w:cs="Times New Roman"/>
          <w:sz w:val="24"/>
          <w:szCs w:val="24"/>
        </w:rPr>
        <w:t xml:space="preserve">There </w:t>
      </w:r>
      <w:r w:rsidR="00C07592">
        <w:rPr>
          <w:rFonts w:ascii="Times New Roman" w:hAnsi="Times New Roman" w:cs="Times New Roman"/>
          <w:sz w:val="24"/>
          <w:szCs w:val="24"/>
        </w:rPr>
        <w:t>is extensive reference</w:t>
      </w:r>
      <w:r w:rsidR="00BA4666">
        <w:rPr>
          <w:rFonts w:ascii="Times New Roman" w:hAnsi="Times New Roman" w:cs="Times New Roman"/>
          <w:sz w:val="24"/>
          <w:szCs w:val="24"/>
        </w:rPr>
        <w:t xml:space="preserve"> </w:t>
      </w:r>
      <w:r w:rsidR="00C07592">
        <w:rPr>
          <w:rFonts w:ascii="Times New Roman" w:hAnsi="Times New Roman" w:cs="Times New Roman"/>
          <w:sz w:val="24"/>
          <w:szCs w:val="24"/>
        </w:rPr>
        <w:t>to</w:t>
      </w:r>
      <w:r w:rsidR="00B41163">
        <w:rPr>
          <w:rFonts w:ascii="Times New Roman" w:hAnsi="Times New Roman" w:cs="Times New Roman"/>
          <w:sz w:val="24"/>
          <w:szCs w:val="24"/>
        </w:rPr>
        <w:t xml:space="preserve"> ‘climate emergency’, </w:t>
      </w:r>
      <w:r w:rsidR="00872517">
        <w:rPr>
          <w:rFonts w:ascii="Times New Roman" w:hAnsi="Times New Roman" w:cs="Times New Roman"/>
          <w:sz w:val="24"/>
          <w:szCs w:val="24"/>
        </w:rPr>
        <w:t xml:space="preserve">‘climate breakdown’, </w:t>
      </w:r>
      <w:r w:rsidR="00B41163">
        <w:rPr>
          <w:rFonts w:ascii="Times New Roman" w:hAnsi="Times New Roman" w:cs="Times New Roman"/>
          <w:sz w:val="24"/>
          <w:szCs w:val="24"/>
        </w:rPr>
        <w:t>‘code red’,</w:t>
      </w:r>
      <w:r w:rsidR="00784AD8">
        <w:rPr>
          <w:rFonts w:ascii="Times New Roman" w:hAnsi="Times New Roman" w:cs="Times New Roman"/>
          <w:sz w:val="24"/>
          <w:szCs w:val="24"/>
        </w:rPr>
        <w:t xml:space="preserve"> ‘heat-related deaths’,</w:t>
      </w:r>
      <w:r w:rsidR="00C07592">
        <w:rPr>
          <w:rFonts w:ascii="Times New Roman" w:hAnsi="Times New Roman" w:cs="Times New Roman"/>
          <w:sz w:val="24"/>
          <w:szCs w:val="24"/>
        </w:rPr>
        <w:t xml:space="preserve"> </w:t>
      </w:r>
      <w:r w:rsidR="00F83A9D">
        <w:rPr>
          <w:rFonts w:ascii="Times New Roman" w:hAnsi="Times New Roman" w:cs="Times New Roman"/>
          <w:sz w:val="24"/>
          <w:szCs w:val="24"/>
        </w:rPr>
        <w:t>‘dying oceans’, ‘existential dread’, ‘eco-anxiety’,</w:t>
      </w:r>
      <w:r w:rsidR="00D66E4F">
        <w:rPr>
          <w:rStyle w:val="FootnoteReference"/>
          <w:rFonts w:ascii="Times New Roman" w:hAnsi="Times New Roman" w:cs="Times New Roman"/>
          <w:sz w:val="24"/>
          <w:szCs w:val="24"/>
        </w:rPr>
        <w:footnoteReference w:id="5"/>
      </w:r>
      <w:r w:rsidR="002D1E52">
        <w:rPr>
          <w:rFonts w:ascii="Times New Roman" w:hAnsi="Times New Roman" w:cs="Times New Roman"/>
          <w:sz w:val="24"/>
          <w:szCs w:val="24"/>
        </w:rPr>
        <w:t xml:space="preserve"> ‘gallows humour’,</w:t>
      </w:r>
      <w:r w:rsidR="00F83A9D">
        <w:rPr>
          <w:rFonts w:ascii="Times New Roman" w:hAnsi="Times New Roman" w:cs="Times New Roman"/>
          <w:sz w:val="24"/>
          <w:szCs w:val="24"/>
        </w:rPr>
        <w:t xml:space="preserve"> </w:t>
      </w:r>
      <w:r w:rsidR="00C07592">
        <w:rPr>
          <w:rFonts w:ascii="Times New Roman" w:hAnsi="Times New Roman" w:cs="Times New Roman"/>
          <w:sz w:val="24"/>
          <w:szCs w:val="24"/>
        </w:rPr>
        <w:t>‘</w:t>
      </w:r>
      <w:r w:rsidR="005F7F9D">
        <w:rPr>
          <w:rFonts w:ascii="Times New Roman" w:hAnsi="Times New Roman" w:cs="Times New Roman"/>
          <w:sz w:val="24"/>
          <w:szCs w:val="24"/>
        </w:rPr>
        <w:t>climate doomers</w:t>
      </w:r>
      <w:r w:rsidR="00C07592">
        <w:rPr>
          <w:rFonts w:ascii="Times New Roman" w:hAnsi="Times New Roman" w:cs="Times New Roman"/>
          <w:sz w:val="24"/>
          <w:szCs w:val="24"/>
        </w:rPr>
        <w:t>’</w:t>
      </w:r>
      <w:r w:rsidR="00BA4666">
        <w:rPr>
          <w:rFonts w:ascii="Times New Roman" w:hAnsi="Times New Roman" w:cs="Times New Roman"/>
          <w:sz w:val="24"/>
          <w:szCs w:val="24"/>
        </w:rPr>
        <w:t xml:space="preserve">, ‘doom evangelists’, </w:t>
      </w:r>
      <w:r w:rsidR="00C07592">
        <w:rPr>
          <w:rFonts w:ascii="Times New Roman" w:hAnsi="Times New Roman" w:cs="Times New Roman"/>
          <w:sz w:val="24"/>
          <w:szCs w:val="24"/>
        </w:rPr>
        <w:t>‘climate alarmists’</w:t>
      </w:r>
      <w:r w:rsidR="00BA4666">
        <w:rPr>
          <w:rFonts w:ascii="Times New Roman" w:hAnsi="Times New Roman" w:cs="Times New Roman"/>
          <w:sz w:val="24"/>
          <w:szCs w:val="24"/>
        </w:rPr>
        <w:t xml:space="preserve"> and ‘defeatists’</w:t>
      </w:r>
      <w:r w:rsidR="005F7F9D">
        <w:rPr>
          <w:rFonts w:ascii="Times New Roman" w:hAnsi="Times New Roman" w:cs="Times New Roman"/>
          <w:sz w:val="24"/>
          <w:szCs w:val="24"/>
        </w:rPr>
        <w:t xml:space="preserve">. </w:t>
      </w:r>
      <w:r w:rsidR="00F1001C">
        <w:rPr>
          <w:rFonts w:ascii="Times New Roman" w:hAnsi="Times New Roman" w:cs="Times New Roman"/>
          <w:sz w:val="24"/>
          <w:szCs w:val="24"/>
        </w:rPr>
        <w:t>Common</w:t>
      </w:r>
      <w:r w:rsidR="00AF7103">
        <w:rPr>
          <w:rFonts w:ascii="Times New Roman" w:hAnsi="Times New Roman" w:cs="Times New Roman"/>
          <w:sz w:val="24"/>
          <w:szCs w:val="24"/>
        </w:rPr>
        <w:t>ly employed</w:t>
      </w:r>
      <w:r w:rsidR="00F1001C">
        <w:rPr>
          <w:rFonts w:ascii="Times New Roman" w:hAnsi="Times New Roman" w:cs="Times New Roman"/>
          <w:sz w:val="24"/>
          <w:szCs w:val="24"/>
        </w:rPr>
        <w:t xml:space="preserve"> w</w:t>
      </w:r>
      <w:r w:rsidR="000F4400">
        <w:rPr>
          <w:rFonts w:ascii="Times New Roman" w:hAnsi="Times New Roman" w:cs="Times New Roman"/>
          <w:sz w:val="24"/>
          <w:szCs w:val="24"/>
        </w:rPr>
        <w:t>ords</w:t>
      </w:r>
      <w:r w:rsidR="00AF7103">
        <w:rPr>
          <w:rFonts w:ascii="Times New Roman" w:hAnsi="Times New Roman" w:cs="Times New Roman"/>
          <w:sz w:val="24"/>
          <w:szCs w:val="24"/>
        </w:rPr>
        <w:t xml:space="preserve"> </w:t>
      </w:r>
      <w:r w:rsidR="00F1001C">
        <w:rPr>
          <w:rFonts w:ascii="Times New Roman" w:hAnsi="Times New Roman" w:cs="Times New Roman"/>
          <w:sz w:val="24"/>
          <w:szCs w:val="24"/>
        </w:rPr>
        <w:t>include</w:t>
      </w:r>
      <w:r>
        <w:rPr>
          <w:rFonts w:ascii="Times New Roman" w:hAnsi="Times New Roman" w:cs="Times New Roman"/>
          <w:sz w:val="24"/>
          <w:szCs w:val="24"/>
        </w:rPr>
        <w:t xml:space="preserve"> </w:t>
      </w:r>
      <w:r w:rsidR="00DD2D36">
        <w:rPr>
          <w:rFonts w:ascii="Times New Roman" w:hAnsi="Times New Roman" w:cs="Times New Roman"/>
          <w:sz w:val="24"/>
          <w:szCs w:val="24"/>
        </w:rPr>
        <w:t xml:space="preserve">‘chaos’, </w:t>
      </w:r>
      <w:r w:rsidR="00872517">
        <w:rPr>
          <w:rFonts w:ascii="Times New Roman" w:hAnsi="Times New Roman" w:cs="Times New Roman"/>
          <w:sz w:val="24"/>
          <w:szCs w:val="24"/>
        </w:rPr>
        <w:t xml:space="preserve">‘collapse’, </w:t>
      </w:r>
      <w:r w:rsidR="000F4400">
        <w:rPr>
          <w:rFonts w:ascii="Times New Roman" w:hAnsi="Times New Roman" w:cs="Times New Roman"/>
          <w:sz w:val="24"/>
          <w:szCs w:val="24"/>
        </w:rPr>
        <w:t>‘tragic’, ‘</w:t>
      </w:r>
      <w:r>
        <w:rPr>
          <w:rFonts w:ascii="Times New Roman" w:hAnsi="Times New Roman" w:cs="Times New Roman"/>
          <w:sz w:val="24"/>
          <w:szCs w:val="24"/>
        </w:rPr>
        <w:t>unprecedented</w:t>
      </w:r>
      <w:r w:rsidR="000F4400">
        <w:rPr>
          <w:rFonts w:ascii="Times New Roman" w:hAnsi="Times New Roman" w:cs="Times New Roman"/>
          <w:sz w:val="24"/>
          <w:szCs w:val="24"/>
        </w:rPr>
        <w:t>’</w:t>
      </w:r>
      <w:r>
        <w:rPr>
          <w:rFonts w:ascii="Times New Roman" w:hAnsi="Times New Roman" w:cs="Times New Roman"/>
          <w:sz w:val="24"/>
          <w:szCs w:val="24"/>
        </w:rPr>
        <w:t xml:space="preserve">, </w:t>
      </w:r>
      <w:r w:rsidR="000F4400">
        <w:rPr>
          <w:rFonts w:ascii="Times New Roman" w:hAnsi="Times New Roman" w:cs="Times New Roman"/>
          <w:sz w:val="24"/>
          <w:szCs w:val="24"/>
        </w:rPr>
        <w:t>‘</w:t>
      </w:r>
      <w:r>
        <w:rPr>
          <w:rFonts w:ascii="Times New Roman" w:hAnsi="Times New Roman" w:cs="Times New Roman"/>
          <w:sz w:val="24"/>
          <w:szCs w:val="24"/>
        </w:rPr>
        <w:t>irreversible</w:t>
      </w:r>
      <w:r w:rsidR="000F4400">
        <w:rPr>
          <w:rFonts w:ascii="Times New Roman" w:hAnsi="Times New Roman" w:cs="Times New Roman"/>
          <w:sz w:val="24"/>
          <w:szCs w:val="24"/>
        </w:rPr>
        <w:t>’</w:t>
      </w:r>
      <w:r>
        <w:rPr>
          <w:rFonts w:ascii="Times New Roman" w:hAnsi="Times New Roman" w:cs="Times New Roman"/>
          <w:sz w:val="24"/>
          <w:szCs w:val="24"/>
        </w:rPr>
        <w:t xml:space="preserve">, </w:t>
      </w:r>
      <w:r w:rsidR="000F4400">
        <w:rPr>
          <w:rFonts w:ascii="Times New Roman" w:hAnsi="Times New Roman" w:cs="Times New Roman"/>
          <w:sz w:val="24"/>
          <w:szCs w:val="24"/>
        </w:rPr>
        <w:t>‘irreparable’, ‘dangerous’, ‘devastating’, ‘ruinous’, ‘</w:t>
      </w:r>
      <w:r>
        <w:rPr>
          <w:rFonts w:ascii="Times New Roman" w:hAnsi="Times New Roman" w:cs="Times New Roman"/>
          <w:sz w:val="24"/>
          <w:szCs w:val="24"/>
        </w:rPr>
        <w:t>catastrophic</w:t>
      </w:r>
      <w:r w:rsidR="000F4400">
        <w:rPr>
          <w:rFonts w:ascii="Times New Roman" w:hAnsi="Times New Roman" w:cs="Times New Roman"/>
          <w:sz w:val="24"/>
          <w:szCs w:val="24"/>
        </w:rPr>
        <w:t>’</w:t>
      </w:r>
      <w:r>
        <w:rPr>
          <w:rFonts w:ascii="Times New Roman" w:hAnsi="Times New Roman" w:cs="Times New Roman"/>
          <w:sz w:val="24"/>
          <w:szCs w:val="24"/>
        </w:rPr>
        <w:t xml:space="preserve">, </w:t>
      </w:r>
      <w:r w:rsidR="000F4400">
        <w:rPr>
          <w:rFonts w:ascii="Times New Roman" w:hAnsi="Times New Roman" w:cs="Times New Roman"/>
          <w:sz w:val="24"/>
          <w:szCs w:val="24"/>
        </w:rPr>
        <w:t>‘</w:t>
      </w:r>
      <w:r>
        <w:rPr>
          <w:rFonts w:ascii="Times New Roman" w:hAnsi="Times New Roman" w:cs="Times New Roman"/>
          <w:sz w:val="24"/>
          <w:szCs w:val="24"/>
        </w:rPr>
        <w:t>cataclysmic</w:t>
      </w:r>
      <w:r w:rsidR="000F4400">
        <w:rPr>
          <w:rFonts w:ascii="Times New Roman" w:hAnsi="Times New Roman" w:cs="Times New Roman"/>
          <w:sz w:val="24"/>
          <w:szCs w:val="24"/>
        </w:rPr>
        <w:t>’</w:t>
      </w:r>
      <w:r>
        <w:rPr>
          <w:rFonts w:ascii="Times New Roman" w:hAnsi="Times New Roman" w:cs="Times New Roman"/>
          <w:sz w:val="24"/>
          <w:szCs w:val="24"/>
        </w:rPr>
        <w:t xml:space="preserve">, </w:t>
      </w:r>
      <w:r w:rsidR="000F4400">
        <w:rPr>
          <w:rFonts w:ascii="Times New Roman" w:hAnsi="Times New Roman" w:cs="Times New Roman"/>
          <w:sz w:val="24"/>
          <w:szCs w:val="24"/>
        </w:rPr>
        <w:t>‘</w:t>
      </w:r>
      <w:r>
        <w:rPr>
          <w:rFonts w:ascii="Times New Roman" w:hAnsi="Times New Roman" w:cs="Times New Roman"/>
          <w:sz w:val="24"/>
          <w:szCs w:val="24"/>
        </w:rPr>
        <w:t>calamitous</w:t>
      </w:r>
      <w:r w:rsidR="000F4400">
        <w:rPr>
          <w:rFonts w:ascii="Times New Roman" w:hAnsi="Times New Roman" w:cs="Times New Roman"/>
          <w:sz w:val="24"/>
          <w:szCs w:val="24"/>
        </w:rPr>
        <w:t>’</w:t>
      </w:r>
      <w:r>
        <w:rPr>
          <w:rFonts w:ascii="Times New Roman" w:hAnsi="Times New Roman" w:cs="Times New Roman"/>
          <w:sz w:val="24"/>
          <w:szCs w:val="24"/>
        </w:rPr>
        <w:t xml:space="preserve">, </w:t>
      </w:r>
      <w:r w:rsidR="00300022">
        <w:rPr>
          <w:rFonts w:ascii="Times New Roman" w:hAnsi="Times New Roman" w:cs="Times New Roman"/>
          <w:sz w:val="24"/>
          <w:szCs w:val="24"/>
        </w:rPr>
        <w:t xml:space="preserve">and </w:t>
      </w:r>
      <w:r w:rsidR="000F4400">
        <w:rPr>
          <w:rFonts w:ascii="Times New Roman" w:hAnsi="Times New Roman" w:cs="Times New Roman"/>
          <w:sz w:val="24"/>
          <w:szCs w:val="24"/>
        </w:rPr>
        <w:t>‘apocalyptic’</w:t>
      </w:r>
      <w:r w:rsidR="00BD6F91">
        <w:rPr>
          <w:rFonts w:ascii="Times New Roman" w:hAnsi="Times New Roman" w:cs="Times New Roman"/>
          <w:sz w:val="24"/>
          <w:szCs w:val="24"/>
        </w:rPr>
        <w:t>.</w:t>
      </w:r>
      <w:r w:rsidR="00B303F0">
        <w:rPr>
          <w:rFonts w:ascii="Times New Roman" w:hAnsi="Times New Roman" w:cs="Times New Roman"/>
          <w:sz w:val="24"/>
          <w:szCs w:val="24"/>
        </w:rPr>
        <w:t xml:space="preserve"> </w:t>
      </w:r>
    </w:p>
    <w:p w14:paraId="287EA058" w14:textId="634FF05A" w:rsidR="00B303F0" w:rsidRDefault="00B303F0" w:rsidP="00E0496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titles of recent books, including various best-sellers, </w:t>
      </w:r>
      <w:r w:rsidR="00B41163">
        <w:rPr>
          <w:rFonts w:ascii="Times New Roman" w:hAnsi="Times New Roman" w:cs="Times New Roman"/>
          <w:sz w:val="24"/>
          <w:szCs w:val="24"/>
        </w:rPr>
        <w:t xml:space="preserve">vividly </w:t>
      </w:r>
      <w:r>
        <w:rPr>
          <w:rFonts w:ascii="Times New Roman" w:hAnsi="Times New Roman" w:cs="Times New Roman"/>
          <w:sz w:val="24"/>
          <w:szCs w:val="24"/>
        </w:rPr>
        <w:t>capture the</w:t>
      </w:r>
      <w:r w:rsidR="00B41163">
        <w:rPr>
          <w:rFonts w:ascii="Times New Roman" w:hAnsi="Times New Roman" w:cs="Times New Roman"/>
          <w:sz w:val="24"/>
          <w:szCs w:val="24"/>
        </w:rPr>
        <w:t xml:space="preserve"> global abundance of</w:t>
      </w:r>
      <w:r>
        <w:rPr>
          <w:rFonts w:ascii="Times New Roman" w:hAnsi="Times New Roman" w:cs="Times New Roman"/>
          <w:sz w:val="24"/>
          <w:szCs w:val="24"/>
        </w:rPr>
        <w:t xml:space="preserve"> negativity, pessimism, and angst:</w:t>
      </w:r>
    </w:p>
    <w:p w14:paraId="747C2D10" w14:textId="5C30B576" w:rsidR="00B303F0" w:rsidRPr="00B303F0" w:rsidRDefault="00B303F0" w:rsidP="00B303F0">
      <w:pPr>
        <w:pStyle w:val="ListParagraph"/>
        <w:numPr>
          <w:ilvl w:val="0"/>
          <w:numId w:val="33"/>
        </w:numPr>
        <w:jc w:val="both"/>
        <w:rPr>
          <w:rFonts w:ascii="Times New Roman" w:hAnsi="Times New Roman" w:cs="Times New Roman"/>
          <w:i/>
          <w:iCs/>
          <w:sz w:val="24"/>
          <w:szCs w:val="24"/>
        </w:rPr>
      </w:pPr>
      <w:r w:rsidRPr="00B303F0">
        <w:rPr>
          <w:rFonts w:ascii="Times New Roman" w:hAnsi="Times New Roman" w:cs="Times New Roman"/>
          <w:i/>
          <w:iCs/>
          <w:sz w:val="24"/>
          <w:szCs w:val="24"/>
        </w:rPr>
        <w:t>The Uninhabitable Earth: Life After Warming</w:t>
      </w:r>
    </w:p>
    <w:p w14:paraId="1A4F6437" w14:textId="291E56F2" w:rsidR="002313DE" w:rsidRPr="002313DE" w:rsidRDefault="002313DE" w:rsidP="002313DE">
      <w:pPr>
        <w:pStyle w:val="ListParagraph"/>
        <w:numPr>
          <w:ilvl w:val="0"/>
          <w:numId w:val="33"/>
        </w:numPr>
        <w:jc w:val="both"/>
        <w:rPr>
          <w:rFonts w:ascii="Times New Roman" w:hAnsi="Times New Roman" w:cs="Times New Roman"/>
          <w:i/>
          <w:iCs/>
          <w:sz w:val="24"/>
          <w:szCs w:val="24"/>
        </w:rPr>
      </w:pPr>
      <w:r w:rsidRPr="002313DE">
        <w:rPr>
          <w:rFonts w:ascii="Times New Roman" w:hAnsi="Times New Roman" w:cs="Times New Roman"/>
          <w:i/>
          <w:iCs/>
          <w:color w:val="222222"/>
          <w:sz w:val="24"/>
          <w:szCs w:val="24"/>
          <w:shd w:val="clear" w:color="auto" w:fill="FFFFFF"/>
        </w:rPr>
        <w:t>Our Final Warning: Six Degrees of Climate Emergency</w:t>
      </w:r>
    </w:p>
    <w:p w14:paraId="10D73775" w14:textId="07A673C2" w:rsidR="00B303F0" w:rsidRPr="00B303F0" w:rsidRDefault="00B303F0" w:rsidP="00B303F0">
      <w:pPr>
        <w:pStyle w:val="ListParagraph"/>
        <w:numPr>
          <w:ilvl w:val="0"/>
          <w:numId w:val="33"/>
        </w:numPr>
        <w:jc w:val="both"/>
        <w:rPr>
          <w:rFonts w:ascii="Times New Roman" w:hAnsi="Times New Roman" w:cs="Times New Roman"/>
          <w:i/>
          <w:iCs/>
          <w:sz w:val="24"/>
          <w:szCs w:val="24"/>
        </w:rPr>
      </w:pPr>
      <w:r w:rsidRPr="00B303F0">
        <w:rPr>
          <w:rFonts w:ascii="Times New Roman" w:hAnsi="Times New Roman" w:cs="Times New Roman"/>
          <w:i/>
          <w:iCs/>
          <w:sz w:val="24"/>
          <w:szCs w:val="24"/>
        </w:rPr>
        <w:t>The Water Will Come: Rising Tides, Sinking Cities, and the Remaking of the Civilized World</w:t>
      </w:r>
    </w:p>
    <w:p w14:paraId="22A2D383" w14:textId="77777777" w:rsidR="002313DE" w:rsidRDefault="00B303F0" w:rsidP="002313DE">
      <w:pPr>
        <w:pStyle w:val="ListParagraph"/>
        <w:numPr>
          <w:ilvl w:val="0"/>
          <w:numId w:val="33"/>
        </w:numPr>
        <w:jc w:val="both"/>
        <w:rPr>
          <w:rFonts w:ascii="Times New Roman" w:hAnsi="Times New Roman" w:cs="Times New Roman"/>
          <w:i/>
          <w:iCs/>
          <w:sz w:val="24"/>
          <w:szCs w:val="24"/>
        </w:rPr>
      </w:pPr>
      <w:r w:rsidRPr="00B303F0">
        <w:rPr>
          <w:rFonts w:ascii="Times New Roman" w:hAnsi="Times New Roman" w:cs="Times New Roman"/>
          <w:i/>
          <w:iCs/>
          <w:sz w:val="24"/>
          <w:szCs w:val="24"/>
        </w:rPr>
        <w:t>Learning to Die in the Anthropocene: Reflections on the End of Civilization</w:t>
      </w:r>
    </w:p>
    <w:p w14:paraId="748B1A2C" w14:textId="2FB50A45" w:rsidR="002313DE" w:rsidRPr="00E15FC7" w:rsidRDefault="002313DE" w:rsidP="002313DE">
      <w:pPr>
        <w:pStyle w:val="ListParagraph"/>
        <w:numPr>
          <w:ilvl w:val="0"/>
          <w:numId w:val="33"/>
        </w:numPr>
        <w:jc w:val="both"/>
        <w:rPr>
          <w:rFonts w:ascii="Times New Roman" w:hAnsi="Times New Roman" w:cs="Times New Roman"/>
          <w:i/>
          <w:iCs/>
          <w:sz w:val="24"/>
          <w:szCs w:val="24"/>
        </w:rPr>
      </w:pPr>
      <w:r w:rsidRPr="002313DE">
        <w:rPr>
          <w:rFonts w:ascii="Times New Roman" w:hAnsi="Times New Roman" w:cs="Times New Roman"/>
          <w:i/>
          <w:iCs/>
          <w:color w:val="222222"/>
          <w:sz w:val="24"/>
          <w:szCs w:val="24"/>
          <w:shd w:val="clear" w:color="auto" w:fill="FFFFFF"/>
        </w:rPr>
        <w:t>We’re Doomed. Now What? Essays on War and Climate Change</w:t>
      </w:r>
    </w:p>
    <w:p w14:paraId="4F57C545" w14:textId="1F4E4961" w:rsidR="00E15FC7" w:rsidRPr="002313DE" w:rsidRDefault="00E15FC7" w:rsidP="002313DE">
      <w:pPr>
        <w:pStyle w:val="ListParagraph"/>
        <w:numPr>
          <w:ilvl w:val="0"/>
          <w:numId w:val="33"/>
        </w:numPr>
        <w:jc w:val="both"/>
        <w:rPr>
          <w:rFonts w:ascii="Times New Roman" w:hAnsi="Times New Roman" w:cs="Times New Roman"/>
          <w:i/>
          <w:iCs/>
          <w:sz w:val="24"/>
          <w:szCs w:val="24"/>
        </w:rPr>
      </w:pPr>
      <w:r>
        <w:rPr>
          <w:rFonts w:ascii="Times New Roman" w:hAnsi="Times New Roman" w:cs="Times New Roman"/>
          <w:i/>
          <w:iCs/>
          <w:color w:val="222222"/>
          <w:sz w:val="24"/>
          <w:szCs w:val="24"/>
          <w:shd w:val="clear" w:color="auto" w:fill="FFFFFF"/>
        </w:rPr>
        <w:t>The Collapse of Western Civilization</w:t>
      </w:r>
    </w:p>
    <w:p w14:paraId="3A59F230" w14:textId="56B3F4CC" w:rsidR="00B303F0" w:rsidRPr="00B303F0" w:rsidRDefault="00B303F0" w:rsidP="00B303F0">
      <w:pPr>
        <w:pStyle w:val="ListParagraph"/>
        <w:numPr>
          <w:ilvl w:val="0"/>
          <w:numId w:val="33"/>
        </w:numPr>
        <w:jc w:val="both"/>
        <w:rPr>
          <w:rFonts w:ascii="Times New Roman" w:hAnsi="Times New Roman" w:cs="Times New Roman"/>
          <w:i/>
          <w:iCs/>
          <w:sz w:val="24"/>
          <w:szCs w:val="24"/>
        </w:rPr>
      </w:pPr>
      <w:r w:rsidRPr="00B303F0">
        <w:rPr>
          <w:rFonts w:ascii="Times New Roman" w:hAnsi="Times New Roman" w:cs="Times New Roman"/>
          <w:i/>
          <w:iCs/>
          <w:sz w:val="24"/>
          <w:szCs w:val="24"/>
        </w:rPr>
        <w:t>Falter: Has the Human Game Begun to Play Itself Out?</w:t>
      </w:r>
    </w:p>
    <w:p w14:paraId="6CD9945B" w14:textId="336B0CA9" w:rsidR="00B303F0" w:rsidRPr="002313DE" w:rsidRDefault="00B303F0" w:rsidP="00B303F0">
      <w:pPr>
        <w:pStyle w:val="ListParagraph"/>
        <w:numPr>
          <w:ilvl w:val="0"/>
          <w:numId w:val="33"/>
        </w:numPr>
        <w:jc w:val="both"/>
        <w:rPr>
          <w:rFonts w:ascii="Times New Roman" w:hAnsi="Times New Roman" w:cs="Times New Roman"/>
          <w:sz w:val="24"/>
          <w:szCs w:val="24"/>
        </w:rPr>
      </w:pPr>
      <w:r w:rsidRPr="00B303F0">
        <w:rPr>
          <w:rFonts w:ascii="Times New Roman" w:hAnsi="Times New Roman" w:cs="Times New Roman"/>
          <w:i/>
          <w:iCs/>
          <w:sz w:val="24"/>
          <w:szCs w:val="24"/>
        </w:rPr>
        <w:t>Field Notes from a Catastrophe</w:t>
      </w:r>
    </w:p>
    <w:p w14:paraId="4EC5B59C" w14:textId="77777777" w:rsidR="00E15FC7" w:rsidRDefault="00E15FC7" w:rsidP="00E15FC7">
      <w:pPr>
        <w:pStyle w:val="ListParagraph"/>
        <w:numPr>
          <w:ilvl w:val="0"/>
          <w:numId w:val="33"/>
        </w:numPr>
        <w:jc w:val="both"/>
        <w:rPr>
          <w:rFonts w:ascii="Times New Roman" w:hAnsi="Times New Roman" w:cs="Times New Roman"/>
          <w:i/>
          <w:iCs/>
          <w:sz w:val="24"/>
          <w:szCs w:val="24"/>
        </w:rPr>
      </w:pPr>
      <w:r w:rsidRPr="00B303F0">
        <w:rPr>
          <w:rFonts w:ascii="Times New Roman" w:hAnsi="Times New Roman" w:cs="Times New Roman"/>
          <w:i/>
          <w:iCs/>
          <w:sz w:val="24"/>
          <w:szCs w:val="24"/>
        </w:rPr>
        <w:t>The End of Ice</w:t>
      </w:r>
    </w:p>
    <w:p w14:paraId="2CD18890" w14:textId="1961D799" w:rsidR="002313DE" w:rsidRPr="00E15FC7" w:rsidRDefault="002313DE" w:rsidP="00B303F0">
      <w:pPr>
        <w:pStyle w:val="ListParagraph"/>
        <w:numPr>
          <w:ilvl w:val="0"/>
          <w:numId w:val="33"/>
        </w:numPr>
        <w:jc w:val="both"/>
        <w:rPr>
          <w:rFonts w:ascii="Times New Roman" w:hAnsi="Times New Roman" w:cs="Times New Roman"/>
          <w:sz w:val="24"/>
          <w:szCs w:val="24"/>
        </w:rPr>
      </w:pPr>
      <w:r w:rsidRPr="002313DE">
        <w:rPr>
          <w:rFonts w:ascii="Times New Roman" w:hAnsi="Times New Roman" w:cs="Times New Roman"/>
          <w:i/>
          <w:iCs/>
          <w:color w:val="222222"/>
          <w:sz w:val="24"/>
          <w:szCs w:val="24"/>
          <w:shd w:val="clear" w:color="auto" w:fill="FFFFFF"/>
        </w:rPr>
        <w:t>Requiem for a Species</w:t>
      </w:r>
    </w:p>
    <w:p w14:paraId="5998B563" w14:textId="1E0B4F1A" w:rsidR="00E15FC7" w:rsidRPr="002313DE" w:rsidRDefault="00E15FC7" w:rsidP="00B303F0">
      <w:pPr>
        <w:pStyle w:val="ListParagraph"/>
        <w:numPr>
          <w:ilvl w:val="0"/>
          <w:numId w:val="33"/>
        </w:numPr>
        <w:jc w:val="both"/>
        <w:rPr>
          <w:rFonts w:ascii="Times New Roman" w:hAnsi="Times New Roman" w:cs="Times New Roman"/>
          <w:sz w:val="24"/>
          <w:szCs w:val="24"/>
        </w:rPr>
      </w:pPr>
      <w:r>
        <w:rPr>
          <w:rFonts w:ascii="Times New Roman" w:hAnsi="Times New Roman" w:cs="Times New Roman"/>
          <w:i/>
          <w:iCs/>
          <w:color w:val="222222"/>
          <w:sz w:val="24"/>
          <w:szCs w:val="24"/>
          <w:shd w:val="clear" w:color="auto" w:fill="FFFFFF"/>
        </w:rPr>
        <w:t>Our Fragile Moment</w:t>
      </w:r>
    </w:p>
    <w:p w14:paraId="55EAF963" w14:textId="04BF7B53" w:rsidR="00665605" w:rsidRDefault="00B43328" w:rsidP="00E0496A">
      <w:pPr>
        <w:jc w:val="both"/>
        <w:rPr>
          <w:rFonts w:ascii="Times New Roman" w:hAnsi="Times New Roman" w:cs="Times New Roman"/>
          <w:sz w:val="24"/>
          <w:szCs w:val="24"/>
        </w:rPr>
      </w:pPr>
      <w:r>
        <w:rPr>
          <w:rFonts w:ascii="Times New Roman" w:hAnsi="Times New Roman" w:cs="Times New Roman"/>
          <w:sz w:val="24"/>
          <w:szCs w:val="24"/>
        </w:rPr>
        <w:t xml:space="preserve">Such titles prompt inner turmoil. It is easy to </w:t>
      </w:r>
      <w:r w:rsidR="00F83A9D">
        <w:rPr>
          <w:rFonts w:ascii="Times New Roman" w:hAnsi="Times New Roman" w:cs="Times New Roman"/>
          <w:sz w:val="24"/>
          <w:szCs w:val="24"/>
        </w:rPr>
        <w:t xml:space="preserve">feel </w:t>
      </w:r>
      <w:r w:rsidR="00665605">
        <w:rPr>
          <w:rFonts w:ascii="Times New Roman" w:hAnsi="Times New Roman" w:cs="Times New Roman"/>
          <w:sz w:val="24"/>
          <w:szCs w:val="24"/>
        </w:rPr>
        <w:t>overwhelmed.</w:t>
      </w:r>
    </w:p>
    <w:p w14:paraId="47FC34BD" w14:textId="6A85CA05" w:rsidR="00110C05" w:rsidRDefault="00A727F8" w:rsidP="00E0496A">
      <w:pPr>
        <w:jc w:val="both"/>
        <w:rPr>
          <w:rFonts w:ascii="Times New Roman" w:hAnsi="Times New Roman" w:cs="Times New Roman"/>
          <w:sz w:val="24"/>
          <w:szCs w:val="24"/>
        </w:rPr>
      </w:pPr>
      <w:r>
        <w:rPr>
          <w:rFonts w:ascii="Times New Roman" w:hAnsi="Times New Roman" w:cs="Times New Roman"/>
          <w:sz w:val="24"/>
          <w:szCs w:val="24"/>
        </w:rPr>
        <w:t xml:space="preserve">How should we respond? In brief, we must </w:t>
      </w:r>
      <w:r w:rsidR="00665605">
        <w:rPr>
          <w:rFonts w:ascii="Times New Roman" w:hAnsi="Times New Roman" w:cs="Times New Roman"/>
          <w:sz w:val="24"/>
          <w:szCs w:val="24"/>
        </w:rPr>
        <w:t xml:space="preserve">be willing to take the available </w:t>
      </w:r>
      <w:r>
        <w:rPr>
          <w:rFonts w:ascii="Times New Roman" w:hAnsi="Times New Roman" w:cs="Times New Roman"/>
          <w:sz w:val="24"/>
          <w:szCs w:val="24"/>
        </w:rPr>
        <w:t xml:space="preserve">scientific </w:t>
      </w:r>
      <w:r w:rsidR="00665605">
        <w:rPr>
          <w:rFonts w:ascii="Times New Roman" w:hAnsi="Times New Roman" w:cs="Times New Roman"/>
          <w:sz w:val="24"/>
          <w:szCs w:val="24"/>
        </w:rPr>
        <w:t>evidence seriously</w:t>
      </w:r>
      <w:r>
        <w:rPr>
          <w:rFonts w:ascii="Times New Roman" w:hAnsi="Times New Roman" w:cs="Times New Roman"/>
          <w:sz w:val="24"/>
          <w:szCs w:val="24"/>
        </w:rPr>
        <w:t>, face the stark warnings</w:t>
      </w:r>
      <w:r w:rsidR="009C720C">
        <w:rPr>
          <w:rFonts w:ascii="Times New Roman" w:hAnsi="Times New Roman" w:cs="Times New Roman"/>
          <w:sz w:val="24"/>
          <w:szCs w:val="24"/>
        </w:rPr>
        <w:t xml:space="preserve"> </w:t>
      </w:r>
      <w:r w:rsidR="00BC5DAA">
        <w:rPr>
          <w:rFonts w:ascii="Times New Roman" w:hAnsi="Times New Roman" w:cs="Times New Roman"/>
          <w:sz w:val="24"/>
          <w:szCs w:val="24"/>
        </w:rPr>
        <w:t xml:space="preserve">of experts </w:t>
      </w:r>
      <w:r w:rsidR="009C720C">
        <w:rPr>
          <w:rFonts w:ascii="Times New Roman" w:hAnsi="Times New Roman" w:cs="Times New Roman"/>
          <w:sz w:val="24"/>
          <w:szCs w:val="24"/>
        </w:rPr>
        <w:t>openly</w:t>
      </w:r>
      <w:r w:rsidR="00F1001C">
        <w:rPr>
          <w:rFonts w:ascii="Times New Roman" w:hAnsi="Times New Roman" w:cs="Times New Roman"/>
          <w:sz w:val="24"/>
          <w:szCs w:val="24"/>
        </w:rPr>
        <w:t xml:space="preserve"> and honestly</w:t>
      </w:r>
      <w:r>
        <w:rPr>
          <w:rFonts w:ascii="Times New Roman" w:hAnsi="Times New Roman" w:cs="Times New Roman"/>
          <w:sz w:val="24"/>
          <w:szCs w:val="24"/>
        </w:rPr>
        <w:t xml:space="preserve">, and </w:t>
      </w:r>
      <w:r w:rsidR="00665605">
        <w:rPr>
          <w:rFonts w:ascii="Times New Roman" w:hAnsi="Times New Roman" w:cs="Times New Roman"/>
          <w:sz w:val="24"/>
          <w:szCs w:val="24"/>
        </w:rPr>
        <w:t>confront our fears</w:t>
      </w:r>
      <w:r>
        <w:rPr>
          <w:rFonts w:ascii="Times New Roman" w:hAnsi="Times New Roman" w:cs="Times New Roman"/>
          <w:sz w:val="24"/>
          <w:szCs w:val="24"/>
        </w:rPr>
        <w:t xml:space="preserve"> and anxieties. The grim projections </w:t>
      </w:r>
      <w:r w:rsidR="00101E30">
        <w:rPr>
          <w:rFonts w:ascii="Times New Roman" w:hAnsi="Times New Roman" w:cs="Times New Roman"/>
          <w:sz w:val="24"/>
          <w:szCs w:val="24"/>
        </w:rPr>
        <w:t xml:space="preserve">rightly cause us </w:t>
      </w:r>
      <w:r w:rsidR="002A31C8">
        <w:rPr>
          <w:rFonts w:ascii="Times New Roman" w:hAnsi="Times New Roman" w:cs="Times New Roman"/>
          <w:sz w:val="24"/>
          <w:szCs w:val="24"/>
        </w:rPr>
        <w:t xml:space="preserve">dread and grief; they justifiably </w:t>
      </w:r>
      <w:r w:rsidR="00101E30">
        <w:rPr>
          <w:rFonts w:ascii="Times New Roman" w:hAnsi="Times New Roman" w:cs="Times New Roman"/>
          <w:sz w:val="24"/>
          <w:szCs w:val="24"/>
        </w:rPr>
        <w:t xml:space="preserve">spark moral outrage; but they should also </w:t>
      </w:r>
      <w:r w:rsidR="00110C05">
        <w:rPr>
          <w:rFonts w:ascii="Times New Roman" w:hAnsi="Times New Roman" w:cs="Times New Roman"/>
          <w:sz w:val="24"/>
          <w:szCs w:val="24"/>
        </w:rPr>
        <w:t xml:space="preserve">be a </w:t>
      </w:r>
      <w:r>
        <w:rPr>
          <w:rFonts w:ascii="Times New Roman" w:hAnsi="Times New Roman" w:cs="Times New Roman"/>
          <w:sz w:val="24"/>
          <w:szCs w:val="24"/>
        </w:rPr>
        <w:t xml:space="preserve">spur </w:t>
      </w:r>
      <w:r w:rsidR="00110C05">
        <w:rPr>
          <w:rFonts w:ascii="Times New Roman" w:hAnsi="Times New Roman" w:cs="Times New Roman"/>
          <w:sz w:val="24"/>
          <w:szCs w:val="24"/>
        </w:rPr>
        <w:t xml:space="preserve">for courageous, </w:t>
      </w:r>
      <w:r w:rsidR="00F006B4">
        <w:rPr>
          <w:rFonts w:ascii="Times New Roman" w:hAnsi="Times New Roman" w:cs="Times New Roman"/>
          <w:sz w:val="24"/>
          <w:szCs w:val="24"/>
        </w:rPr>
        <w:t>persistent</w:t>
      </w:r>
      <w:r w:rsidR="00110C05">
        <w:rPr>
          <w:rFonts w:ascii="Times New Roman" w:hAnsi="Times New Roman" w:cs="Times New Roman"/>
          <w:sz w:val="24"/>
          <w:szCs w:val="24"/>
        </w:rPr>
        <w:t xml:space="preserve">, and </w:t>
      </w:r>
      <w:r w:rsidR="00F006B4">
        <w:rPr>
          <w:rFonts w:ascii="Times New Roman" w:hAnsi="Times New Roman" w:cs="Times New Roman"/>
          <w:sz w:val="24"/>
          <w:szCs w:val="24"/>
        </w:rPr>
        <w:t xml:space="preserve">effective </w:t>
      </w:r>
      <w:r>
        <w:rPr>
          <w:rFonts w:ascii="Times New Roman" w:hAnsi="Times New Roman" w:cs="Times New Roman"/>
          <w:sz w:val="24"/>
          <w:szCs w:val="24"/>
        </w:rPr>
        <w:t>action</w:t>
      </w:r>
      <w:r w:rsidR="00110C05">
        <w:rPr>
          <w:rFonts w:ascii="Times New Roman" w:hAnsi="Times New Roman" w:cs="Times New Roman"/>
          <w:sz w:val="24"/>
          <w:szCs w:val="24"/>
        </w:rPr>
        <w:t>s</w:t>
      </w:r>
      <w:r>
        <w:rPr>
          <w:rFonts w:ascii="Times New Roman" w:hAnsi="Times New Roman" w:cs="Times New Roman"/>
          <w:sz w:val="24"/>
          <w:szCs w:val="24"/>
        </w:rPr>
        <w:t xml:space="preserve">. </w:t>
      </w:r>
    </w:p>
    <w:p w14:paraId="47AED730" w14:textId="7E169209" w:rsidR="00665605" w:rsidRDefault="002A31C8" w:rsidP="00E0496A">
      <w:pPr>
        <w:jc w:val="both"/>
        <w:rPr>
          <w:rFonts w:ascii="Times New Roman" w:hAnsi="Times New Roman" w:cs="Times New Roman"/>
          <w:sz w:val="24"/>
          <w:szCs w:val="24"/>
        </w:rPr>
      </w:pPr>
      <w:r>
        <w:rPr>
          <w:rFonts w:ascii="Times New Roman" w:hAnsi="Times New Roman" w:cs="Times New Roman"/>
          <w:sz w:val="24"/>
          <w:szCs w:val="24"/>
        </w:rPr>
        <w:t xml:space="preserve">Equally, </w:t>
      </w:r>
      <w:r w:rsidR="00F1001C">
        <w:rPr>
          <w:rFonts w:ascii="Times New Roman" w:hAnsi="Times New Roman" w:cs="Times New Roman"/>
          <w:sz w:val="24"/>
          <w:szCs w:val="24"/>
        </w:rPr>
        <w:t xml:space="preserve">however, </w:t>
      </w:r>
      <w:r>
        <w:rPr>
          <w:rFonts w:ascii="Times New Roman" w:hAnsi="Times New Roman" w:cs="Times New Roman"/>
          <w:sz w:val="24"/>
          <w:szCs w:val="24"/>
        </w:rPr>
        <w:t xml:space="preserve">we </w:t>
      </w:r>
      <w:r w:rsidR="00F1001C">
        <w:rPr>
          <w:rFonts w:ascii="Times New Roman" w:hAnsi="Times New Roman" w:cs="Times New Roman"/>
          <w:sz w:val="24"/>
          <w:szCs w:val="24"/>
        </w:rPr>
        <w:t>must</w:t>
      </w:r>
      <w:r>
        <w:rPr>
          <w:rFonts w:ascii="Times New Roman" w:hAnsi="Times New Roman" w:cs="Times New Roman"/>
          <w:sz w:val="24"/>
          <w:szCs w:val="24"/>
        </w:rPr>
        <w:t xml:space="preserve"> avoid </w:t>
      </w:r>
      <w:r w:rsidR="00110C05">
        <w:rPr>
          <w:rFonts w:ascii="Times New Roman" w:hAnsi="Times New Roman" w:cs="Times New Roman"/>
          <w:sz w:val="24"/>
          <w:szCs w:val="24"/>
        </w:rPr>
        <w:t xml:space="preserve">unhelpful </w:t>
      </w:r>
      <w:r>
        <w:rPr>
          <w:rFonts w:ascii="Times New Roman" w:hAnsi="Times New Roman" w:cs="Times New Roman"/>
          <w:sz w:val="24"/>
          <w:szCs w:val="24"/>
        </w:rPr>
        <w:t>hyperbole</w:t>
      </w:r>
      <w:r w:rsidR="008730CA">
        <w:rPr>
          <w:rFonts w:ascii="Times New Roman" w:hAnsi="Times New Roman" w:cs="Times New Roman"/>
          <w:sz w:val="24"/>
          <w:szCs w:val="24"/>
        </w:rPr>
        <w:t xml:space="preserve"> and embellished depictions, let alone</w:t>
      </w:r>
      <w:r w:rsidR="004A7C17">
        <w:rPr>
          <w:rFonts w:ascii="Times New Roman" w:hAnsi="Times New Roman" w:cs="Times New Roman"/>
          <w:sz w:val="24"/>
          <w:szCs w:val="24"/>
        </w:rPr>
        <w:t xml:space="preserve"> wallowing in woe. Rather, we need level heads, practical wisdom</w:t>
      </w:r>
      <w:r w:rsidR="009C720C">
        <w:rPr>
          <w:rFonts w:ascii="Times New Roman" w:hAnsi="Times New Roman" w:cs="Times New Roman"/>
          <w:sz w:val="24"/>
          <w:szCs w:val="24"/>
        </w:rPr>
        <w:t xml:space="preserve">, </w:t>
      </w:r>
      <w:r w:rsidR="00110C05">
        <w:rPr>
          <w:rFonts w:ascii="Times New Roman" w:hAnsi="Times New Roman" w:cs="Times New Roman"/>
          <w:sz w:val="24"/>
          <w:szCs w:val="24"/>
        </w:rPr>
        <w:t xml:space="preserve">and </w:t>
      </w:r>
      <w:r w:rsidR="008730CA">
        <w:rPr>
          <w:rFonts w:ascii="Times New Roman" w:hAnsi="Times New Roman" w:cs="Times New Roman"/>
          <w:sz w:val="24"/>
          <w:szCs w:val="24"/>
        </w:rPr>
        <w:t>faithful endeavours</w:t>
      </w:r>
      <w:r w:rsidR="00110C05">
        <w:rPr>
          <w:rFonts w:ascii="Times New Roman" w:hAnsi="Times New Roman" w:cs="Times New Roman"/>
          <w:sz w:val="24"/>
          <w:szCs w:val="24"/>
        </w:rPr>
        <w:t xml:space="preserve">. There is a case for being simultaneously heartbroken and hopeful – or what </w:t>
      </w:r>
      <w:r w:rsidR="00345B1B">
        <w:rPr>
          <w:rFonts w:ascii="Times New Roman" w:hAnsi="Times New Roman" w:cs="Times New Roman"/>
          <w:sz w:val="24"/>
          <w:szCs w:val="24"/>
        </w:rPr>
        <w:t xml:space="preserve">the Italian philosopher </w:t>
      </w:r>
      <w:r w:rsidR="00110C05">
        <w:rPr>
          <w:rFonts w:ascii="Times New Roman" w:hAnsi="Times New Roman" w:cs="Times New Roman"/>
          <w:sz w:val="24"/>
          <w:szCs w:val="24"/>
        </w:rPr>
        <w:t>Antonio Gramsci referred to</w:t>
      </w:r>
      <w:r w:rsidR="00345B1B">
        <w:rPr>
          <w:rFonts w:ascii="Times New Roman" w:hAnsi="Times New Roman" w:cs="Times New Roman"/>
          <w:sz w:val="24"/>
          <w:szCs w:val="24"/>
        </w:rPr>
        <w:t xml:space="preserve"> in a letter from prison in 1929</w:t>
      </w:r>
      <w:r w:rsidR="00110C05">
        <w:rPr>
          <w:rFonts w:ascii="Times New Roman" w:hAnsi="Times New Roman" w:cs="Times New Roman"/>
          <w:sz w:val="24"/>
          <w:szCs w:val="24"/>
        </w:rPr>
        <w:t xml:space="preserve"> as </w:t>
      </w:r>
      <w:r w:rsidR="00345B1B">
        <w:rPr>
          <w:rFonts w:ascii="Times New Roman" w:hAnsi="Times New Roman" w:cs="Times New Roman"/>
          <w:sz w:val="24"/>
          <w:szCs w:val="24"/>
        </w:rPr>
        <w:t>‘</w:t>
      </w:r>
      <w:r w:rsidR="00110C05">
        <w:rPr>
          <w:rFonts w:ascii="Times New Roman" w:hAnsi="Times New Roman" w:cs="Times New Roman"/>
          <w:sz w:val="24"/>
          <w:szCs w:val="24"/>
        </w:rPr>
        <w:t>pessimism of the intellect</w:t>
      </w:r>
      <w:r w:rsidR="00842D8B">
        <w:rPr>
          <w:rFonts w:ascii="Times New Roman" w:hAnsi="Times New Roman" w:cs="Times New Roman"/>
          <w:sz w:val="24"/>
          <w:szCs w:val="24"/>
        </w:rPr>
        <w:t xml:space="preserve"> but </w:t>
      </w:r>
      <w:r w:rsidR="00110C05">
        <w:rPr>
          <w:rFonts w:ascii="Times New Roman" w:hAnsi="Times New Roman" w:cs="Times New Roman"/>
          <w:sz w:val="24"/>
          <w:szCs w:val="24"/>
        </w:rPr>
        <w:t>optimism of the will’.</w:t>
      </w:r>
      <w:r w:rsidR="00493BB3">
        <w:rPr>
          <w:rStyle w:val="FootnoteReference"/>
          <w:rFonts w:ascii="Times New Roman" w:hAnsi="Times New Roman" w:cs="Times New Roman"/>
          <w:sz w:val="24"/>
          <w:szCs w:val="24"/>
        </w:rPr>
        <w:footnoteReference w:id="6"/>
      </w:r>
    </w:p>
    <w:p w14:paraId="1AA85E73" w14:textId="624E9D5E" w:rsidR="00B72915" w:rsidRDefault="00B72915" w:rsidP="00E0496A">
      <w:pPr>
        <w:jc w:val="both"/>
        <w:rPr>
          <w:rFonts w:ascii="Times New Roman" w:hAnsi="Times New Roman" w:cs="Times New Roman"/>
          <w:sz w:val="24"/>
          <w:szCs w:val="24"/>
        </w:rPr>
      </w:pPr>
      <w:r>
        <w:rPr>
          <w:rFonts w:ascii="Times New Roman" w:hAnsi="Times New Roman" w:cs="Times New Roman"/>
          <w:sz w:val="24"/>
          <w:szCs w:val="24"/>
        </w:rPr>
        <w:t xml:space="preserve">With these considerations in mind, in what follows I </w:t>
      </w:r>
      <w:r w:rsidR="00493BB3">
        <w:rPr>
          <w:rFonts w:ascii="Times New Roman" w:hAnsi="Times New Roman" w:cs="Times New Roman"/>
          <w:sz w:val="24"/>
          <w:szCs w:val="24"/>
        </w:rPr>
        <w:t xml:space="preserve">cover the </w:t>
      </w:r>
      <w:r>
        <w:rPr>
          <w:rFonts w:ascii="Times New Roman" w:hAnsi="Times New Roman" w:cs="Times New Roman"/>
          <w:sz w:val="24"/>
          <w:szCs w:val="24"/>
        </w:rPr>
        <w:t>following</w:t>
      </w:r>
      <w:r w:rsidR="00493BB3">
        <w:rPr>
          <w:rFonts w:ascii="Times New Roman" w:hAnsi="Times New Roman" w:cs="Times New Roman"/>
          <w:sz w:val="24"/>
          <w:szCs w:val="24"/>
        </w:rPr>
        <w:t xml:space="preserve"> matters</w:t>
      </w:r>
      <w:r>
        <w:rPr>
          <w:rFonts w:ascii="Times New Roman" w:hAnsi="Times New Roman" w:cs="Times New Roman"/>
          <w:sz w:val="24"/>
          <w:szCs w:val="24"/>
        </w:rPr>
        <w:t xml:space="preserve">. </w:t>
      </w:r>
    </w:p>
    <w:p w14:paraId="77521610" w14:textId="036638C2" w:rsidR="00B72915" w:rsidRDefault="00B72915" w:rsidP="00E0496A">
      <w:pPr>
        <w:jc w:val="both"/>
        <w:rPr>
          <w:rFonts w:ascii="Times New Roman" w:hAnsi="Times New Roman" w:cs="Times New Roman"/>
          <w:sz w:val="24"/>
          <w:szCs w:val="24"/>
        </w:rPr>
      </w:pPr>
      <w:r>
        <w:rPr>
          <w:rFonts w:ascii="Times New Roman" w:hAnsi="Times New Roman" w:cs="Times New Roman"/>
          <w:sz w:val="24"/>
          <w:szCs w:val="24"/>
        </w:rPr>
        <w:t>First, even with rapid global decarbonisation</w:t>
      </w:r>
      <w:r w:rsidR="00F006B4">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over the next few decades, climate change, and </w:t>
      </w:r>
      <w:r w:rsidR="000F36C1">
        <w:rPr>
          <w:rFonts w:ascii="Times New Roman" w:hAnsi="Times New Roman" w:cs="Times New Roman"/>
          <w:sz w:val="24"/>
          <w:szCs w:val="24"/>
        </w:rPr>
        <w:t xml:space="preserve">various </w:t>
      </w:r>
      <w:r>
        <w:rPr>
          <w:rFonts w:ascii="Times New Roman" w:hAnsi="Times New Roman" w:cs="Times New Roman"/>
          <w:sz w:val="24"/>
          <w:szCs w:val="24"/>
        </w:rPr>
        <w:t xml:space="preserve">related ecological crises, pose huge </w:t>
      </w:r>
      <w:r w:rsidR="009153F7">
        <w:rPr>
          <w:rFonts w:ascii="Times New Roman" w:hAnsi="Times New Roman" w:cs="Times New Roman"/>
          <w:sz w:val="24"/>
          <w:szCs w:val="24"/>
        </w:rPr>
        <w:t xml:space="preserve">political, economic, and social </w:t>
      </w:r>
      <w:r>
        <w:rPr>
          <w:rFonts w:ascii="Times New Roman" w:hAnsi="Times New Roman" w:cs="Times New Roman"/>
          <w:sz w:val="24"/>
          <w:szCs w:val="24"/>
        </w:rPr>
        <w:t>risks</w:t>
      </w:r>
      <w:r w:rsidR="009153F7">
        <w:rPr>
          <w:rFonts w:ascii="Times New Roman" w:hAnsi="Times New Roman" w:cs="Times New Roman"/>
          <w:sz w:val="24"/>
          <w:szCs w:val="24"/>
        </w:rPr>
        <w:t xml:space="preserve">. These include </w:t>
      </w:r>
      <w:r>
        <w:rPr>
          <w:rFonts w:ascii="Times New Roman" w:hAnsi="Times New Roman" w:cs="Times New Roman"/>
          <w:sz w:val="24"/>
          <w:szCs w:val="24"/>
        </w:rPr>
        <w:t>undermin</w:t>
      </w:r>
      <w:r w:rsidR="009153F7">
        <w:rPr>
          <w:rFonts w:ascii="Times New Roman" w:hAnsi="Times New Roman" w:cs="Times New Roman"/>
          <w:sz w:val="24"/>
          <w:szCs w:val="24"/>
        </w:rPr>
        <w:t>ing</w:t>
      </w:r>
      <w:r>
        <w:rPr>
          <w:rFonts w:ascii="Times New Roman" w:hAnsi="Times New Roman" w:cs="Times New Roman"/>
          <w:sz w:val="24"/>
          <w:szCs w:val="24"/>
        </w:rPr>
        <w:t xml:space="preserve"> the capacity to maintain </w:t>
      </w:r>
      <w:r w:rsidR="00F006B4">
        <w:rPr>
          <w:rFonts w:ascii="Times New Roman" w:hAnsi="Times New Roman" w:cs="Times New Roman"/>
          <w:sz w:val="24"/>
          <w:szCs w:val="24"/>
        </w:rPr>
        <w:t xml:space="preserve">a relatively </w:t>
      </w:r>
      <w:r>
        <w:rPr>
          <w:rFonts w:ascii="Times New Roman" w:hAnsi="Times New Roman" w:cs="Times New Roman"/>
          <w:sz w:val="24"/>
          <w:szCs w:val="24"/>
        </w:rPr>
        <w:t>civiliz</w:t>
      </w:r>
      <w:r w:rsidR="00F006B4">
        <w:rPr>
          <w:rFonts w:ascii="Times New Roman" w:hAnsi="Times New Roman" w:cs="Times New Roman"/>
          <w:sz w:val="24"/>
          <w:szCs w:val="24"/>
        </w:rPr>
        <w:t>ed existence</w:t>
      </w:r>
      <w:r>
        <w:rPr>
          <w:rFonts w:ascii="Times New Roman" w:hAnsi="Times New Roman" w:cs="Times New Roman"/>
          <w:sz w:val="24"/>
          <w:szCs w:val="24"/>
        </w:rPr>
        <w:t xml:space="preserve">, </w:t>
      </w:r>
      <w:r w:rsidR="009153F7">
        <w:rPr>
          <w:rFonts w:ascii="Times New Roman" w:hAnsi="Times New Roman" w:cs="Times New Roman"/>
          <w:sz w:val="24"/>
          <w:szCs w:val="24"/>
        </w:rPr>
        <w:t xml:space="preserve">not least </w:t>
      </w:r>
      <w:r w:rsidR="00F006B4">
        <w:rPr>
          <w:rFonts w:ascii="Times New Roman" w:hAnsi="Times New Roman" w:cs="Times New Roman"/>
          <w:sz w:val="24"/>
          <w:szCs w:val="24"/>
        </w:rPr>
        <w:t xml:space="preserve">reasonably </w:t>
      </w:r>
      <w:r>
        <w:rPr>
          <w:rFonts w:ascii="Times New Roman" w:hAnsi="Times New Roman" w:cs="Times New Roman"/>
          <w:sz w:val="24"/>
          <w:szCs w:val="24"/>
        </w:rPr>
        <w:t>free societies with</w:t>
      </w:r>
      <w:r w:rsidR="00F006B4">
        <w:rPr>
          <w:rFonts w:ascii="Times New Roman" w:hAnsi="Times New Roman" w:cs="Times New Roman"/>
          <w:sz w:val="24"/>
          <w:szCs w:val="24"/>
        </w:rPr>
        <w:t xml:space="preserve"> extensive human rights and</w:t>
      </w:r>
      <w:r>
        <w:rPr>
          <w:rFonts w:ascii="Times New Roman" w:hAnsi="Times New Roman" w:cs="Times New Roman"/>
          <w:sz w:val="24"/>
          <w:szCs w:val="24"/>
        </w:rPr>
        <w:t xml:space="preserve"> </w:t>
      </w:r>
      <w:r w:rsidR="00F006B4">
        <w:rPr>
          <w:rFonts w:ascii="Times New Roman" w:hAnsi="Times New Roman" w:cs="Times New Roman"/>
          <w:sz w:val="24"/>
          <w:szCs w:val="24"/>
        </w:rPr>
        <w:t>effective</w:t>
      </w:r>
      <w:r>
        <w:rPr>
          <w:rFonts w:ascii="Times New Roman" w:hAnsi="Times New Roman" w:cs="Times New Roman"/>
          <w:sz w:val="24"/>
          <w:szCs w:val="24"/>
        </w:rPr>
        <w:t xml:space="preserve"> democratic governance.</w:t>
      </w:r>
      <w:r w:rsidR="000F36C1">
        <w:rPr>
          <w:rFonts w:ascii="Times New Roman" w:hAnsi="Times New Roman" w:cs="Times New Roman"/>
          <w:sz w:val="24"/>
          <w:szCs w:val="24"/>
        </w:rPr>
        <w:t xml:space="preserve"> The focus of this analysis </w:t>
      </w:r>
      <w:r w:rsidR="00F006B4">
        <w:rPr>
          <w:rFonts w:ascii="Times New Roman" w:hAnsi="Times New Roman" w:cs="Times New Roman"/>
          <w:sz w:val="24"/>
          <w:szCs w:val="24"/>
        </w:rPr>
        <w:t xml:space="preserve">is </w:t>
      </w:r>
      <w:r w:rsidR="000F36C1">
        <w:rPr>
          <w:rFonts w:ascii="Times New Roman" w:hAnsi="Times New Roman" w:cs="Times New Roman"/>
          <w:sz w:val="24"/>
          <w:szCs w:val="24"/>
        </w:rPr>
        <w:t>global rather than national or local.</w:t>
      </w:r>
    </w:p>
    <w:p w14:paraId="7A547F6F" w14:textId="12238A4D" w:rsidR="006D17C3" w:rsidRDefault="006D17C3" w:rsidP="00E0496A">
      <w:pPr>
        <w:jc w:val="both"/>
        <w:rPr>
          <w:rFonts w:ascii="Times New Roman" w:hAnsi="Times New Roman" w:cs="Times New Roman"/>
          <w:sz w:val="24"/>
          <w:szCs w:val="24"/>
        </w:rPr>
      </w:pPr>
      <w:r>
        <w:rPr>
          <w:rFonts w:ascii="Times New Roman" w:hAnsi="Times New Roman" w:cs="Times New Roman"/>
          <w:sz w:val="24"/>
          <w:szCs w:val="24"/>
        </w:rPr>
        <w:t xml:space="preserve">Second, </w:t>
      </w:r>
      <w:r w:rsidR="00097329">
        <w:rPr>
          <w:rFonts w:ascii="Times New Roman" w:hAnsi="Times New Roman" w:cs="Times New Roman"/>
          <w:sz w:val="24"/>
          <w:szCs w:val="24"/>
        </w:rPr>
        <w:t xml:space="preserve">the paper </w:t>
      </w:r>
      <w:r w:rsidR="000F36C1">
        <w:rPr>
          <w:rFonts w:ascii="Times New Roman" w:hAnsi="Times New Roman" w:cs="Times New Roman"/>
          <w:sz w:val="24"/>
          <w:szCs w:val="24"/>
        </w:rPr>
        <w:t xml:space="preserve">briefly </w:t>
      </w:r>
      <w:r>
        <w:rPr>
          <w:rFonts w:ascii="Times New Roman" w:hAnsi="Times New Roman" w:cs="Times New Roman"/>
          <w:sz w:val="24"/>
          <w:szCs w:val="24"/>
        </w:rPr>
        <w:t>discuss</w:t>
      </w:r>
      <w:r w:rsidR="00097329">
        <w:rPr>
          <w:rFonts w:ascii="Times New Roman" w:hAnsi="Times New Roman" w:cs="Times New Roman"/>
          <w:sz w:val="24"/>
          <w:szCs w:val="24"/>
        </w:rPr>
        <w:t>es</w:t>
      </w:r>
      <w:r>
        <w:rPr>
          <w:rFonts w:ascii="Times New Roman" w:hAnsi="Times New Roman" w:cs="Times New Roman"/>
          <w:sz w:val="24"/>
          <w:szCs w:val="24"/>
        </w:rPr>
        <w:t xml:space="preserve"> </w:t>
      </w:r>
      <w:r w:rsidR="000F36C1">
        <w:rPr>
          <w:rFonts w:ascii="Times New Roman" w:hAnsi="Times New Roman" w:cs="Times New Roman"/>
          <w:sz w:val="24"/>
          <w:szCs w:val="24"/>
        </w:rPr>
        <w:t>the nature, role</w:t>
      </w:r>
      <w:r w:rsidR="00300022">
        <w:rPr>
          <w:rFonts w:ascii="Times New Roman" w:hAnsi="Times New Roman" w:cs="Times New Roman"/>
          <w:sz w:val="24"/>
          <w:szCs w:val="24"/>
        </w:rPr>
        <w:t>, and sources</w:t>
      </w:r>
      <w:r w:rsidR="000F36C1">
        <w:rPr>
          <w:rFonts w:ascii="Times New Roman" w:hAnsi="Times New Roman" w:cs="Times New Roman"/>
          <w:sz w:val="24"/>
          <w:szCs w:val="24"/>
        </w:rPr>
        <w:t xml:space="preserve"> of </w:t>
      </w:r>
      <w:r>
        <w:rPr>
          <w:rFonts w:ascii="Times New Roman" w:hAnsi="Times New Roman" w:cs="Times New Roman"/>
          <w:sz w:val="24"/>
          <w:szCs w:val="24"/>
        </w:rPr>
        <w:t>hope</w:t>
      </w:r>
      <w:r w:rsidR="000F36C1">
        <w:rPr>
          <w:rFonts w:ascii="Times New Roman" w:hAnsi="Times New Roman" w:cs="Times New Roman"/>
          <w:sz w:val="24"/>
          <w:szCs w:val="24"/>
        </w:rPr>
        <w:t>.</w:t>
      </w:r>
      <w:r w:rsidR="008730CA">
        <w:rPr>
          <w:rFonts w:ascii="Times New Roman" w:hAnsi="Times New Roman" w:cs="Times New Roman"/>
          <w:sz w:val="24"/>
          <w:szCs w:val="24"/>
        </w:rPr>
        <w:t xml:space="preserve"> In this</w:t>
      </w:r>
      <w:r w:rsidR="00300022">
        <w:rPr>
          <w:rFonts w:ascii="Times New Roman" w:hAnsi="Times New Roman" w:cs="Times New Roman"/>
          <w:sz w:val="24"/>
          <w:szCs w:val="24"/>
        </w:rPr>
        <w:t xml:space="preserve"> context</w:t>
      </w:r>
      <w:r w:rsidR="008730CA">
        <w:rPr>
          <w:rFonts w:ascii="Times New Roman" w:hAnsi="Times New Roman" w:cs="Times New Roman"/>
          <w:sz w:val="24"/>
          <w:szCs w:val="24"/>
        </w:rPr>
        <w:t>, I will argue that ‘keeping hope alive’ means focusing on what is possible or realistic, not what is beyond the bounds of realism.</w:t>
      </w:r>
    </w:p>
    <w:p w14:paraId="1F08D9D5" w14:textId="5AED4DC3" w:rsidR="002C1476" w:rsidRDefault="006D17C3" w:rsidP="00E0496A">
      <w:pPr>
        <w:jc w:val="both"/>
        <w:rPr>
          <w:rFonts w:ascii="Times New Roman" w:hAnsi="Times New Roman" w:cs="Times New Roman"/>
          <w:sz w:val="24"/>
          <w:szCs w:val="24"/>
        </w:rPr>
      </w:pPr>
      <w:r>
        <w:rPr>
          <w:rFonts w:ascii="Times New Roman" w:hAnsi="Times New Roman" w:cs="Times New Roman"/>
          <w:sz w:val="24"/>
          <w:szCs w:val="24"/>
        </w:rPr>
        <w:t>Third</w:t>
      </w:r>
      <w:r w:rsidR="00B72915">
        <w:rPr>
          <w:rFonts w:ascii="Times New Roman" w:hAnsi="Times New Roman" w:cs="Times New Roman"/>
          <w:sz w:val="24"/>
          <w:szCs w:val="24"/>
        </w:rPr>
        <w:t xml:space="preserve">, </w:t>
      </w:r>
      <w:r w:rsidR="00097329">
        <w:rPr>
          <w:rFonts w:ascii="Times New Roman" w:hAnsi="Times New Roman" w:cs="Times New Roman"/>
          <w:sz w:val="24"/>
          <w:szCs w:val="24"/>
        </w:rPr>
        <w:t xml:space="preserve">the paper </w:t>
      </w:r>
      <w:r w:rsidR="00B72915">
        <w:rPr>
          <w:rFonts w:ascii="Times New Roman" w:hAnsi="Times New Roman" w:cs="Times New Roman"/>
          <w:sz w:val="24"/>
          <w:szCs w:val="24"/>
        </w:rPr>
        <w:t>critically assess</w:t>
      </w:r>
      <w:r w:rsidR="00097329">
        <w:rPr>
          <w:rFonts w:ascii="Times New Roman" w:hAnsi="Times New Roman" w:cs="Times New Roman"/>
          <w:sz w:val="24"/>
          <w:szCs w:val="24"/>
        </w:rPr>
        <w:t>es</w:t>
      </w:r>
      <w:r w:rsidR="00B72915">
        <w:rPr>
          <w:rFonts w:ascii="Times New Roman" w:hAnsi="Times New Roman" w:cs="Times New Roman"/>
          <w:sz w:val="24"/>
          <w:szCs w:val="24"/>
        </w:rPr>
        <w:t xml:space="preserve"> </w:t>
      </w:r>
      <w:r w:rsidR="000F36C1">
        <w:rPr>
          <w:rFonts w:ascii="Times New Roman" w:hAnsi="Times New Roman" w:cs="Times New Roman"/>
          <w:sz w:val="24"/>
          <w:szCs w:val="24"/>
        </w:rPr>
        <w:t xml:space="preserve">five </w:t>
      </w:r>
      <w:r w:rsidR="002C1476">
        <w:rPr>
          <w:rFonts w:ascii="Times New Roman" w:hAnsi="Times New Roman" w:cs="Times New Roman"/>
          <w:sz w:val="24"/>
          <w:szCs w:val="24"/>
        </w:rPr>
        <w:t xml:space="preserve">distinctive </w:t>
      </w:r>
      <w:r w:rsidR="00B72915">
        <w:rPr>
          <w:rFonts w:ascii="Times New Roman" w:hAnsi="Times New Roman" w:cs="Times New Roman"/>
          <w:sz w:val="24"/>
          <w:szCs w:val="24"/>
        </w:rPr>
        <w:t>claims regarding what it might be</w:t>
      </w:r>
      <w:r w:rsidR="009153F7">
        <w:rPr>
          <w:rFonts w:ascii="Times New Roman" w:hAnsi="Times New Roman" w:cs="Times New Roman"/>
          <w:sz w:val="24"/>
          <w:szCs w:val="24"/>
        </w:rPr>
        <w:t xml:space="preserve"> realistic to hope for</w:t>
      </w:r>
      <w:r w:rsidR="002C1476">
        <w:rPr>
          <w:rFonts w:ascii="Times New Roman" w:hAnsi="Times New Roman" w:cs="Times New Roman"/>
          <w:sz w:val="24"/>
          <w:szCs w:val="24"/>
        </w:rPr>
        <w:t xml:space="preserve"> over the coming </w:t>
      </w:r>
      <w:r w:rsidR="00300022">
        <w:rPr>
          <w:rFonts w:ascii="Times New Roman" w:hAnsi="Times New Roman" w:cs="Times New Roman"/>
          <w:sz w:val="24"/>
          <w:szCs w:val="24"/>
        </w:rPr>
        <w:t xml:space="preserve">decades </w:t>
      </w:r>
      <w:r w:rsidR="002C1476">
        <w:rPr>
          <w:rFonts w:ascii="Times New Roman" w:hAnsi="Times New Roman" w:cs="Times New Roman"/>
          <w:sz w:val="24"/>
          <w:szCs w:val="24"/>
        </w:rPr>
        <w:t>and beyond</w:t>
      </w:r>
      <w:r w:rsidR="009153F7">
        <w:rPr>
          <w:rFonts w:ascii="Times New Roman" w:hAnsi="Times New Roman" w:cs="Times New Roman"/>
          <w:sz w:val="24"/>
          <w:szCs w:val="24"/>
        </w:rPr>
        <w:t xml:space="preserve">. These claims are drawn from a range of theological, </w:t>
      </w:r>
      <w:r w:rsidR="002C1476">
        <w:rPr>
          <w:rFonts w:ascii="Times New Roman" w:hAnsi="Times New Roman" w:cs="Times New Roman"/>
          <w:sz w:val="24"/>
          <w:szCs w:val="24"/>
        </w:rPr>
        <w:t xml:space="preserve">scientific, </w:t>
      </w:r>
      <w:r w:rsidR="009153F7">
        <w:rPr>
          <w:rFonts w:ascii="Times New Roman" w:hAnsi="Times New Roman" w:cs="Times New Roman"/>
          <w:sz w:val="24"/>
          <w:szCs w:val="24"/>
        </w:rPr>
        <w:t xml:space="preserve">technological, and socio-cultural standpoints. I will argue that each claim </w:t>
      </w:r>
      <w:r w:rsidR="000F36C1">
        <w:rPr>
          <w:rFonts w:ascii="Times New Roman" w:hAnsi="Times New Roman" w:cs="Times New Roman"/>
          <w:sz w:val="24"/>
          <w:szCs w:val="24"/>
        </w:rPr>
        <w:t xml:space="preserve">is open </w:t>
      </w:r>
      <w:r w:rsidR="009153F7">
        <w:rPr>
          <w:rFonts w:ascii="Times New Roman" w:hAnsi="Times New Roman" w:cs="Times New Roman"/>
          <w:sz w:val="24"/>
          <w:szCs w:val="24"/>
        </w:rPr>
        <w:t>to a range of objections</w:t>
      </w:r>
      <w:r w:rsidR="000F36C1">
        <w:rPr>
          <w:rFonts w:ascii="Times New Roman" w:hAnsi="Times New Roman" w:cs="Times New Roman"/>
          <w:sz w:val="24"/>
          <w:szCs w:val="24"/>
        </w:rPr>
        <w:t>, some more compelling than others</w:t>
      </w:r>
      <w:r w:rsidR="009153F7">
        <w:rPr>
          <w:rFonts w:ascii="Times New Roman" w:hAnsi="Times New Roman" w:cs="Times New Roman"/>
          <w:sz w:val="24"/>
          <w:szCs w:val="24"/>
        </w:rPr>
        <w:t>.</w:t>
      </w:r>
    </w:p>
    <w:p w14:paraId="100F754E" w14:textId="12BD1CFB" w:rsidR="00B72915" w:rsidRDefault="006D17C3" w:rsidP="00E0496A">
      <w:pPr>
        <w:jc w:val="both"/>
        <w:rPr>
          <w:rFonts w:ascii="Times New Roman" w:hAnsi="Times New Roman" w:cs="Times New Roman"/>
          <w:sz w:val="24"/>
          <w:szCs w:val="24"/>
        </w:rPr>
      </w:pPr>
      <w:r>
        <w:rPr>
          <w:rFonts w:ascii="Times New Roman" w:hAnsi="Times New Roman" w:cs="Times New Roman"/>
          <w:sz w:val="24"/>
          <w:szCs w:val="24"/>
        </w:rPr>
        <w:lastRenderedPageBreak/>
        <w:t>F</w:t>
      </w:r>
      <w:r w:rsidR="00300022">
        <w:rPr>
          <w:rFonts w:ascii="Times New Roman" w:hAnsi="Times New Roman" w:cs="Times New Roman"/>
          <w:sz w:val="24"/>
          <w:szCs w:val="24"/>
        </w:rPr>
        <w:t>inally</w:t>
      </w:r>
      <w:r w:rsidR="009153F7">
        <w:rPr>
          <w:rFonts w:ascii="Times New Roman" w:hAnsi="Times New Roman" w:cs="Times New Roman"/>
          <w:sz w:val="24"/>
          <w:szCs w:val="24"/>
        </w:rPr>
        <w:t xml:space="preserve">, </w:t>
      </w:r>
      <w:r w:rsidR="00097329">
        <w:rPr>
          <w:rFonts w:ascii="Times New Roman" w:hAnsi="Times New Roman" w:cs="Times New Roman"/>
          <w:sz w:val="24"/>
          <w:szCs w:val="24"/>
        </w:rPr>
        <w:t xml:space="preserve">based on </w:t>
      </w:r>
      <w:r w:rsidR="00300022">
        <w:rPr>
          <w:rFonts w:ascii="Times New Roman" w:hAnsi="Times New Roman" w:cs="Times New Roman"/>
          <w:sz w:val="24"/>
          <w:szCs w:val="24"/>
        </w:rPr>
        <w:t>an explicitly Christian perspective</w:t>
      </w:r>
      <w:r w:rsidR="00097329">
        <w:rPr>
          <w:rFonts w:ascii="Times New Roman" w:hAnsi="Times New Roman" w:cs="Times New Roman"/>
          <w:sz w:val="24"/>
          <w:szCs w:val="24"/>
        </w:rPr>
        <w:t>, the paper comments</w:t>
      </w:r>
      <w:r w:rsidR="00300022">
        <w:rPr>
          <w:rFonts w:ascii="Times New Roman" w:hAnsi="Times New Roman" w:cs="Times New Roman"/>
          <w:sz w:val="24"/>
          <w:szCs w:val="24"/>
        </w:rPr>
        <w:t xml:space="preserve"> on </w:t>
      </w:r>
      <w:r w:rsidR="009153F7">
        <w:rPr>
          <w:rFonts w:ascii="Times New Roman" w:hAnsi="Times New Roman" w:cs="Times New Roman"/>
          <w:sz w:val="24"/>
          <w:szCs w:val="24"/>
        </w:rPr>
        <w:t>the challenges of living in dark</w:t>
      </w:r>
      <w:r w:rsidR="00422D7F">
        <w:rPr>
          <w:rFonts w:ascii="Times New Roman" w:hAnsi="Times New Roman" w:cs="Times New Roman"/>
          <w:sz w:val="24"/>
          <w:szCs w:val="24"/>
        </w:rPr>
        <w:t>er</w:t>
      </w:r>
      <w:r w:rsidR="009153F7">
        <w:rPr>
          <w:rFonts w:ascii="Times New Roman" w:hAnsi="Times New Roman" w:cs="Times New Roman"/>
          <w:sz w:val="24"/>
          <w:szCs w:val="24"/>
        </w:rPr>
        <w:t xml:space="preserve"> times, where much of</w:t>
      </w:r>
      <w:r w:rsidR="00300022">
        <w:rPr>
          <w:rFonts w:ascii="Times New Roman" w:hAnsi="Times New Roman" w:cs="Times New Roman"/>
          <w:sz w:val="24"/>
          <w:szCs w:val="24"/>
        </w:rPr>
        <w:t xml:space="preserve"> what is</w:t>
      </w:r>
      <w:r w:rsidR="009153F7">
        <w:rPr>
          <w:rFonts w:ascii="Times New Roman" w:hAnsi="Times New Roman" w:cs="Times New Roman"/>
          <w:sz w:val="24"/>
          <w:szCs w:val="24"/>
        </w:rPr>
        <w:t xml:space="preserve"> valu</w:t>
      </w:r>
      <w:r w:rsidR="00300022">
        <w:rPr>
          <w:rFonts w:ascii="Times New Roman" w:hAnsi="Times New Roman" w:cs="Times New Roman"/>
          <w:sz w:val="24"/>
          <w:szCs w:val="24"/>
        </w:rPr>
        <w:t>able</w:t>
      </w:r>
      <w:r w:rsidR="009153F7">
        <w:rPr>
          <w:rFonts w:ascii="Times New Roman" w:hAnsi="Times New Roman" w:cs="Times New Roman"/>
          <w:sz w:val="24"/>
          <w:szCs w:val="24"/>
        </w:rPr>
        <w:t xml:space="preserve"> </w:t>
      </w:r>
      <w:r w:rsidR="00300022">
        <w:rPr>
          <w:rFonts w:ascii="Times New Roman" w:hAnsi="Times New Roman" w:cs="Times New Roman"/>
          <w:sz w:val="24"/>
          <w:szCs w:val="24"/>
        </w:rPr>
        <w:t xml:space="preserve">could </w:t>
      </w:r>
      <w:r w:rsidR="009153F7">
        <w:rPr>
          <w:rFonts w:ascii="Times New Roman" w:hAnsi="Times New Roman" w:cs="Times New Roman"/>
          <w:sz w:val="24"/>
          <w:szCs w:val="24"/>
        </w:rPr>
        <w:t>be damaged</w:t>
      </w:r>
      <w:r w:rsidR="00422D7F">
        <w:rPr>
          <w:rFonts w:ascii="Times New Roman" w:hAnsi="Times New Roman" w:cs="Times New Roman"/>
          <w:sz w:val="24"/>
          <w:szCs w:val="24"/>
        </w:rPr>
        <w:t>, degraded</w:t>
      </w:r>
      <w:r w:rsidR="00493BB3">
        <w:rPr>
          <w:rFonts w:ascii="Times New Roman" w:hAnsi="Times New Roman" w:cs="Times New Roman"/>
          <w:sz w:val="24"/>
          <w:szCs w:val="24"/>
        </w:rPr>
        <w:t>,</w:t>
      </w:r>
      <w:r w:rsidR="00422D7F">
        <w:rPr>
          <w:rFonts w:ascii="Times New Roman" w:hAnsi="Times New Roman" w:cs="Times New Roman"/>
          <w:sz w:val="24"/>
          <w:szCs w:val="24"/>
        </w:rPr>
        <w:t xml:space="preserve"> or destroyed</w:t>
      </w:r>
      <w:r w:rsidR="009153F7">
        <w:rPr>
          <w:rFonts w:ascii="Times New Roman" w:hAnsi="Times New Roman" w:cs="Times New Roman"/>
          <w:sz w:val="24"/>
          <w:szCs w:val="24"/>
        </w:rPr>
        <w:t xml:space="preserve">, and where there is the </w:t>
      </w:r>
      <w:r w:rsidR="00300022">
        <w:rPr>
          <w:rFonts w:ascii="Times New Roman" w:hAnsi="Times New Roman" w:cs="Times New Roman"/>
          <w:sz w:val="24"/>
          <w:szCs w:val="24"/>
        </w:rPr>
        <w:t xml:space="preserve">realistic </w:t>
      </w:r>
      <w:r w:rsidR="009153F7">
        <w:rPr>
          <w:rFonts w:ascii="Times New Roman" w:hAnsi="Times New Roman" w:cs="Times New Roman"/>
          <w:sz w:val="24"/>
          <w:szCs w:val="24"/>
        </w:rPr>
        <w:t>prospect over multiple</w:t>
      </w:r>
      <w:r w:rsidR="00B72915">
        <w:rPr>
          <w:rFonts w:ascii="Times New Roman" w:hAnsi="Times New Roman" w:cs="Times New Roman"/>
          <w:sz w:val="24"/>
          <w:szCs w:val="24"/>
        </w:rPr>
        <w:t xml:space="preserve"> </w:t>
      </w:r>
      <w:r w:rsidR="00422D7F">
        <w:rPr>
          <w:rFonts w:ascii="Times New Roman" w:hAnsi="Times New Roman" w:cs="Times New Roman"/>
          <w:sz w:val="24"/>
          <w:szCs w:val="24"/>
        </w:rPr>
        <w:t>generations of many things</w:t>
      </w:r>
      <w:r w:rsidR="00300022">
        <w:rPr>
          <w:rFonts w:ascii="Times New Roman" w:hAnsi="Times New Roman" w:cs="Times New Roman"/>
          <w:sz w:val="24"/>
          <w:szCs w:val="24"/>
        </w:rPr>
        <w:t xml:space="preserve"> – but</w:t>
      </w:r>
      <w:r w:rsidR="00493BB3">
        <w:rPr>
          <w:rFonts w:ascii="Times New Roman" w:hAnsi="Times New Roman" w:cs="Times New Roman"/>
          <w:sz w:val="24"/>
          <w:szCs w:val="24"/>
        </w:rPr>
        <w:t xml:space="preserve"> certainly not everything </w:t>
      </w:r>
      <w:r w:rsidR="00300022">
        <w:rPr>
          <w:rFonts w:ascii="Times New Roman" w:hAnsi="Times New Roman" w:cs="Times New Roman"/>
          <w:sz w:val="24"/>
          <w:szCs w:val="24"/>
        </w:rPr>
        <w:t>–</w:t>
      </w:r>
      <w:r w:rsidR="00422D7F">
        <w:rPr>
          <w:rFonts w:ascii="Times New Roman" w:hAnsi="Times New Roman" w:cs="Times New Roman"/>
          <w:sz w:val="24"/>
          <w:szCs w:val="24"/>
        </w:rPr>
        <w:t xml:space="preserve"> getting worse</w:t>
      </w:r>
      <w:r w:rsidR="003E0539">
        <w:rPr>
          <w:rFonts w:ascii="Times New Roman" w:hAnsi="Times New Roman" w:cs="Times New Roman"/>
          <w:sz w:val="24"/>
          <w:szCs w:val="24"/>
        </w:rPr>
        <w:t xml:space="preserve"> rather than better</w:t>
      </w:r>
      <w:r w:rsidR="00422D7F">
        <w:rPr>
          <w:rFonts w:ascii="Times New Roman" w:hAnsi="Times New Roman" w:cs="Times New Roman"/>
          <w:sz w:val="24"/>
          <w:szCs w:val="24"/>
        </w:rPr>
        <w:t xml:space="preserve">. The questions here centre on how to cope with </w:t>
      </w:r>
      <w:r w:rsidR="00A52F39">
        <w:rPr>
          <w:rFonts w:ascii="Times New Roman" w:hAnsi="Times New Roman" w:cs="Times New Roman"/>
          <w:sz w:val="24"/>
          <w:szCs w:val="24"/>
        </w:rPr>
        <w:t xml:space="preserve">ongoing </w:t>
      </w:r>
      <w:r w:rsidR="00422D7F">
        <w:rPr>
          <w:rFonts w:ascii="Times New Roman" w:hAnsi="Times New Roman" w:cs="Times New Roman"/>
          <w:sz w:val="24"/>
          <w:szCs w:val="24"/>
        </w:rPr>
        <w:t>loss</w:t>
      </w:r>
      <w:r w:rsidR="00A52F39">
        <w:rPr>
          <w:rFonts w:ascii="Times New Roman" w:hAnsi="Times New Roman" w:cs="Times New Roman"/>
          <w:sz w:val="24"/>
          <w:szCs w:val="24"/>
        </w:rPr>
        <w:t>es</w:t>
      </w:r>
      <w:r w:rsidR="00422D7F">
        <w:rPr>
          <w:rFonts w:ascii="Times New Roman" w:hAnsi="Times New Roman" w:cs="Times New Roman"/>
          <w:sz w:val="24"/>
          <w:szCs w:val="24"/>
        </w:rPr>
        <w:t xml:space="preserve"> and vulnerability, and how to live </w:t>
      </w:r>
      <w:r w:rsidR="003E0539">
        <w:rPr>
          <w:rFonts w:ascii="Times New Roman" w:hAnsi="Times New Roman" w:cs="Times New Roman"/>
          <w:sz w:val="24"/>
          <w:szCs w:val="24"/>
        </w:rPr>
        <w:t>in a ‘new normal’ characterized by grief,</w:t>
      </w:r>
      <w:r w:rsidR="00422D7F">
        <w:rPr>
          <w:rFonts w:ascii="Times New Roman" w:hAnsi="Times New Roman" w:cs="Times New Roman"/>
          <w:sz w:val="24"/>
          <w:szCs w:val="24"/>
        </w:rPr>
        <w:t xml:space="preserve"> regret, angst, and despair</w:t>
      </w:r>
      <w:r w:rsidR="00A52F39">
        <w:rPr>
          <w:rFonts w:ascii="Times New Roman" w:hAnsi="Times New Roman" w:cs="Times New Roman"/>
          <w:sz w:val="24"/>
          <w:szCs w:val="24"/>
        </w:rPr>
        <w:t>.</w:t>
      </w:r>
      <w:r w:rsidR="00320946">
        <w:rPr>
          <w:rFonts w:ascii="Times New Roman" w:hAnsi="Times New Roman" w:cs="Times New Roman"/>
          <w:sz w:val="24"/>
          <w:szCs w:val="24"/>
        </w:rPr>
        <w:t xml:space="preserve"> The answers</w:t>
      </w:r>
      <w:r w:rsidR="00300022">
        <w:rPr>
          <w:rFonts w:ascii="Times New Roman" w:hAnsi="Times New Roman" w:cs="Times New Roman"/>
          <w:sz w:val="24"/>
          <w:szCs w:val="24"/>
        </w:rPr>
        <w:t xml:space="preserve"> at a personal level </w:t>
      </w:r>
      <w:r w:rsidR="005453C5">
        <w:rPr>
          <w:rFonts w:ascii="Times New Roman" w:hAnsi="Times New Roman" w:cs="Times New Roman"/>
          <w:sz w:val="24"/>
          <w:szCs w:val="24"/>
        </w:rPr>
        <w:t>reside</w:t>
      </w:r>
      <w:r w:rsidR="00300022">
        <w:rPr>
          <w:rFonts w:ascii="Times New Roman" w:hAnsi="Times New Roman" w:cs="Times New Roman"/>
          <w:sz w:val="24"/>
          <w:szCs w:val="24"/>
        </w:rPr>
        <w:t>, at least in part,</w:t>
      </w:r>
      <w:r w:rsidR="00320946">
        <w:rPr>
          <w:rFonts w:ascii="Times New Roman" w:hAnsi="Times New Roman" w:cs="Times New Roman"/>
          <w:sz w:val="24"/>
          <w:szCs w:val="24"/>
        </w:rPr>
        <w:t xml:space="preserve"> in the </w:t>
      </w:r>
      <w:r w:rsidR="005453C5">
        <w:rPr>
          <w:rFonts w:ascii="Times New Roman" w:hAnsi="Times New Roman" w:cs="Times New Roman"/>
          <w:sz w:val="24"/>
          <w:szCs w:val="24"/>
        </w:rPr>
        <w:t>practice</w:t>
      </w:r>
      <w:r w:rsidR="00320946">
        <w:rPr>
          <w:rFonts w:ascii="Times New Roman" w:hAnsi="Times New Roman" w:cs="Times New Roman"/>
          <w:sz w:val="24"/>
          <w:szCs w:val="24"/>
        </w:rPr>
        <w:t xml:space="preserve"> </w:t>
      </w:r>
      <w:r w:rsidR="00300022">
        <w:rPr>
          <w:rFonts w:ascii="Times New Roman" w:hAnsi="Times New Roman" w:cs="Times New Roman"/>
          <w:sz w:val="24"/>
          <w:szCs w:val="24"/>
        </w:rPr>
        <w:t xml:space="preserve">of </w:t>
      </w:r>
      <w:r w:rsidR="00D0608B">
        <w:rPr>
          <w:rFonts w:ascii="Times New Roman" w:hAnsi="Times New Roman" w:cs="Times New Roman"/>
          <w:sz w:val="24"/>
          <w:szCs w:val="24"/>
        </w:rPr>
        <w:t>confession</w:t>
      </w:r>
      <w:r w:rsidR="006C12DC">
        <w:rPr>
          <w:rFonts w:ascii="Times New Roman" w:hAnsi="Times New Roman" w:cs="Times New Roman"/>
          <w:sz w:val="24"/>
          <w:szCs w:val="24"/>
        </w:rPr>
        <w:t>, repentance,</w:t>
      </w:r>
      <w:r w:rsidR="00D0608B">
        <w:rPr>
          <w:rFonts w:ascii="Times New Roman" w:hAnsi="Times New Roman" w:cs="Times New Roman"/>
          <w:sz w:val="24"/>
          <w:szCs w:val="24"/>
        </w:rPr>
        <w:t xml:space="preserve"> and </w:t>
      </w:r>
      <w:r w:rsidR="00320946">
        <w:rPr>
          <w:rFonts w:ascii="Times New Roman" w:hAnsi="Times New Roman" w:cs="Times New Roman"/>
          <w:sz w:val="24"/>
          <w:szCs w:val="24"/>
        </w:rPr>
        <w:t>lament</w:t>
      </w:r>
      <w:r w:rsidR="00D0608B">
        <w:rPr>
          <w:rFonts w:ascii="Times New Roman" w:hAnsi="Times New Roman" w:cs="Times New Roman"/>
          <w:sz w:val="24"/>
          <w:szCs w:val="24"/>
        </w:rPr>
        <w:t>,</w:t>
      </w:r>
      <w:r w:rsidR="00AF6AD3">
        <w:rPr>
          <w:rFonts w:ascii="Times New Roman" w:hAnsi="Times New Roman" w:cs="Times New Roman"/>
          <w:sz w:val="24"/>
          <w:szCs w:val="24"/>
        </w:rPr>
        <w:t xml:space="preserve"> </w:t>
      </w:r>
      <w:r w:rsidR="00097329">
        <w:rPr>
          <w:rFonts w:ascii="Times New Roman" w:hAnsi="Times New Roman" w:cs="Times New Roman"/>
          <w:sz w:val="24"/>
          <w:szCs w:val="24"/>
        </w:rPr>
        <w:t>along with</w:t>
      </w:r>
      <w:r w:rsidR="00300022">
        <w:rPr>
          <w:rFonts w:ascii="Times New Roman" w:hAnsi="Times New Roman" w:cs="Times New Roman"/>
          <w:sz w:val="24"/>
          <w:szCs w:val="24"/>
        </w:rPr>
        <w:t xml:space="preserve"> </w:t>
      </w:r>
      <w:r w:rsidR="00320946">
        <w:rPr>
          <w:rFonts w:ascii="Times New Roman" w:hAnsi="Times New Roman" w:cs="Times New Roman"/>
          <w:sz w:val="24"/>
          <w:szCs w:val="24"/>
        </w:rPr>
        <w:t>embrac</w:t>
      </w:r>
      <w:r w:rsidR="00300022">
        <w:rPr>
          <w:rFonts w:ascii="Times New Roman" w:hAnsi="Times New Roman" w:cs="Times New Roman"/>
          <w:sz w:val="24"/>
          <w:szCs w:val="24"/>
        </w:rPr>
        <w:t>ing</w:t>
      </w:r>
      <w:r w:rsidR="00320946">
        <w:rPr>
          <w:rFonts w:ascii="Times New Roman" w:hAnsi="Times New Roman" w:cs="Times New Roman"/>
          <w:sz w:val="24"/>
          <w:szCs w:val="24"/>
        </w:rPr>
        <w:t xml:space="preserve"> ‘the solidarity of the shaken’, to quote the Czech philosopher</w:t>
      </w:r>
      <w:r w:rsidR="00320946" w:rsidRPr="00320946">
        <w:rPr>
          <w:rFonts w:ascii="Times New Roman" w:hAnsi="Times New Roman" w:cs="Times New Roman"/>
          <w:sz w:val="24"/>
          <w:szCs w:val="24"/>
        </w:rPr>
        <w:t xml:space="preserve"> </w:t>
      </w:r>
      <w:r w:rsidR="00320946">
        <w:rPr>
          <w:rFonts w:ascii="Times New Roman" w:hAnsi="Times New Roman" w:cs="Times New Roman"/>
          <w:sz w:val="24"/>
          <w:szCs w:val="24"/>
        </w:rPr>
        <w:t>Jan Patočka.</w:t>
      </w:r>
      <w:r w:rsidR="00300022">
        <w:rPr>
          <w:rFonts w:ascii="Times New Roman" w:hAnsi="Times New Roman" w:cs="Times New Roman"/>
          <w:sz w:val="24"/>
          <w:szCs w:val="24"/>
        </w:rPr>
        <w:t xml:space="preserve"> At a societal level they include preparing our</w:t>
      </w:r>
      <w:r w:rsidR="00097329">
        <w:rPr>
          <w:rFonts w:ascii="Times New Roman" w:hAnsi="Times New Roman" w:cs="Times New Roman"/>
          <w:sz w:val="24"/>
          <w:szCs w:val="24"/>
        </w:rPr>
        <w:t xml:space="preserve"> public</w:t>
      </w:r>
      <w:r w:rsidR="00300022">
        <w:rPr>
          <w:rFonts w:ascii="Times New Roman" w:hAnsi="Times New Roman" w:cs="Times New Roman"/>
          <w:sz w:val="24"/>
          <w:szCs w:val="24"/>
        </w:rPr>
        <w:t xml:space="preserve"> institutions</w:t>
      </w:r>
      <w:r w:rsidR="00097329">
        <w:rPr>
          <w:rFonts w:ascii="Times New Roman" w:hAnsi="Times New Roman" w:cs="Times New Roman"/>
          <w:sz w:val="24"/>
          <w:szCs w:val="24"/>
        </w:rPr>
        <w:t xml:space="preserve"> and policy </w:t>
      </w:r>
      <w:r w:rsidR="00300022">
        <w:rPr>
          <w:rFonts w:ascii="Times New Roman" w:hAnsi="Times New Roman" w:cs="Times New Roman"/>
          <w:sz w:val="24"/>
          <w:szCs w:val="24"/>
        </w:rPr>
        <w:t>frameworks for multi-generational adaptation</w:t>
      </w:r>
      <w:r w:rsidR="00E267BA">
        <w:rPr>
          <w:rFonts w:ascii="Times New Roman" w:hAnsi="Times New Roman" w:cs="Times New Roman"/>
          <w:sz w:val="24"/>
          <w:szCs w:val="24"/>
        </w:rPr>
        <w:t xml:space="preserve"> and </w:t>
      </w:r>
      <w:r w:rsidR="00097329">
        <w:rPr>
          <w:rFonts w:ascii="Times New Roman" w:hAnsi="Times New Roman" w:cs="Times New Roman"/>
          <w:sz w:val="24"/>
          <w:szCs w:val="24"/>
        </w:rPr>
        <w:t xml:space="preserve">frequent </w:t>
      </w:r>
      <w:r w:rsidR="00E267BA">
        <w:rPr>
          <w:rFonts w:ascii="Times New Roman" w:hAnsi="Times New Roman" w:cs="Times New Roman"/>
          <w:sz w:val="24"/>
          <w:szCs w:val="24"/>
        </w:rPr>
        <w:t>emergency responses</w:t>
      </w:r>
      <w:r w:rsidR="00300022">
        <w:rPr>
          <w:rFonts w:ascii="Times New Roman" w:hAnsi="Times New Roman" w:cs="Times New Roman"/>
          <w:sz w:val="24"/>
          <w:szCs w:val="24"/>
        </w:rPr>
        <w:t>.</w:t>
      </w:r>
    </w:p>
    <w:p w14:paraId="306B43EF" w14:textId="6A78E92F" w:rsidR="00387D1E" w:rsidRPr="006D24B7" w:rsidRDefault="00A52F39" w:rsidP="00E0496A">
      <w:pPr>
        <w:jc w:val="both"/>
        <w:rPr>
          <w:rFonts w:ascii="Times New Roman" w:hAnsi="Times New Roman" w:cs="Times New Roman"/>
          <w:sz w:val="24"/>
          <w:szCs w:val="24"/>
        </w:rPr>
      </w:pPr>
      <w:r>
        <w:rPr>
          <w:rFonts w:ascii="Times New Roman" w:hAnsi="Times New Roman" w:cs="Times New Roman"/>
          <w:sz w:val="24"/>
          <w:szCs w:val="24"/>
        </w:rPr>
        <w:t>Underpinning and informing</w:t>
      </w:r>
      <w:r w:rsidR="003E0539">
        <w:rPr>
          <w:rFonts w:ascii="Times New Roman" w:hAnsi="Times New Roman" w:cs="Times New Roman"/>
          <w:sz w:val="24"/>
          <w:szCs w:val="24"/>
        </w:rPr>
        <w:t xml:space="preserve"> this analysis </w:t>
      </w:r>
      <w:r>
        <w:rPr>
          <w:rFonts w:ascii="Times New Roman" w:hAnsi="Times New Roman" w:cs="Times New Roman"/>
          <w:sz w:val="24"/>
          <w:szCs w:val="24"/>
        </w:rPr>
        <w:t>is a particular theological standpoint</w:t>
      </w:r>
      <w:r w:rsidR="00AF6AD3">
        <w:rPr>
          <w:rFonts w:ascii="Times New Roman" w:hAnsi="Times New Roman" w:cs="Times New Roman"/>
          <w:sz w:val="24"/>
          <w:szCs w:val="24"/>
        </w:rPr>
        <w:t xml:space="preserve">. This </w:t>
      </w:r>
      <w:r>
        <w:rPr>
          <w:rFonts w:ascii="Times New Roman" w:hAnsi="Times New Roman" w:cs="Times New Roman"/>
          <w:sz w:val="24"/>
          <w:szCs w:val="24"/>
        </w:rPr>
        <w:t xml:space="preserve">takes seriously the existence of </w:t>
      </w:r>
      <w:r w:rsidR="00320946">
        <w:rPr>
          <w:rFonts w:ascii="Times New Roman" w:hAnsi="Times New Roman" w:cs="Times New Roman"/>
          <w:sz w:val="24"/>
          <w:szCs w:val="24"/>
        </w:rPr>
        <w:t xml:space="preserve">God – a God who created, sustains, and loves the cosmos, but who has </w:t>
      </w:r>
      <w:r w:rsidR="006A0F3A">
        <w:rPr>
          <w:rFonts w:ascii="Times New Roman" w:hAnsi="Times New Roman" w:cs="Times New Roman"/>
          <w:sz w:val="24"/>
          <w:szCs w:val="24"/>
        </w:rPr>
        <w:t xml:space="preserve">also </w:t>
      </w:r>
      <w:r w:rsidR="00320946">
        <w:rPr>
          <w:rFonts w:ascii="Times New Roman" w:hAnsi="Times New Roman" w:cs="Times New Roman"/>
          <w:sz w:val="24"/>
          <w:szCs w:val="24"/>
        </w:rPr>
        <w:t>bestowed on the creation a</w:t>
      </w:r>
      <w:r w:rsidR="006A0F3A">
        <w:rPr>
          <w:rFonts w:ascii="Times New Roman" w:hAnsi="Times New Roman" w:cs="Times New Roman"/>
          <w:sz w:val="24"/>
          <w:szCs w:val="24"/>
        </w:rPr>
        <w:t xml:space="preserve"> degree of</w:t>
      </w:r>
      <w:r w:rsidR="00320946">
        <w:rPr>
          <w:rFonts w:ascii="Times New Roman" w:hAnsi="Times New Roman" w:cs="Times New Roman"/>
          <w:sz w:val="24"/>
          <w:szCs w:val="24"/>
        </w:rPr>
        <w:t xml:space="preserve"> freedom to evolve and become</w:t>
      </w:r>
      <w:r w:rsidR="00AF6AD3">
        <w:rPr>
          <w:rFonts w:ascii="Times New Roman" w:hAnsi="Times New Roman" w:cs="Times New Roman"/>
          <w:sz w:val="24"/>
          <w:szCs w:val="24"/>
        </w:rPr>
        <w:t xml:space="preserve"> what it will</w:t>
      </w:r>
      <w:r w:rsidR="00324BEB">
        <w:rPr>
          <w:rFonts w:ascii="Times New Roman" w:hAnsi="Times New Roman" w:cs="Times New Roman"/>
          <w:sz w:val="24"/>
          <w:szCs w:val="24"/>
        </w:rPr>
        <w:t>.</w:t>
      </w:r>
      <w:r w:rsidR="00324BEB">
        <w:rPr>
          <w:rStyle w:val="FootnoteReference"/>
          <w:rFonts w:ascii="Times New Roman" w:hAnsi="Times New Roman" w:cs="Times New Roman"/>
          <w:sz w:val="24"/>
          <w:szCs w:val="24"/>
        </w:rPr>
        <w:footnoteReference w:id="8"/>
      </w:r>
      <w:r w:rsidR="005453C5">
        <w:rPr>
          <w:rFonts w:ascii="Times New Roman" w:hAnsi="Times New Roman" w:cs="Times New Roman"/>
          <w:sz w:val="24"/>
          <w:szCs w:val="24"/>
        </w:rPr>
        <w:t xml:space="preserve"> </w:t>
      </w:r>
      <w:r w:rsidR="002C1476">
        <w:rPr>
          <w:rFonts w:ascii="Times New Roman" w:hAnsi="Times New Roman" w:cs="Times New Roman"/>
          <w:sz w:val="24"/>
          <w:szCs w:val="24"/>
        </w:rPr>
        <w:t>In response to the growing existential crisis, humanity is called upon to exercise a ‘realistic faith’ and a ‘</w:t>
      </w:r>
      <w:r w:rsidR="00E91C4B">
        <w:rPr>
          <w:rFonts w:ascii="Times New Roman" w:hAnsi="Times New Roman" w:cs="Times New Roman"/>
          <w:sz w:val="24"/>
          <w:szCs w:val="24"/>
        </w:rPr>
        <w:t xml:space="preserve">prudent and practical </w:t>
      </w:r>
      <w:r w:rsidR="002C1476">
        <w:rPr>
          <w:rFonts w:ascii="Times New Roman" w:hAnsi="Times New Roman" w:cs="Times New Roman"/>
          <w:sz w:val="24"/>
          <w:szCs w:val="24"/>
        </w:rPr>
        <w:t>realism’.</w:t>
      </w:r>
    </w:p>
    <w:p w14:paraId="254288ED" w14:textId="7C10E645" w:rsidR="006D17C3" w:rsidRPr="006D17C3" w:rsidRDefault="006D17C3" w:rsidP="00E0496A">
      <w:pPr>
        <w:jc w:val="both"/>
        <w:rPr>
          <w:rFonts w:ascii="Times New Roman" w:hAnsi="Times New Roman" w:cs="Times New Roman"/>
          <w:b/>
          <w:bCs/>
          <w:sz w:val="28"/>
          <w:szCs w:val="28"/>
        </w:rPr>
      </w:pPr>
      <w:r w:rsidRPr="006D17C3">
        <w:rPr>
          <w:rFonts w:ascii="Times New Roman" w:hAnsi="Times New Roman" w:cs="Times New Roman"/>
          <w:b/>
          <w:bCs/>
          <w:sz w:val="28"/>
          <w:szCs w:val="28"/>
        </w:rPr>
        <w:t xml:space="preserve">The </w:t>
      </w:r>
      <w:r w:rsidR="006D24B7">
        <w:rPr>
          <w:rFonts w:ascii="Times New Roman" w:hAnsi="Times New Roman" w:cs="Times New Roman"/>
          <w:b/>
          <w:bCs/>
          <w:sz w:val="28"/>
          <w:szCs w:val="28"/>
        </w:rPr>
        <w:t>implications of climate change</w:t>
      </w:r>
    </w:p>
    <w:p w14:paraId="347D5F6C" w14:textId="0C8762A3" w:rsidR="00A4600F" w:rsidRDefault="006D3C35" w:rsidP="00E0496A">
      <w:pPr>
        <w:jc w:val="both"/>
        <w:rPr>
          <w:rFonts w:ascii="Times New Roman" w:hAnsi="Times New Roman" w:cs="Times New Roman"/>
          <w:sz w:val="24"/>
          <w:szCs w:val="24"/>
        </w:rPr>
      </w:pPr>
      <w:r>
        <w:rPr>
          <w:rFonts w:ascii="Times New Roman" w:hAnsi="Times New Roman" w:cs="Times New Roman"/>
          <w:sz w:val="24"/>
          <w:szCs w:val="24"/>
        </w:rPr>
        <w:t xml:space="preserve">According to the Intergovernmental panel on Climate Change (IPCC, </w:t>
      </w:r>
      <w:r w:rsidR="00493BB3">
        <w:rPr>
          <w:rFonts w:ascii="Times New Roman" w:hAnsi="Times New Roman" w:cs="Times New Roman"/>
          <w:sz w:val="24"/>
          <w:szCs w:val="24"/>
        </w:rPr>
        <w:t xml:space="preserve">2018, </w:t>
      </w:r>
      <w:r>
        <w:rPr>
          <w:rFonts w:ascii="Times New Roman" w:hAnsi="Times New Roman" w:cs="Times New Roman"/>
          <w:sz w:val="24"/>
          <w:szCs w:val="24"/>
        </w:rPr>
        <w:t>2021</w:t>
      </w:r>
      <w:r w:rsidR="00493BB3">
        <w:rPr>
          <w:rFonts w:ascii="Times New Roman" w:hAnsi="Times New Roman" w:cs="Times New Roman"/>
          <w:sz w:val="24"/>
          <w:szCs w:val="24"/>
        </w:rPr>
        <w:t>, 2023</w:t>
      </w:r>
      <w:r>
        <w:rPr>
          <w:rFonts w:ascii="Times New Roman" w:hAnsi="Times New Roman" w:cs="Times New Roman"/>
          <w:sz w:val="24"/>
          <w:szCs w:val="24"/>
        </w:rPr>
        <w:t>), there</w:t>
      </w:r>
      <w:r w:rsidR="00DB562C">
        <w:rPr>
          <w:rFonts w:ascii="Times New Roman" w:hAnsi="Times New Roman" w:cs="Times New Roman"/>
          <w:sz w:val="24"/>
          <w:szCs w:val="24"/>
        </w:rPr>
        <w:t xml:space="preserve"> is now incontrovertible evidence that humanity is warming the planet. Since pre-industrial times, the Earth’s </w:t>
      </w:r>
      <w:r w:rsidR="000B661D">
        <w:rPr>
          <w:rFonts w:ascii="Times New Roman" w:hAnsi="Times New Roman" w:cs="Times New Roman"/>
          <w:sz w:val="24"/>
          <w:szCs w:val="24"/>
        </w:rPr>
        <w:t xml:space="preserve">mean </w:t>
      </w:r>
      <w:r w:rsidR="00DB562C">
        <w:rPr>
          <w:rFonts w:ascii="Times New Roman" w:hAnsi="Times New Roman" w:cs="Times New Roman"/>
          <w:sz w:val="24"/>
          <w:szCs w:val="24"/>
        </w:rPr>
        <w:t>surface temperature is estimated to have warmed about 1.2°C</w:t>
      </w:r>
      <w:r w:rsidR="00422465">
        <w:rPr>
          <w:rFonts w:ascii="Times New Roman" w:hAnsi="Times New Roman" w:cs="Times New Roman"/>
          <w:sz w:val="24"/>
          <w:szCs w:val="24"/>
        </w:rPr>
        <w:t>, with larger increases over land than over the ocean</w:t>
      </w:r>
      <w:r>
        <w:rPr>
          <w:rFonts w:ascii="Times New Roman" w:hAnsi="Times New Roman" w:cs="Times New Roman"/>
          <w:sz w:val="24"/>
          <w:szCs w:val="24"/>
        </w:rPr>
        <w:t xml:space="preserve">. It </w:t>
      </w:r>
      <w:r w:rsidR="00DB562C">
        <w:rPr>
          <w:rFonts w:ascii="Times New Roman" w:hAnsi="Times New Roman" w:cs="Times New Roman"/>
          <w:sz w:val="24"/>
          <w:szCs w:val="24"/>
        </w:rPr>
        <w:t xml:space="preserve">is on track to reach 1.5°C on a sustained basis </w:t>
      </w:r>
      <w:r w:rsidR="00422465">
        <w:rPr>
          <w:rFonts w:ascii="Times New Roman" w:hAnsi="Times New Roman" w:cs="Times New Roman"/>
          <w:sz w:val="24"/>
          <w:szCs w:val="24"/>
        </w:rPr>
        <w:t xml:space="preserve">during the 2030s, depending on the path of global greenhouse gas emissions </w:t>
      </w:r>
      <w:r w:rsidR="00DB562C">
        <w:rPr>
          <w:rFonts w:ascii="Times New Roman" w:hAnsi="Times New Roman" w:cs="Times New Roman"/>
          <w:sz w:val="24"/>
          <w:szCs w:val="24"/>
        </w:rPr>
        <w:t>(IPCC, 2023, p.</w:t>
      </w:r>
      <w:r w:rsidR="00422465">
        <w:rPr>
          <w:rFonts w:ascii="Times New Roman" w:hAnsi="Times New Roman" w:cs="Times New Roman"/>
          <w:sz w:val="24"/>
          <w:szCs w:val="24"/>
        </w:rPr>
        <w:t>12</w:t>
      </w:r>
      <w:r w:rsidR="00DB562C">
        <w:rPr>
          <w:rFonts w:ascii="Times New Roman" w:hAnsi="Times New Roman" w:cs="Times New Roman"/>
          <w:sz w:val="24"/>
          <w:szCs w:val="24"/>
        </w:rPr>
        <w:t xml:space="preserve">). </w:t>
      </w:r>
      <w:r w:rsidR="00422465" w:rsidRPr="00422465">
        <w:rPr>
          <w:rFonts w:ascii="Times New Roman" w:hAnsi="Times New Roman" w:cs="Times New Roman"/>
          <w:sz w:val="24"/>
          <w:szCs w:val="24"/>
        </w:rPr>
        <w:t>Every increment</w:t>
      </w:r>
      <w:r w:rsidR="009D64F1">
        <w:rPr>
          <w:rFonts w:ascii="Times New Roman" w:hAnsi="Times New Roman" w:cs="Times New Roman"/>
          <w:sz w:val="24"/>
          <w:szCs w:val="24"/>
        </w:rPr>
        <w:t>al increase</w:t>
      </w:r>
      <w:r w:rsidR="00422465" w:rsidRPr="00422465">
        <w:rPr>
          <w:rFonts w:ascii="Times New Roman" w:hAnsi="Times New Roman" w:cs="Times New Roman"/>
          <w:sz w:val="24"/>
          <w:szCs w:val="24"/>
        </w:rPr>
        <w:t xml:space="preserve"> </w:t>
      </w:r>
      <w:r w:rsidR="009D64F1">
        <w:rPr>
          <w:rFonts w:ascii="Times New Roman" w:hAnsi="Times New Roman" w:cs="Times New Roman"/>
          <w:sz w:val="24"/>
          <w:szCs w:val="24"/>
        </w:rPr>
        <w:t>in global temperatures ‘</w:t>
      </w:r>
      <w:r w:rsidR="00422465" w:rsidRPr="00422465">
        <w:rPr>
          <w:rFonts w:ascii="Times New Roman" w:hAnsi="Times New Roman" w:cs="Times New Roman"/>
          <w:sz w:val="24"/>
          <w:szCs w:val="24"/>
        </w:rPr>
        <w:t>will intensify multiple and concurrent hazards</w:t>
      </w:r>
      <w:r w:rsidR="009D64F1">
        <w:rPr>
          <w:rFonts w:ascii="Times New Roman" w:hAnsi="Times New Roman" w:cs="Times New Roman"/>
          <w:sz w:val="24"/>
          <w:szCs w:val="24"/>
        </w:rPr>
        <w:t>’ (ibid.).</w:t>
      </w:r>
      <w:r w:rsidR="00422465" w:rsidRPr="00422465">
        <w:rPr>
          <w:rFonts w:ascii="Times New Roman" w:hAnsi="Times New Roman" w:cs="Times New Roman"/>
          <w:sz w:val="24"/>
          <w:szCs w:val="24"/>
        </w:rPr>
        <w:t xml:space="preserve"> </w:t>
      </w:r>
      <w:r w:rsidR="00DB562C">
        <w:rPr>
          <w:rFonts w:ascii="Times New Roman" w:hAnsi="Times New Roman" w:cs="Times New Roman"/>
          <w:sz w:val="24"/>
          <w:szCs w:val="24"/>
        </w:rPr>
        <w:t xml:space="preserve">In all likelihood, </w:t>
      </w:r>
      <w:r w:rsidR="00A4600F">
        <w:rPr>
          <w:rFonts w:ascii="Times New Roman" w:hAnsi="Times New Roman" w:cs="Times New Roman"/>
          <w:sz w:val="24"/>
          <w:szCs w:val="24"/>
        </w:rPr>
        <w:t xml:space="preserve">2023 </w:t>
      </w:r>
      <w:r w:rsidR="00DB562C">
        <w:rPr>
          <w:rFonts w:ascii="Times New Roman" w:hAnsi="Times New Roman" w:cs="Times New Roman"/>
          <w:sz w:val="24"/>
          <w:szCs w:val="24"/>
        </w:rPr>
        <w:t xml:space="preserve">will be the warmest </w:t>
      </w:r>
      <w:r w:rsidR="00A4600F">
        <w:rPr>
          <w:rFonts w:ascii="Times New Roman" w:hAnsi="Times New Roman" w:cs="Times New Roman"/>
          <w:sz w:val="24"/>
          <w:szCs w:val="24"/>
        </w:rPr>
        <w:t xml:space="preserve">year </w:t>
      </w:r>
      <w:r w:rsidR="00DB562C">
        <w:rPr>
          <w:rFonts w:ascii="Times New Roman" w:hAnsi="Times New Roman" w:cs="Times New Roman"/>
          <w:sz w:val="24"/>
          <w:szCs w:val="24"/>
        </w:rPr>
        <w:t xml:space="preserve">since comprehensive </w:t>
      </w:r>
      <w:r w:rsidR="00A4600F">
        <w:rPr>
          <w:rFonts w:ascii="Times New Roman" w:hAnsi="Times New Roman" w:cs="Times New Roman"/>
          <w:sz w:val="24"/>
          <w:szCs w:val="24"/>
        </w:rPr>
        <w:t xml:space="preserve">temperature </w:t>
      </w:r>
      <w:r w:rsidR="00DB562C">
        <w:rPr>
          <w:rFonts w:ascii="Times New Roman" w:hAnsi="Times New Roman" w:cs="Times New Roman"/>
          <w:sz w:val="24"/>
          <w:szCs w:val="24"/>
        </w:rPr>
        <w:t>measurements began and will be close to 1.5°C above pre-industrial levels. Given the warming impact of the current El Nino weather pattern in the equatorial Pacific, 2024 may</w:t>
      </w:r>
      <w:r w:rsidR="009D64F1">
        <w:rPr>
          <w:rFonts w:ascii="Times New Roman" w:hAnsi="Times New Roman" w:cs="Times New Roman"/>
          <w:sz w:val="24"/>
          <w:szCs w:val="24"/>
        </w:rPr>
        <w:t xml:space="preserve"> </w:t>
      </w:r>
      <w:r w:rsidR="00DB562C">
        <w:rPr>
          <w:rFonts w:ascii="Times New Roman" w:hAnsi="Times New Roman" w:cs="Times New Roman"/>
          <w:sz w:val="24"/>
          <w:szCs w:val="24"/>
        </w:rPr>
        <w:t>be even warmer than 2023.</w:t>
      </w:r>
      <w:r w:rsidR="005D3C26">
        <w:rPr>
          <w:rFonts w:ascii="Times New Roman" w:hAnsi="Times New Roman" w:cs="Times New Roman"/>
          <w:sz w:val="24"/>
          <w:szCs w:val="24"/>
        </w:rPr>
        <w:t xml:space="preserve"> </w:t>
      </w:r>
    </w:p>
    <w:p w14:paraId="57D10098" w14:textId="24940455" w:rsidR="00DB562C" w:rsidRDefault="005D3C26" w:rsidP="00E0496A">
      <w:pPr>
        <w:jc w:val="both"/>
        <w:rPr>
          <w:rFonts w:ascii="Times New Roman" w:hAnsi="Times New Roman" w:cs="Times New Roman"/>
          <w:sz w:val="24"/>
          <w:szCs w:val="24"/>
        </w:rPr>
      </w:pPr>
      <w:r>
        <w:rPr>
          <w:rFonts w:ascii="Times New Roman" w:hAnsi="Times New Roman" w:cs="Times New Roman"/>
          <w:sz w:val="24"/>
          <w:szCs w:val="24"/>
        </w:rPr>
        <w:t xml:space="preserve">Meanwhile, </w:t>
      </w:r>
      <w:r w:rsidR="00A4600F">
        <w:rPr>
          <w:rFonts w:ascii="Times New Roman" w:hAnsi="Times New Roman" w:cs="Times New Roman"/>
          <w:sz w:val="24"/>
          <w:szCs w:val="24"/>
        </w:rPr>
        <w:t xml:space="preserve">despite three decades of international efforts to tackle climate change, </w:t>
      </w:r>
      <w:r>
        <w:rPr>
          <w:rFonts w:ascii="Times New Roman" w:hAnsi="Times New Roman" w:cs="Times New Roman"/>
          <w:sz w:val="24"/>
          <w:szCs w:val="24"/>
        </w:rPr>
        <w:t>global greenhouse gas emissions have yet to fall on a sustained basis</w:t>
      </w:r>
      <w:r w:rsidR="00FC3F7D">
        <w:rPr>
          <w:rFonts w:ascii="Times New Roman" w:hAnsi="Times New Roman" w:cs="Times New Roman"/>
          <w:sz w:val="24"/>
          <w:szCs w:val="24"/>
        </w:rPr>
        <w:t xml:space="preserve"> (see United Nations, 2023)</w:t>
      </w:r>
      <w:r w:rsidR="000B661D">
        <w:rPr>
          <w:rFonts w:ascii="Times New Roman" w:hAnsi="Times New Roman" w:cs="Times New Roman"/>
          <w:sz w:val="24"/>
          <w:szCs w:val="24"/>
        </w:rPr>
        <w:t xml:space="preserve">. </w:t>
      </w:r>
      <w:r w:rsidR="006D3C35">
        <w:rPr>
          <w:rFonts w:ascii="Times New Roman" w:hAnsi="Times New Roman" w:cs="Times New Roman"/>
          <w:sz w:val="24"/>
          <w:szCs w:val="24"/>
        </w:rPr>
        <w:t xml:space="preserve">Indeed, according to the International Energy Agency (IEA), global coal and oil demand </w:t>
      </w:r>
      <w:r w:rsidR="00493BB3">
        <w:rPr>
          <w:rFonts w:ascii="Times New Roman" w:hAnsi="Times New Roman" w:cs="Times New Roman"/>
          <w:sz w:val="24"/>
          <w:szCs w:val="24"/>
        </w:rPr>
        <w:t xml:space="preserve">in 2023 </w:t>
      </w:r>
      <w:r w:rsidR="006D3C35">
        <w:rPr>
          <w:rFonts w:ascii="Times New Roman" w:hAnsi="Times New Roman" w:cs="Times New Roman"/>
          <w:sz w:val="24"/>
          <w:szCs w:val="24"/>
        </w:rPr>
        <w:t>are both at record levels.</w:t>
      </w:r>
      <w:r w:rsidR="006D3C35">
        <w:rPr>
          <w:rStyle w:val="FootnoteReference"/>
          <w:rFonts w:ascii="Times New Roman" w:hAnsi="Times New Roman" w:cs="Times New Roman"/>
          <w:sz w:val="24"/>
          <w:szCs w:val="24"/>
        </w:rPr>
        <w:footnoteReference w:id="9"/>
      </w:r>
      <w:r w:rsidR="006D3C35">
        <w:rPr>
          <w:rFonts w:ascii="Times New Roman" w:hAnsi="Times New Roman" w:cs="Times New Roman"/>
          <w:sz w:val="24"/>
          <w:szCs w:val="24"/>
        </w:rPr>
        <w:t xml:space="preserve"> </w:t>
      </w:r>
      <w:r w:rsidR="000B661D">
        <w:rPr>
          <w:rFonts w:ascii="Times New Roman" w:hAnsi="Times New Roman" w:cs="Times New Roman"/>
          <w:sz w:val="24"/>
          <w:szCs w:val="24"/>
        </w:rPr>
        <w:t>As a result,</w:t>
      </w:r>
      <w:r>
        <w:rPr>
          <w:rFonts w:ascii="Times New Roman" w:hAnsi="Times New Roman" w:cs="Times New Roman"/>
          <w:sz w:val="24"/>
          <w:szCs w:val="24"/>
        </w:rPr>
        <w:t xml:space="preserve"> the concentrations of the main greenhouse gases</w:t>
      </w:r>
      <w:r w:rsidR="00A4600F">
        <w:rPr>
          <w:rFonts w:ascii="Times New Roman" w:hAnsi="Times New Roman" w:cs="Times New Roman"/>
          <w:sz w:val="24"/>
          <w:szCs w:val="24"/>
        </w:rPr>
        <w:t xml:space="preserve"> in the atmosphere</w:t>
      </w:r>
      <w:r>
        <w:rPr>
          <w:rFonts w:ascii="Times New Roman" w:hAnsi="Times New Roman" w:cs="Times New Roman"/>
          <w:sz w:val="24"/>
          <w:szCs w:val="24"/>
        </w:rPr>
        <w:t>, such as carbon-dioxide</w:t>
      </w:r>
      <w:r w:rsidR="00A4600F">
        <w:rPr>
          <w:rFonts w:ascii="Times New Roman" w:hAnsi="Times New Roman" w:cs="Times New Roman"/>
          <w:sz w:val="24"/>
          <w:szCs w:val="24"/>
        </w:rPr>
        <w:t xml:space="preserve">, nitrous oxide and methane continue to rise. For instance, carbon-dioxide concentrations, at around 420 parts per million, are currently at their highest levels since the Mid-Pliocene Warm Period </w:t>
      </w:r>
      <w:r w:rsidR="00E016AF">
        <w:rPr>
          <w:rFonts w:ascii="Times New Roman" w:hAnsi="Times New Roman" w:cs="Times New Roman"/>
          <w:sz w:val="24"/>
          <w:szCs w:val="24"/>
        </w:rPr>
        <w:t xml:space="preserve">about </w:t>
      </w:r>
      <w:r w:rsidR="00A4600F">
        <w:rPr>
          <w:rFonts w:ascii="Times New Roman" w:hAnsi="Times New Roman" w:cs="Times New Roman"/>
          <w:sz w:val="24"/>
          <w:szCs w:val="24"/>
        </w:rPr>
        <w:t xml:space="preserve">three million years ago. At that time, it is estimated that </w:t>
      </w:r>
      <w:r w:rsidR="000B661D">
        <w:rPr>
          <w:rFonts w:ascii="Times New Roman" w:hAnsi="Times New Roman" w:cs="Times New Roman"/>
          <w:sz w:val="24"/>
          <w:szCs w:val="24"/>
        </w:rPr>
        <w:t xml:space="preserve">the </w:t>
      </w:r>
      <w:r w:rsidR="00A4600F">
        <w:rPr>
          <w:rFonts w:ascii="Times New Roman" w:hAnsi="Times New Roman" w:cs="Times New Roman"/>
          <w:sz w:val="24"/>
          <w:szCs w:val="24"/>
        </w:rPr>
        <w:t>mean global surface temperature was between 2.5°C and 4.0°C warmer than the pre-industrial period.</w:t>
      </w:r>
    </w:p>
    <w:p w14:paraId="40684A6E" w14:textId="42D1661C" w:rsidR="00872517" w:rsidRPr="00D0608B" w:rsidRDefault="00A4600F" w:rsidP="00E0496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 will discuss in more detail later what it might be realistic to hope for over the coming century and beyond. For now, let me offer some </w:t>
      </w:r>
      <w:r w:rsidR="00203A8A">
        <w:rPr>
          <w:rFonts w:ascii="Times New Roman" w:hAnsi="Times New Roman" w:cs="Times New Roman"/>
          <w:sz w:val="24"/>
          <w:szCs w:val="24"/>
        </w:rPr>
        <w:t>brief observations</w:t>
      </w:r>
      <w:r w:rsidR="00921355">
        <w:rPr>
          <w:rFonts w:ascii="Times New Roman" w:hAnsi="Times New Roman" w:cs="Times New Roman"/>
          <w:sz w:val="24"/>
          <w:szCs w:val="24"/>
        </w:rPr>
        <w:t xml:space="preserve"> about the future for humanity</w:t>
      </w:r>
      <w:r w:rsidR="00203A8A">
        <w:rPr>
          <w:rFonts w:ascii="Times New Roman" w:hAnsi="Times New Roman" w:cs="Times New Roman"/>
          <w:sz w:val="24"/>
          <w:szCs w:val="24"/>
        </w:rPr>
        <w:t xml:space="preserve"> based on recent scientific reports and assessments.</w:t>
      </w:r>
    </w:p>
    <w:p w14:paraId="1E6252F4" w14:textId="7DDFE371" w:rsidR="00047011" w:rsidRPr="00DF1D9F" w:rsidRDefault="006D3C35" w:rsidP="00E0496A">
      <w:pPr>
        <w:jc w:val="both"/>
        <w:rPr>
          <w:rFonts w:ascii="Times New Roman" w:hAnsi="Times New Roman" w:cs="Times New Roman"/>
          <w:b/>
          <w:bCs/>
          <w:i/>
          <w:iCs/>
          <w:sz w:val="24"/>
          <w:szCs w:val="24"/>
        </w:rPr>
      </w:pPr>
      <w:r w:rsidRPr="00DF1D9F">
        <w:rPr>
          <w:rFonts w:ascii="Times New Roman" w:hAnsi="Times New Roman" w:cs="Times New Roman"/>
          <w:b/>
          <w:bCs/>
          <w:i/>
          <w:iCs/>
          <w:sz w:val="24"/>
          <w:szCs w:val="24"/>
        </w:rPr>
        <w:t>Much uncertainty but growing risks</w:t>
      </w:r>
    </w:p>
    <w:p w14:paraId="1FE40C0A" w14:textId="608BF77B" w:rsidR="008F2C67" w:rsidRDefault="00500B3D" w:rsidP="006F4935">
      <w:pPr>
        <w:jc w:val="both"/>
        <w:rPr>
          <w:rFonts w:ascii="Times New Roman" w:hAnsi="Times New Roman" w:cs="Times New Roman"/>
          <w:sz w:val="24"/>
          <w:szCs w:val="24"/>
        </w:rPr>
      </w:pPr>
      <w:r>
        <w:rPr>
          <w:rFonts w:ascii="Times New Roman" w:hAnsi="Times New Roman" w:cs="Times New Roman"/>
          <w:sz w:val="24"/>
          <w:szCs w:val="24"/>
        </w:rPr>
        <w:t xml:space="preserve">Contemporary </w:t>
      </w:r>
      <w:r w:rsidR="00921355">
        <w:rPr>
          <w:rFonts w:ascii="Times New Roman" w:hAnsi="Times New Roman" w:cs="Times New Roman"/>
          <w:sz w:val="24"/>
          <w:szCs w:val="24"/>
        </w:rPr>
        <w:t xml:space="preserve">science provides </w:t>
      </w:r>
      <w:r>
        <w:rPr>
          <w:rFonts w:ascii="Times New Roman" w:hAnsi="Times New Roman" w:cs="Times New Roman"/>
          <w:sz w:val="24"/>
          <w:szCs w:val="24"/>
        </w:rPr>
        <w:t>humanity</w:t>
      </w:r>
      <w:r w:rsidR="00921355">
        <w:rPr>
          <w:rFonts w:ascii="Times New Roman" w:hAnsi="Times New Roman" w:cs="Times New Roman"/>
          <w:sz w:val="24"/>
          <w:szCs w:val="24"/>
        </w:rPr>
        <w:t xml:space="preserve"> with an enormous fund of knowledge, evidence, and insights about the Earth’s climate system</w:t>
      </w:r>
      <w:r>
        <w:rPr>
          <w:rFonts w:ascii="Times New Roman" w:hAnsi="Times New Roman" w:cs="Times New Roman"/>
          <w:sz w:val="24"/>
          <w:szCs w:val="24"/>
        </w:rPr>
        <w:t xml:space="preserve">. Nevertheless, much remains </w:t>
      </w:r>
      <w:r w:rsidR="008F2C67">
        <w:rPr>
          <w:rFonts w:ascii="Times New Roman" w:hAnsi="Times New Roman" w:cs="Times New Roman"/>
          <w:sz w:val="24"/>
          <w:szCs w:val="24"/>
        </w:rPr>
        <w:t>unknown or uncertain</w:t>
      </w:r>
      <w:r w:rsidR="00390BE7">
        <w:rPr>
          <w:rFonts w:ascii="Times New Roman" w:hAnsi="Times New Roman" w:cs="Times New Roman"/>
          <w:sz w:val="24"/>
          <w:szCs w:val="24"/>
        </w:rPr>
        <w:t xml:space="preserve">. </w:t>
      </w:r>
      <w:r w:rsidR="006D3C35">
        <w:rPr>
          <w:rFonts w:ascii="Times New Roman" w:hAnsi="Times New Roman" w:cs="Times New Roman"/>
          <w:sz w:val="24"/>
          <w:szCs w:val="24"/>
        </w:rPr>
        <w:t>This</w:t>
      </w:r>
      <w:r w:rsidR="008F2C67">
        <w:rPr>
          <w:rFonts w:ascii="Times New Roman" w:hAnsi="Times New Roman" w:cs="Times New Roman"/>
          <w:sz w:val="24"/>
          <w:szCs w:val="24"/>
        </w:rPr>
        <w:t xml:space="preserve"> uncertainty</w:t>
      </w:r>
      <w:r w:rsidR="006D3C35">
        <w:rPr>
          <w:rFonts w:ascii="Times New Roman" w:hAnsi="Times New Roman" w:cs="Times New Roman"/>
          <w:sz w:val="24"/>
          <w:szCs w:val="24"/>
        </w:rPr>
        <w:t xml:space="preserve"> </w:t>
      </w:r>
      <w:r w:rsidR="008F2C67">
        <w:rPr>
          <w:rFonts w:ascii="Times New Roman" w:hAnsi="Times New Roman" w:cs="Times New Roman"/>
          <w:sz w:val="24"/>
          <w:szCs w:val="24"/>
        </w:rPr>
        <w:t xml:space="preserve">of course reflects the provisional nature of </w:t>
      </w:r>
      <w:r>
        <w:rPr>
          <w:rFonts w:ascii="Times New Roman" w:hAnsi="Times New Roman" w:cs="Times New Roman"/>
          <w:sz w:val="24"/>
          <w:szCs w:val="24"/>
        </w:rPr>
        <w:t xml:space="preserve">all </w:t>
      </w:r>
      <w:r w:rsidR="008F2C67">
        <w:rPr>
          <w:rFonts w:ascii="Times New Roman" w:hAnsi="Times New Roman" w:cs="Times New Roman"/>
          <w:sz w:val="24"/>
          <w:szCs w:val="24"/>
        </w:rPr>
        <w:t xml:space="preserve">scientific </w:t>
      </w:r>
      <w:r>
        <w:rPr>
          <w:rFonts w:ascii="Times New Roman" w:hAnsi="Times New Roman" w:cs="Times New Roman"/>
          <w:sz w:val="24"/>
          <w:szCs w:val="24"/>
        </w:rPr>
        <w:t xml:space="preserve">theorizing, investigation, </w:t>
      </w:r>
      <w:r w:rsidR="008F2C67">
        <w:rPr>
          <w:rFonts w:ascii="Times New Roman" w:hAnsi="Times New Roman" w:cs="Times New Roman"/>
          <w:sz w:val="24"/>
          <w:szCs w:val="24"/>
        </w:rPr>
        <w:t xml:space="preserve">and endeavour. </w:t>
      </w:r>
      <w:r w:rsidR="00066BA1">
        <w:rPr>
          <w:rFonts w:ascii="Times New Roman" w:hAnsi="Times New Roman" w:cs="Times New Roman"/>
          <w:sz w:val="24"/>
          <w:szCs w:val="24"/>
        </w:rPr>
        <w:t xml:space="preserve">Regarding </w:t>
      </w:r>
      <w:r>
        <w:rPr>
          <w:rFonts w:ascii="Times New Roman" w:hAnsi="Times New Roman" w:cs="Times New Roman"/>
          <w:sz w:val="24"/>
          <w:szCs w:val="24"/>
        </w:rPr>
        <w:t>climate change</w:t>
      </w:r>
      <w:r w:rsidR="00066BA1">
        <w:rPr>
          <w:rFonts w:ascii="Times New Roman" w:hAnsi="Times New Roman" w:cs="Times New Roman"/>
          <w:sz w:val="24"/>
          <w:szCs w:val="24"/>
        </w:rPr>
        <w:t>, key remaining uncertainties</w:t>
      </w:r>
      <w:r>
        <w:rPr>
          <w:rFonts w:ascii="Times New Roman" w:hAnsi="Times New Roman" w:cs="Times New Roman"/>
          <w:sz w:val="24"/>
          <w:szCs w:val="24"/>
        </w:rPr>
        <w:t xml:space="preserve"> </w:t>
      </w:r>
      <w:r w:rsidR="008F2C67">
        <w:rPr>
          <w:rFonts w:ascii="Times New Roman" w:hAnsi="Times New Roman" w:cs="Times New Roman"/>
          <w:sz w:val="24"/>
          <w:szCs w:val="24"/>
        </w:rPr>
        <w:t>include:</w:t>
      </w:r>
    </w:p>
    <w:p w14:paraId="2DA56935" w14:textId="40FB61E5" w:rsidR="008F2C67" w:rsidRDefault="008F2C67" w:rsidP="008F2C67">
      <w:pPr>
        <w:pStyle w:val="ListParagraph"/>
        <w:numPr>
          <w:ilvl w:val="0"/>
          <w:numId w:val="30"/>
        </w:numPr>
        <w:jc w:val="both"/>
        <w:rPr>
          <w:rFonts w:ascii="Times New Roman" w:hAnsi="Times New Roman" w:cs="Times New Roman"/>
          <w:sz w:val="24"/>
          <w:szCs w:val="24"/>
        </w:rPr>
      </w:pPr>
      <w:r w:rsidRPr="008F2C67">
        <w:rPr>
          <w:rFonts w:ascii="Times New Roman" w:hAnsi="Times New Roman" w:cs="Times New Roman"/>
          <w:sz w:val="24"/>
          <w:szCs w:val="24"/>
        </w:rPr>
        <w:t xml:space="preserve">the </w:t>
      </w:r>
      <w:r w:rsidR="006D3C35" w:rsidRPr="008F2C67">
        <w:rPr>
          <w:rFonts w:ascii="Times New Roman" w:hAnsi="Times New Roman" w:cs="Times New Roman"/>
          <w:sz w:val="24"/>
          <w:szCs w:val="24"/>
        </w:rPr>
        <w:t>sensitivity</w:t>
      </w:r>
      <w:r w:rsidRPr="008F2C67">
        <w:rPr>
          <w:rFonts w:ascii="Times New Roman" w:hAnsi="Times New Roman" w:cs="Times New Roman"/>
          <w:sz w:val="24"/>
          <w:szCs w:val="24"/>
        </w:rPr>
        <w:t xml:space="preserve"> of the climate system</w:t>
      </w:r>
      <w:r w:rsidR="00066BA1">
        <w:rPr>
          <w:rFonts w:ascii="Times New Roman" w:hAnsi="Times New Roman" w:cs="Times New Roman"/>
          <w:sz w:val="24"/>
          <w:szCs w:val="24"/>
        </w:rPr>
        <w:t xml:space="preserve"> – </w:t>
      </w:r>
      <w:r w:rsidR="00500B3D">
        <w:rPr>
          <w:rFonts w:ascii="Times New Roman" w:hAnsi="Times New Roman" w:cs="Times New Roman"/>
          <w:sz w:val="24"/>
          <w:szCs w:val="24"/>
        </w:rPr>
        <w:t>that i</w:t>
      </w:r>
      <w:r w:rsidR="00066BA1">
        <w:rPr>
          <w:rFonts w:ascii="Times New Roman" w:hAnsi="Times New Roman" w:cs="Times New Roman"/>
          <w:sz w:val="24"/>
          <w:szCs w:val="24"/>
        </w:rPr>
        <w:t>s</w:t>
      </w:r>
      <w:r w:rsidR="00500B3D">
        <w:rPr>
          <w:rFonts w:ascii="Times New Roman" w:hAnsi="Times New Roman" w:cs="Times New Roman"/>
          <w:sz w:val="24"/>
          <w:szCs w:val="24"/>
        </w:rPr>
        <w:t>,</w:t>
      </w:r>
      <w:r w:rsidR="006D3C35" w:rsidRPr="008F2C67">
        <w:rPr>
          <w:rFonts w:ascii="Times New Roman" w:hAnsi="Times New Roman" w:cs="Times New Roman"/>
          <w:sz w:val="24"/>
          <w:szCs w:val="24"/>
        </w:rPr>
        <w:t xml:space="preserve"> how much the planet will warm if concentrations of carbon-dioxide in the atmosphere are doubled from pre-industrial levels</w:t>
      </w:r>
      <w:r>
        <w:rPr>
          <w:rFonts w:ascii="Times New Roman" w:hAnsi="Times New Roman" w:cs="Times New Roman"/>
          <w:sz w:val="24"/>
          <w:szCs w:val="24"/>
        </w:rPr>
        <w:t xml:space="preserve"> (see Hansen, et al., 2023a; IPCC, 2021);</w:t>
      </w:r>
    </w:p>
    <w:p w14:paraId="0B0D1CCF" w14:textId="5402E094" w:rsidR="00500B3D" w:rsidRDefault="00500B3D" w:rsidP="00500B3D">
      <w:pPr>
        <w:pStyle w:val="ListParagraph"/>
        <w:numPr>
          <w:ilvl w:val="0"/>
          <w:numId w:val="30"/>
        </w:numPr>
        <w:jc w:val="both"/>
        <w:rPr>
          <w:rFonts w:ascii="Times New Roman" w:hAnsi="Times New Roman" w:cs="Times New Roman"/>
          <w:sz w:val="24"/>
          <w:szCs w:val="24"/>
        </w:rPr>
      </w:pPr>
      <w:r w:rsidRPr="008F2C67">
        <w:rPr>
          <w:rFonts w:ascii="Times New Roman" w:hAnsi="Times New Roman" w:cs="Times New Roman"/>
          <w:sz w:val="24"/>
          <w:szCs w:val="24"/>
        </w:rPr>
        <w:t>the extent to which atmospheric particulate matter, and especially sulphate aerosols, have been cooling the planet since the mid-20</w:t>
      </w:r>
      <w:r w:rsidRPr="008F2C67">
        <w:rPr>
          <w:rFonts w:ascii="Times New Roman" w:hAnsi="Times New Roman" w:cs="Times New Roman"/>
          <w:sz w:val="24"/>
          <w:szCs w:val="24"/>
          <w:vertAlign w:val="superscript"/>
        </w:rPr>
        <w:t>th</w:t>
      </w:r>
      <w:r w:rsidRPr="008F2C67">
        <w:rPr>
          <w:rFonts w:ascii="Times New Roman" w:hAnsi="Times New Roman" w:cs="Times New Roman"/>
          <w:sz w:val="24"/>
          <w:szCs w:val="24"/>
        </w:rPr>
        <w:t xml:space="preserve"> century, thereby masking the true amount of global warming</w:t>
      </w:r>
      <w:r>
        <w:rPr>
          <w:rFonts w:ascii="Times New Roman" w:hAnsi="Times New Roman" w:cs="Times New Roman"/>
          <w:sz w:val="24"/>
          <w:szCs w:val="24"/>
        </w:rPr>
        <w:t xml:space="preserve"> (Hansen, et al., </w:t>
      </w:r>
      <w:r w:rsidR="00DA69EB">
        <w:rPr>
          <w:rFonts w:ascii="Times New Roman" w:hAnsi="Times New Roman" w:cs="Times New Roman"/>
          <w:sz w:val="24"/>
          <w:szCs w:val="24"/>
        </w:rPr>
        <w:t>2023b</w:t>
      </w:r>
      <w:r w:rsidR="009D51C6">
        <w:rPr>
          <w:rFonts w:ascii="Times New Roman" w:hAnsi="Times New Roman" w:cs="Times New Roman"/>
          <w:sz w:val="24"/>
          <w:szCs w:val="24"/>
        </w:rPr>
        <w:t>,</w:t>
      </w:r>
      <w:r w:rsidR="00DA69EB">
        <w:rPr>
          <w:rFonts w:ascii="Times New Roman" w:hAnsi="Times New Roman" w:cs="Times New Roman"/>
          <w:sz w:val="24"/>
          <w:szCs w:val="24"/>
        </w:rPr>
        <w:t xml:space="preserve"> </w:t>
      </w:r>
      <w:r>
        <w:rPr>
          <w:rFonts w:ascii="Times New Roman" w:hAnsi="Times New Roman" w:cs="Times New Roman"/>
          <w:sz w:val="24"/>
          <w:szCs w:val="24"/>
        </w:rPr>
        <w:t>2023c</w:t>
      </w:r>
      <w:r w:rsidR="009D51C6">
        <w:rPr>
          <w:rFonts w:ascii="Times New Roman" w:hAnsi="Times New Roman" w:cs="Times New Roman"/>
          <w:sz w:val="24"/>
          <w:szCs w:val="24"/>
        </w:rPr>
        <w:t>, 2023d</w:t>
      </w:r>
      <w:r>
        <w:rPr>
          <w:rFonts w:ascii="Times New Roman" w:hAnsi="Times New Roman" w:cs="Times New Roman"/>
          <w:sz w:val="24"/>
          <w:szCs w:val="24"/>
        </w:rPr>
        <w:t>);</w:t>
      </w:r>
      <w:r w:rsidRPr="008F2C67">
        <w:rPr>
          <w:rFonts w:ascii="Times New Roman" w:hAnsi="Times New Roman" w:cs="Times New Roman"/>
          <w:sz w:val="24"/>
          <w:szCs w:val="24"/>
        </w:rPr>
        <w:t xml:space="preserve"> </w:t>
      </w:r>
    </w:p>
    <w:p w14:paraId="675DC286" w14:textId="7AC2E92F" w:rsidR="008F2C67" w:rsidRDefault="006D3C35" w:rsidP="008F2C67">
      <w:pPr>
        <w:pStyle w:val="ListParagraph"/>
        <w:numPr>
          <w:ilvl w:val="0"/>
          <w:numId w:val="30"/>
        </w:numPr>
        <w:jc w:val="both"/>
        <w:rPr>
          <w:rFonts w:ascii="Times New Roman" w:hAnsi="Times New Roman" w:cs="Times New Roman"/>
          <w:sz w:val="24"/>
          <w:szCs w:val="24"/>
        </w:rPr>
      </w:pPr>
      <w:r w:rsidRPr="008F2C67">
        <w:rPr>
          <w:rFonts w:ascii="Times New Roman" w:hAnsi="Times New Roman" w:cs="Times New Roman"/>
          <w:sz w:val="24"/>
          <w:szCs w:val="24"/>
        </w:rPr>
        <w:t>the</w:t>
      </w:r>
      <w:r w:rsidR="008F2C67">
        <w:rPr>
          <w:rFonts w:ascii="Times New Roman" w:hAnsi="Times New Roman" w:cs="Times New Roman"/>
          <w:sz w:val="24"/>
          <w:szCs w:val="24"/>
        </w:rPr>
        <w:t xml:space="preserve"> microphysics of clouds and their</w:t>
      </w:r>
      <w:r w:rsidRPr="008F2C67">
        <w:rPr>
          <w:rFonts w:ascii="Times New Roman" w:hAnsi="Times New Roman" w:cs="Times New Roman"/>
          <w:sz w:val="24"/>
          <w:szCs w:val="24"/>
        </w:rPr>
        <w:t xml:space="preserve"> role in climate </w:t>
      </w:r>
      <w:r w:rsidR="00500B3D">
        <w:rPr>
          <w:rFonts w:ascii="Times New Roman" w:hAnsi="Times New Roman" w:cs="Times New Roman"/>
          <w:sz w:val="24"/>
          <w:szCs w:val="24"/>
        </w:rPr>
        <w:t>dynamic</w:t>
      </w:r>
      <w:r w:rsidR="00DC60A2">
        <w:rPr>
          <w:rFonts w:ascii="Times New Roman" w:hAnsi="Times New Roman" w:cs="Times New Roman"/>
          <w:sz w:val="24"/>
          <w:szCs w:val="24"/>
        </w:rPr>
        <w:t>s</w:t>
      </w:r>
      <w:r w:rsidR="00500B3D">
        <w:rPr>
          <w:rFonts w:ascii="Times New Roman" w:hAnsi="Times New Roman" w:cs="Times New Roman"/>
          <w:sz w:val="24"/>
          <w:szCs w:val="24"/>
        </w:rPr>
        <w:t xml:space="preserve"> </w:t>
      </w:r>
      <w:r w:rsidR="008F2C67">
        <w:rPr>
          <w:rFonts w:ascii="Times New Roman" w:hAnsi="Times New Roman" w:cs="Times New Roman"/>
          <w:sz w:val="24"/>
          <w:szCs w:val="24"/>
        </w:rPr>
        <w:t xml:space="preserve">(see Hansen, </w:t>
      </w:r>
      <w:r w:rsidR="00500B3D">
        <w:rPr>
          <w:rFonts w:ascii="Times New Roman" w:hAnsi="Times New Roman" w:cs="Times New Roman"/>
          <w:sz w:val="24"/>
          <w:szCs w:val="24"/>
        </w:rPr>
        <w:t xml:space="preserve">et al., </w:t>
      </w:r>
      <w:r w:rsidR="008F2C67">
        <w:rPr>
          <w:rFonts w:ascii="Times New Roman" w:hAnsi="Times New Roman" w:cs="Times New Roman"/>
          <w:sz w:val="24"/>
          <w:szCs w:val="24"/>
        </w:rPr>
        <w:t>2023</w:t>
      </w:r>
      <w:r w:rsidR="00DA69EB">
        <w:rPr>
          <w:rFonts w:ascii="Times New Roman" w:hAnsi="Times New Roman" w:cs="Times New Roman"/>
          <w:sz w:val="24"/>
          <w:szCs w:val="24"/>
        </w:rPr>
        <w:t>a</w:t>
      </w:r>
      <w:r w:rsidR="008F2C67">
        <w:rPr>
          <w:rFonts w:ascii="Times New Roman" w:hAnsi="Times New Roman" w:cs="Times New Roman"/>
          <w:sz w:val="24"/>
          <w:szCs w:val="24"/>
        </w:rPr>
        <w:t>)</w:t>
      </w:r>
      <w:r w:rsidR="00500B3D">
        <w:rPr>
          <w:rFonts w:ascii="Times New Roman" w:hAnsi="Times New Roman" w:cs="Times New Roman"/>
          <w:sz w:val="24"/>
          <w:szCs w:val="24"/>
        </w:rPr>
        <w:t>; and</w:t>
      </w:r>
    </w:p>
    <w:p w14:paraId="1768C7CB" w14:textId="78D4B4B1" w:rsidR="00500B3D" w:rsidRDefault="006D3C35" w:rsidP="008F2C67">
      <w:pPr>
        <w:pStyle w:val="ListParagraph"/>
        <w:numPr>
          <w:ilvl w:val="0"/>
          <w:numId w:val="30"/>
        </w:numPr>
        <w:jc w:val="both"/>
        <w:rPr>
          <w:rFonts w:ascii="Times New Roman" w:hAnsi="Times New Roman" w:cs="Times New Roman"/>
          <w:sz w:val="24"/>
          <w:szCs w:val="24"/>
        </w:rPr>
      </w:pPr>
      <w:r w:rsidRPr="008F2C67">
        <w:rPr>
          <w:rFonts w:ascii="Times New Roman" w:hAnsi="Times New Roman" w:cs="Times New Roman"/>
          <w:sz w:val="24"/>
          <w:szCs w:val="24"/>
        </w:rPr>
        <w:t xml:space="preserve">the temperature at which various tipping points in the Earth </w:t>
      </w:r>
      <w:r w:rsidR="00810A5C">
        <w:rPr>
          <w:rFonts w:ascii="Times New Roman" w:hAnsi="Times New Roman" w:cs="Times New Roman"/>
          <w:sz w:val="24"/>
          <w:szCs w:val="24"/>
        </w:rPr>
        <w:t>s</w:t>
      </w:r>
      <w:r w:rsidRPr="008F2C67">
        <w:rPr>
          <w:rFonts w:ascii="Times New Roman" w:hAnsi="Times New Roman" w:cs="Times New Roman"/>
          <w:sz w:val="24"/>
          <w:szCs w:val="24"/>
        </w:rPr>
        <w:t>ystem will be crossed</w:t>
      </w:r>
      <w:r w:rsidR="009A2DAA">
        <w:rPr>
          <w:rFonts w:ascii="Times New Roman" w:hAnsi="Times New Roman" w:cs="Times New Roman"/>
          <w:sz w:val="24"/>
          <w:szCs w:val="24"/>
        </w:rPr>
        <w:t xml:space="preserve"> </w:t>
      </w:r>
      <w:r w:rsidR="008F2C67">
        <w:rPr>
          <w:rFonts w:ascii="Times New Roman" w:hAnsi="Times New Roman" w:cs="Times New Roman"/>
          <w:sz w:val="24"/>
          <w:szCs w:val="24"/>
        </w:rPr>
        <w:t xml:space="preserve">(see </w:t>
      </w:r>
      <w:r w:rsidR="00066BA1">
        <w:rPr>
          <w:rFonts w:ascii="Times New Roman" w:hAnsi="Times New Roman" w:cs="Times New Roman"/>
          <w:sz w:val="24"/>
          <w:szCs w:val="24"/>
        </w:rPr>
        <w:t>Armstrong</w:t>
      </w:r>
      <w:r w:rsidR="00DC60A2">
        <w:rPr>
          <w:rFonts w:ascii="Times New Roman" w:hAnsi="Times New Roman" w:cs="Times New Roman"/>
          <w:sz w:val="24"/>
          <w:szCs w:val="24"/>
        </w:rPr>
        <w:t xml:space="preserve"> McKay</w:t>
      </w:r>
      <w:r w:rsidR="00066BA1">
        <w:rPr>
          <w:rFonts w:ascii="Times New Roman" w:hAnsi="Times New Roman" w:cs="Times New Roman"/>
          <w:sz w:val="24"/>
          <w:szCs w:val="24"/>
        </w:rPr>
        <w:t xml:space="preserve">, et al., 2022; </w:t>
      </w:r>
      <w:r w:rsidR="008203ED" w:rsidRPr="008203ED">
        <w:rPr>
          <w:rFonts w:ascii="Times New Roman" w:hAnsi="Times New Roman" w:cs="Times New Roman"/>
          <w:sz w:val="24"/>
          <w:szCs w:val="24"/>
        </w:rPr>
        <w:t xml:space="preserve">Brovkin, et al., </w:t>
      </w:r>
      <w:r w:rsidR="008203ED">
        <w:rPr>
          <w:rFonts w:ascii="Times New Roman" w:hAnsi="Times New Roman" w:cs="Times New Roman"/>
          <w:sz w:val="24"/>
          <w:szCs w:val="24"/>
        </w:rPr>
        <w:t>2</w:t>
      </w:r>
      <w:r w:rsidR="008203ED" w:rsidRPr="008203ED">
        <w:rPr>
          <w:rFonts w:ascii="Times New Roman" w:hAnsi="Times New Roman" w:cs="Times New Roman"/>
          <w:sz w:val="24"/>
          <w:szCs w:val="24"/>
        </w:rPr>
        <w:t>021</w:t>
      </w:r>
      <w:r w:rsidR="008203ED">
        <w:rPr>
          <w:rFonts w:ascii="Times New Roman" w:hAnsi="Times New Roman" w:cs="Times New Roman"/>
          <w:sz w:val="24"/>
          <w:szCs w:val="24"/>
        </w:rPr>
        <w:t>;</w:t>
      </w:r>
      <w:r w:rsidR="008203ED" w:rsidRPr="008203ED">
        <w:rPr>
          <w:rFonts w:ascii="Times New Roman" w:hAnsi="Times New Roman" w:cs="Times New Roman"/>
          <w:sz w:val="24"/>
          <w:szCs w:val="24"/>
        </w:rPr>
        <w:t xml:space="preserve"> </w:t>
      </w:r>
      <w:r w:rsidR="001D33BE">
        <w:rPr>
          <w:rFonts w:ascii="Times New Roman" w:hAnsi="Times New Roman" w:cs="Times New Roman"/>
          <w:sz w:val="24"/>
          <w:szCs w:val="24"/>
        </w:rPr>
        <w:t xml:space="preserve">Kemp, et al., 2022; </w:t>
      </w:r>
      <w:r w:rsidR="00500B3D">
        <w:rPr>
          <w:rFonts w:ascii="Times New Roman" w:hAnsi="Times New Roman" w:cs="Times New Roman"/>
          <w:sz w:val="24"/>
          <w:szCs w:val="24"/>
        </w:rPr>
        <w:t xml:space="preserve">Lenton, et al., 2008; </w:t>
      </w:r>
      <w:r w:rsidR="008F2C67">
        <w:rPr>
          <w:rFonts w:ascii="Times New Roman" w:hAnsi="Times New Roman" w:cs="Times New Roman"/>
          <w:sz w:val="24"/>
          <w:szCs w:val="24"/>
        </w:rPr>
        <w:t>Lenton, et al., 20</w:t>
      </w:r>
      <w:r w:rsidR="00500B3D">
        <w:rPr>
          <w:rFonts w:ascii="Times New Roman" w:hAnsi="Times New Roman" w:cs="Times New Roman"/>
          <w:sz w:val="24"/>
          <w:szCs w:val="24"/>
        </w:rPr>
        <w:t xml:space="preserve">19; </w:t>
      </w:r>
      <w:r w:rsidR="006E259B">
        <w:rPr>
          <w:rFonts w:ascii="Times New Roman" w:hAnsi="Times New Roman" w:cs="Times New Roman"/>
          <w:sz w:val="24"/>
          <w:szCs w:val="24"/>
        </w:rPr>
        <w:t xml:space="preserve">OECD, 2022; </w:t>
      </w:r>
      <w:r w:rsidR="00500B3D">
        <w:rPr>
          <w:rFonts w:ascii="Times New Roman" w:hAnsi="Times New Roman" w:cs="Times New Roman"/>
          <w:sz w:val="24"/>
          <w:szCs w:val="24"/>
        </w:rPr>
        <w:t>Steffen, et al., 2018</w:t>
      </w:r>
      <w:r w:rsidR="008F2C67">
        <w:rPr>
          <w:rFonts w:ascii="Times New Roman" w:hAnsi="Times New Roman" w:cs="Times New Roman"/>
          <w:sz w:val="24"/>
          <w:szCs w:val="24"/>
        </w:rPr>
        <w:t>)</w:t>
      </w:r>
      <w:r w:rsidR="00500B3D">
        <w:rPr>
          <w:rFonts w:ascii="Times New Roman" w:hAnsi="Times New Roman" w:cs="Times New Roman"/>
          <w:sz w:val="24"/>
          <w:szCs w:val="24"/>
        </w:rPr>
        <w:t>.</w:t>
      </w:r>
      <w:r w:rsidRPr="008F2C67">
        <w:rPr>
          <w:rFonts w:ascii="Times New Roman" w:hAnsi="Times New Roman" w:cs="Times New Roman"/>
          <w:sz w:val="24"/>
          <w:szCs w:val="24"/>
        </w:rPr>
        <w:t xml:space="preserve"> </w:t>
      </w:r>
    </w:p>
    <w:p w14:paraId="1B0A0794" w14:textId="1FEC4CE5" w:rsidR="00E521AA" w:rsidRDefault="003F589B" w:rsidP="00500B3D">
      <w:pPr>
        <w:jc w:val="both"/>
        <w:rPr>
          <w:rFonts w:ascii="Times New Roman" w:hAnsi="Times New Roman" w:cs="Times New Roman"/>
          <w:sz w:val="24"/>
          <w:szCs w:val="24"/>
        </w:rPr>
      </w:pPr>
      <w:r>
        <w:rPr>
          <w:rFonts w:ascii="Times New Roman" w:hAnsi="Times New Roman" w:cs="Times New Roman"/>
          <w:sz w:val="24"/>
          <w:szCs w:val="24"/>
        </w:rPr>
        <w:t xml:space="preserve">Technically, a ‘tipping point’ refers to a </w:t>
      </w:r>
      <w:r w:rsidR="00E521AA">
        <w:rPr>
          <w:rFonts w:ascii="Times New Roman" w:hAnsi="Times New Roman" w:cs="Times New Roman"/>
          <w:sz w:val="24"/>
          <w:szCs w:val="24"/>
        </w:rPr>
        <w:t xml:space="preserve">critical </w:t>
      </w:r>
      <w:r>
        <w:rPr>
          <w:rFonts w:ascii="Times New Roman" w:hAnsi="Times New Roman" w:cs="Times New Roman"/>
          <w:sz w:val="24"/>
          <w:szCs w:val="24"/>
        </w:rPr>
        <w:t xml:space="preserve">threshold </w:t>
      </w:r>
      <w:r w:rsidR="009A794C">
        <w:rPr>
          <w:rFonts w:ascii="Times New Roman" w:hAnsi="Times New Roman" w:cs="Times New Roman"/>
          <w:sz w:val="24"/>
          <w:szCs w:val="24"/>
        </w:rPr>
        <w:t>beyond</w:t>
      </w:r>
      <w:r>
        <w:rPr>
          <w:rFonts w:ascii="Times New Roman" w:hAnsi="Times New Roman" w:cs="Times New Roman"/>
          <w:sz w:val="24"/>
          <w:szCs w:val="24"/>
        </w:rPr>
        <w:t xml:space="preserve"> which a modest additional change causes a much bigger </w:t>
      </w:r>
      <w:r w:rsidR="00E521AA">
        <w:rPr>
          <w:rFonts w:ascii="Times New Roman" w:hAnsi="Times New Roman" w:cs="Times New Roman"/>
          <w:sz w:val="24"/>
          <w:szCs w:val="24"/>
        </w:rPr>
        <w:t xml:space="preserve">and/or a more abrupt </w:t>
      </w:r>
      <w:r w:rsidR="000D073D">
        <w:rPr>
          <w:rFonts w:ascii="Times New Roman" w:hAnsi="Times New Roman" w:cs="Times New Roman"/>
          <w:sz w:val="24"/>
          <w:szCs w:val="24"/>
        </w:rPr>
        <w:t xml:space="preserve">response </w:t>
      </w:r>
      <w:r>
        <w:rPr>
          <w:rFonts w:ascii="Times New Roman" w:hAnsi="Times New Roman" w:cs="Times New Roman"/>
          <w:sz w:val="24"/>
          <w:szCs w:val="24"/>
        </w:rPr>
        <w:t xml:space="preserve">than </w:t>
      </w:r>
      <w:r w:rsidR="000D073D">
        <w:rPr>
          <w:rFonts w:ascii="Times New Roman" w:hAnsi="Times New Roman" w:cs="Times New Roman"/>
          <w:sz w:val="24"/>
          <w:szCs w:val="24"/>
        </w:rPr>
        <w:t xml:space="preserve">would </w:t>
      </w:r>
      <w:r>
        <w:rPr>
          <w:rFonts w:ascii="Times New Roman" w:hAnsi="Times New Roman" w:cs="Times New Roman"/>
          <w:sz w:val="24"/>
          <w:szCs w:val="24"/>
        </w:rPr>
        <w:t xml:space="preserve">otherwise </w:t>
      </w:r>
      <w:r w:rsidR="000D073D">
        <w:rPr>
          <w:rFonts w:ascii="Times New Roman" w:hAnsi="Times New Roman" w:cs="Times New Roman"/>
          <w:sz w:val="24"/>
          <w:szCs w:val="24"/>
        </w:rPr>
        <w:t xml:space="preserve">be expected, </w:t>
      </w:r>
      <w:r>
        <w:rPr>
          <w:rFonts w:ascii="Times New Roman" w:hAnsi="Times New Roman" w:cs="Times New Roman"/>
          <w:sz w:val="24"/>
          <w:szCs w:val="24"/>
        </w:rPr>
        <w:t xml:space="preserve">resulting in a </w:t>
      </w:r>
      <w:r w:rsidR="000D073D">
        <w:rPr>
          <w:rFonts w:ascii="Times New Roman" w:hAnsi="Times New Roman" w:cs="Times New Roman"/>
          <w:sz w:val="24"/>
          <w:szCs w:val="24"/>
        </w:rPr>
        <w:t>‘</w:t>
      </w:r>
      <w:r>
        <w:rPr>
          <w:rFonts w:ascii="Times New Roman" w:hAnsi="Times New Roman" w:cs="Times New Roman"/>
          <w:sz w:val="24"/>
          <w:szCs w:val="24"/>
        </w:rPr>
        <w:t>system</w:t>
      </w:r>
      <w:r w:rsidR="000D073D">
        <w:rPr>
          <w:rFonts w:ascii="Times New Roman" w:hAnsi="Times New Roman" w:cs="Times New Roman"/>
          <w:sz w:val="24"/>
          <w:szCs w:val="24"/>
        </w:rPr>
        <w:t>’</w:t>
      </w:r>
      <w:r>
        <w:rPr>
          <w:rFonts w:ascii="Times New Roman" w:hAnsi="Times New Roman" w:cs="Times New Roman"/>
          <w:sz w:val="24"/>
          <w:szCs w:val="24"/>
        </w:rPr>
        <w:t xml:space="preserve"> </w:t>
      </w:r>
      <w:r w:rsidR="00E521AA">
        <w:rPr>
          <w:rFonts w:ascii="Times New Roman" w:hAnsi="Times New Roman" w:cs="Times New Roman"/>
          <w:sz w:val="24"/>
          <w:szCs w:val="24"/>
        </w:rPr>
        <w:t xml:space="preserve">reorganizing and </w:t>
      </w:r>
      <w:r>
        <w:rPr>
          <w:rFonts w:ascii="Times New Roman" w:hAnsi="Times New Roman" w:cs="Times New Roman"/>
          <w:sz w:val="24"/>
          <w:szCs w:val="24"/>
        </w:rPr>
        <w:t xml:space="preserve">moving to a different state. </w:t>
      </w:r>
      <w:r w:rsidR="00061ED7">
        <w:rPr>
          <w:rFonts w:ascii="Times New Roman" w:hAnsi="Times New Roman" w:cs="Times New Roman"/>
          <w:sz w:val="24"/>
          <w:szCs w:val="24"/>
        </w:rPr>
        <w:t xml:space="preserve">As such it constitutes an inflection point or turning point. </w:t>
      </w:r>
      <w:r w:rsidR="000D073D">
        <w:rPr>
          <w:rFonts w:ascii="Times New Roman" w:hAnsi="Times New Roman" w:cs="Times New Roman"/>
          <w:sz w:val="24"/>
          <w:szCs w:val="24"/>
        </w:rPr>
        <w:t>In the literature on climate change, tipping points generally mean thresholds</w:t>
      </w:r>
      <w:r w:rsidR="00E521AA">
        <w:rPr>
          <w:rFonts w:ascii="Times New Roman" w:hAnsi="Times New Roman" w:cs="Times New Roman"/>
          <w:sz w:val="24"/>
          <w:szCs w:val="24"/>
        </w:rPr>
        <w:t xml:space="preserve"> in one</w:t>
      </w:r>
      <w:r w:rsidR="00AB777D">
        <w:rPr>
          <w:rFonts w:ascii="Times New Roman" w:hAnsi="Times New Roman" w:cs="Times New Roman"/>
          <w:sz w:val="24"/>
          <w:szCs w:val="24"/>
        </w:rPr>
        <w:t xml:space="preserve"> or other</w:t>
      </w:r>
      <w:r w:rsidR="00E521AA">
        <w:rPr>
          <w:rFonts w:ascii="Times New Roman" w:hAnsi="Times New Roman" w:cs="Times New Roman"/>
          <w:sz w:val="24"/>
          <w:szCs w:val="24"/>
        </w:rPr>
        <w:t xml:space="preserve"> of the</w:t>
      </w:r>
      <w:r w:rsidR="00144B34">
        <w:rPr>
          <w:rFonts w:ascii="Times New Roman" w:hAnsi="Times New Roman" w:cs="Times New Roman"/>
          <w:sz w:val="24"/>
          <w:szCs w:val="24"/>
        </w:rPr>
        <w:t xml:space="preserve"> estimated 1</w:t>
      </w:r>
      <w:r w:rsidR="00A74856">
        <w:rPr>
          <w:rFonts w:ascii="Times New Roman" w:hAnsi="Times New Roman" w:cs="Times New Roman"/>
          <w:sz w:val="24"/>
          <w:szCs w:val="24"/>
        </w:rPr>
        <w:t>6</w:t>
      </w:r>
      <w:r w:rsidR="00E521AA">
        <w:rPr>
          <w:rFonts w:ascii="Times New Roman" w:hAnsi="Times New Roman" w:cs="Times New Roman"/>
          <w:sz w:val="24"/>
          <w:szCs w:val="24"/>
        </w:rPr>
        <w:t xml:space="preserve"> </w:t>
      </w:r>
      <w:r w:rsidR="00061ED7">
        <w:rPr>
          <w:rFonts w:ascii="Times New Roman" w:hAnsi="Times New Roman" w:cs="Times New Roman"/>
          <w:sz w:val="24"/>
          <w:szCs w:val="24"/>
        </w:rPr>
        <w:t>‘</w:t>
      </w:r>
      <w:r w:rsidR="00E521AA">
        <w:rPr>
          <w:rFonts w:ascii="Times New Roman" w:hAnsi="Times New Roman" w:cs="Times New Roman"/>
          <w:sz w:val="24"/>
          <w:szCs w:val="24"/>
        </w:rPr>
        <w:t>tipping elements</w:t>
      </w:r>
      <w:r w:rsidR="00061ED7">
        <w:rPr>
          <w:rFonts w:ascii="Times New Roman" w:hAnsi="Times New Roman" w:cs="Times New Roman"/>
          <w:sz w:val="24"/>
          <w:szCs w:val="24"/>
        </w:rPr>
        <w:t>’</w:t>
      </w:r>
      <w:r w:rsidR="00E521AA">
        <w:rPr>
          <w:rFonts w:ascii="Times New Roman" w:hAnsi="Times New Roman" w:cs="Times New Roman"/>
          <w:sz w:val="24"/>
          <w:szCs w:val="24"/>
        </w:rPr>
        <w:t xml:space="preserve"> in the Earth system</w:t>
      </w:r>
      <w:r w:rsidR="000D073D">
        <w:rPr>
          <w:rFonts w:ascii="Times New Roman" w:hAnsi="Times New Roman" w:cs="Times New Roman"/>
          <w:sz w:val="24"/>
          <w:szCs w:val="24"/>
        </w:rPr>
        <w:t xml:space="preserve"> beyond which there are very likely to be system responses that are self-perpetuating, </w:t>
      </w:r>
      <w:r>
        <w:rPr>
          <w:rFonts w:ascii="Times New Roman" w:hAnsi="Times New Roman" w:cs="Times New Roman"/>
          <w:sz w:val="24"/>
          <w:szCs w:val="24"/>
        </w:rPr>
        <w:t>non-linear</w:t>
      </w:r>
      <w:r w:rsidR="000D073D">
        <w:rPr>
          <w:rFonts w:ascii="Times New Roman" w:hAnsi="Times New Roman" w:cs="Times New Roman"/>
          <w:sz w:val="24"/>
          <w:szCs w:val="24"/>
        </w:rPr>
        <w:t>,</w:t>
      </w:r>
      <w:r>
        <w:rPr>
          <w:rFonts w:ascii="Times New Roman" w:hAnsi="Times New Roman" w:cs="Times New Roman"/>
          <w:sz w:val="24"/>
          <w:szCs w:val="24"/>
        </w:rPr>
        <w:t xml:space="preserve"> and/or irreversible </w:t>
      </w:r>
      <w:r w:rsidR="000D073D">
        <w:rPr>
          <w:rFonts w:ascii="Times New Roman" w:hAnsi="Times New Roman" w:cs="Times New Roman"/>
          <w:sz w:val="24"/>
          <w:szCs w:val="24"/>
        </w:rPr>
        <w:t xml:space="preserve">(see Armstrong McKay, et al., 2022). </w:t>
      </w:r>
      <w:r w:rsidR="009D51C6">
        <w:rPr>
          <w:rFonts w:ascii="Times New Roman" w:hAnsi="Times New Roman" w:cs="Times New Roman"/>
          <w:sz w:val="24"/>
          <w:szCs w:val="24"/>
        </w:rPr>
        <w:t>‘Non-linear’, in this context does not necessarily imply that tipping elemen</w:t>
      </w:r>
      <w:r w:rsidR="00876ADF">
        <w:rPr>
          <w:rFonts w:ascii="Times New Roman" w:hAnsi="Times New Roman" w:cs="Times New Roman"/>
          <w:sz w:val="24"/>
          <w:szCs w:val="24"/>
        </w:rPr>
        <w:t>ts</w:t>
      </w:r>
      <w:r w:rsidR="009D51C6">
        <w:rPr>
          <w:rFonts w:ascii="Times New Roman" w:hAnsi="Times New Roman" w:cs="Times New Roman"/>
          <w:sz w:val="24"/>
          <w:szCs w:val="24"/>
        </w:rPr>
        <w:t xml:space="preserve"> ha</w:t>
      </w:r>
      <w:r w:rsidR="00876ADF">
        <w:rPr>
          <w:rFonts w:ascii="Times New Roman" w:hAnsi="Times New Roman" w:cs="Times New Roman"/>
          <w:sz w:val="24"/>
          <w:szCs w:val="24"/>
        </w:rPr>
        <w:t>ve</w:t>
      </w:r>
      <w:r w:rsidR="009D51C6">
        <w:rPr>
          <w:rFonts w:ascii="Times New Roman" w:hAnsi="Times New Roman" w:cs="Times New Roman"/>
          <w:sz w:val="24"/>
          <w:szCs w:val="24"/>
        </w:rPr>
        <w:t xml:space="preserve"> sharp cliff-</w:t>
      </w:r>
      <w:r w:rsidR="00876ADF">
        <w:rPr>
          <w:rFonts w:ascii="Times New Roman" w:hAnsi="Times New Roman" w:cs="Times New Roman"/>
          <w:sz w:val="24"/>
          <w:szCs w:val="24"/>
        </w:rPr>
        <w:t xml:space="preserve">like </w:t>
      </w:r>
      <w:r w:rsidR="009D51C6">
        <w:rPr>
          <w:rFonts w:ascii="Times New Roman" w:hAnsi="Times New Roman" w:cs="Times New Roman"/>
          <w:sz w:val="24"/>
          <w:szCs w:val="24"/>
        </w:rPr>
        <w:t>edge</w:t>
      </w:r>
      <w:r w:rsidR="00876ADF">
        <w:rPr>
          <w:rFonts w:ascii="Times New Roman" w:hAnsi="Times New Roman" w:cs="Times New Roman"/>
          <w:sz w:val="24"/>
          <w:szCs w:val="24"/>
        </w:rPr>
        <w:t>s</w:t>
      </w:r>
      <w:r w:rsidR="009D51C6">
        <w:rPr>
          <w:rFonts w:ascii="Times New Roman" w:hAnsi="Times New Roman" w:cs="Times New Roman"/>
          <w:sz w:val="24"/>
          <w:szCs w:val="24"/>
        </w:rPr>
        <w:t xml:space="preserve"> or that changes will occur very fast (e.g. over a few years), although the speed of adjustment </w:t>
      </w:r>
      <w:r w:rsidR="00876ADF">
        <w:rPr>
          <w:rFonts w:ascii="Times New Roman" w:hAnsi="Times New Roman" w:cs="Times New Roman"/>
          <w:sz w:val="24"/>
          <w:szCs w:val="24"/>
        </w:rPr>
        <w:t xml:space="preserve">can be expected to </w:t>
      </w:r>
      <w:r w:rsidR="009D51C6">
        <w:rPr>
          <w:rFonts w:ascii="Times New Roman" w:hAnsi="Times New Roman" w:cs="Times New Roman"/>
          <w:sz w:val="24"/>
          <w:szCs w:val="24"/>
        </w:rPr>
        <w:t xml:space="preserve">increase. </w:t>
      </w:r>
      <w:r w:rsidR="000D073D">
        <w:rPr>
          <w:rFonts w:ascii="Times New Roman" w:hAnsi="Times New Roman" w:cs="Times New Roman"/>
          <w:sz w:val="24"/>
          <w:szCs w:val="24"/>
        </w:rPr>
        <w:t>‘Irreversible’ means extremely difficult to stop, at least within normal human timescales (i.e. decades or centuries).</w:t>
      </w:r>
    </w:p>
    <w:p w14:paraId="5D5DBC18" w14:textId="117FA876" w:rsidR="009817CB" w:rsidRDefault="000D073D" w:rsidP="006F4935">
      <w:pPr>
        <w:jc w:val="both"/>
        <w:rPr>
          <w:rFonts w:ascii="Times New Roman" w:hAnsi="Times New Roman" w:cs="Times New Roman"/>
          <w:sz w:val="24"/>
          <w:szCs w:val="24"/>
        </w:rPr>
      </w:pPr>
      <w:r>
        <w:rPr>
          <w:rFonts w:ascii="Times New Roman" w:hAnsi="Times New Roman" w:cs="Times New Roman"/>
          <w:sz w:val="24"/>
          <w:szCs w:val="24"/>
        </w:rPr>
        <w:t xml:space="preserve">Aside from the specific </w:t>
      </w:r>
      <w:r w:rsidR="00AB777D">
        <w:rPr>
          <w:rFonts w:ascii="Times New Roman" w:hAnsi="Times New Roman" w:cs="Times New Roman"/>
          <w:sz w:val="24"/>
          <w:szCs w:val="24"/>
        </w:rPr>
        <w:t xml:space="preserve">scientific </w:t>
      </w:r>
      <w:r>
        <w:rPr>
          <w:rFonts w:ascii="Times New Roman" w:hAnsi="Times New Roman" w:cs="Times New Roman"/>
          <w:sz w:val="24"/>
          <w:szCs w:val="24"/>
        </w:rPr>
        <w:t>uncertainties just mentioned</w:t>
      </w:r>
      <w:r w:rsidR="00A43102" w:rsidRPr="00500B3D">
        <w:rPr>
          <w:rFonts w:ascii="Times New Roman" w:hAnsi="Times New Roman" w:cs="Times New Roman"/>
          <w:sz w:val="24"/>
          <w:szCs w:val="24"/>
        </w:rPr>
        <w:t xml:space="preserve">, decision-making about the future necessarily occurs in </w:t>
      </w:r>
      <w:r>
        <w:rPr>
          <w:rFonts w:ascii="Times New Roman" w:hAnsi="Times New Roman" w:cs="Times New Roman"/>
          <w:sz w:val="24"/>
          <w:szCs w:val="24"/>
        </w:rPr>
        <w:t xml:space="preserve">a context </w:t>
      </w:r>
      <w:r w:rsidR="00AB777D">
        <w:rPr>
          <w:rFonts w:ascii="Times New Roman" w:hAnsi="Times New Roman" w:cs="Times New Roman"/>
          <w:sz w:val="24"/>
          <w:szCs w:val="24"/>
        </w:rPr>
        <w:t xml:space="preserve">often </w:t>
      </w:r>
      <w:r>
        <w:rPr>
          <w:rFonts w:ascii="Times New Roman" w:hAnsi="Times New Roman" w:cs="Times New Roman"/>
          <w:sz w:val="24"/>
          <w:szCs w:val="24"/>
        </w:rPr>
        <w:t xml:space="preserve">characterized by </w:t>
      </w:r>
      <w:r w:rsidR="00A43102" w:rsidRPr="00500B3D">
        <w:rPr>
          <w:rFonts w:ascii="Times New Roman" w:hAnsi="Times New Roman" w:cs="Times New Roman"/>
          <w:sz w:val="24"/>
          <w:szCs w:val="24"/>
        </w:rPr>
        <w:t>‘radical’ and ‘deep’ uncertainty (see Kay and King, 2020; Walker, et al., 2012)</w:t>
      </w:r>
      <w:r>
        <w:rPr>
          <w:rFonts w:ascii="Times New Roman" w:hAnsi="Times New Roman" w:cs="Times New Roman"/>
          <w:sz w:val="24"/>
          <w:szCs w:val="24"/>
        </w:rPr>
        <w:t xml:space="preserve"> and frequent surprises</w:t>
      </w:r>
      <w:r w:rsidR="00AB777D">
        <w:rPr>
          <w:rFonts w:ascii="Times New Roman" w:hAnsi="Times New Roman" w:cs="Times New Roman"/>
          <w:sz w:val="24"/>
          <w:szCs w:val="24"/>
        </w:rPr>
        <w:t>, both positive and negative</w:t>
      </w:r>
      <w:r>
        <w:rPr>
          <w:rFonts w:ascii="Times New Roman" w:hAnsi="Times New Roman" w:cs="Times New Roman"/>
          <w:sz w:val="24"/>
          <w:szCs w:val="24"/>
        </w:rPr>
        <w:t>. Be that as it may</w:t>
      </w:r>
      <w:r w:rsidR="003A4AB6">
        <w:rPr>
          <w:rFonts w:ascii="Times New Roman" w:hAnsi="Times New Roman" w:cs="Times New Roman"/>
          <w:sz w:val="24"/>
          <w:szCs w:val="24"/>
        </w:rPr>
        <w:t xml:space="preserve">, the more </w:t>
      </w:r>
      <w:r w:rsidR="00ED3699">
        <w:rPr>
          <w:rFonts w:ascii="Times New Roman" w:hAnsi="Times New Roman" w:cs="Times New Roman"/>
          <w:sz w:val="24"/>
          <w:szCs w:val="24"/>
        </w:rPr>
        <w:t xml:space="preserve">that </w:t>
      </w:r>
      <w:r w:rsidR="003A4AB6">
        <w:rPr>
          <w:rFonts w:ascii="Times New Roman" w:hAnsi="Times New Roman" w:cs="Times New Roman"/>
          <w:sz w:val="24"/>
          <w:szCs w:val="24"/>
        </w:rPr>
        <w:t xml:space="preserve">scientists learn about the Earth </w:t>
      </w:r>
      <w:r w:rsidR="00DC60A2">
        <w:rPr>
          <w:rFonts w:ascii="Times New Roman" w:hAnsi="Times New Roman" w:cs="Times New Roman"/>
          <w:sz w:val="24"/>
          <w:szCs w:val="24"/>
        </w:rPr>
        <w:t>s</w:t>
      </w:r>
      <w:r w:rsidR="003A4AB6">
        <w:rPr>
          <w:rFonts w:ascii="Times New Roman" w:hAnsi="Times New Roman" w:cs="Times New Roman"/>
          <w:sz w:val="24"/>
          <w:szCs w:val="24"/>
        </w:rPr>
        <w:t xml:space="preserve">ystem, the more </w:t>
      </w:r>
      <w:r w:rsidR="003517FD">
        <w:rPr>
          <w:rFonts w:ascii="Times New Roman" w:hAnsi="Times New Roman" w:cs="Times New Roman"/>
          <w:sz w:val="24"/>
          <w:szCs w:val="24"/>
        </w:rPr>
        <w:t xml:space="preserve">disquieting </w:t>
      </w:r>
      <w:r w:rsidR="00A43102">
        <w:rPr>
          <w:rFonts w:ascii="Times New Roman" w:hAnsi="Times New Roman" w:cs="Times New Roman"/>
          <w:sz w:val="24"/>
          <w:szCs w:val="24"/>
        </w:rPr>
        <w:t xml:space="preserve">the evidence </w:t>
      </w:r>
      <w:r w:rsidR="00500B3D">
        <w:rPr>
          <w:rFonts w:ascii="Times New Roman" w:hAnsi="Times New Roman" w:cs="Times New Roman"/>
          <w:sz w:val="24"/>
          <w:szCs w:val="24"/>
        </w:rPr>
        <w:t xml:space="preserve">of humanity’s impacts </w:t>
      </w:r>
      <w:r w:rsidR="00921015">
        <w:rPr>
          <w:rFonts w:ascii="Times New Roman" w:hAnsi="Times New Roman" w:cs="Times New Roman"/>
          <w:sz w:val="24"/>
          <w:szCs w:val="24"/>
        </w:rPr>
        <w:t>become</w:t>
      </w:r>
      <w:r>
        <w:rPr>
          <w:rFonts w:ascii="Times New Roman" w:hAnsi="Times New Roman" w:cs="Times New Roman"/>
          <w:sz w:val="24"/>
          <w:szCs w:val="24"/>
        </w:rPr>
        <w:t>s</w:t>
      </w:r>
      <w:r w:rsidR="009817CB">
        <w:rPr>
          <w:rFonts w:ascii="Times New Roman" w:hAnsi="Times New Roman" w:cs="Times New Roman"/>
          <w:sz w:val="24"/>
          <w:szCs w:val="24"/>
        </w:rPr>
        <w:t xml:space="preserve">. </w:t>
      </w:r>
      <w:r w:rsidR="001D33BE">
        <w:rPr>
          <w:rFonts w:ascii="Times New Roman" w:hAnsi="Times New Roman" w:cs="Times New Roman"/>
          <w:sz w:val="24"/>
          <w:szCs w:val="24"/>
        </w:rPr>
        <w:t xml:space="preserve">Several </w:t>
      </w:r>
      <w:r>
        <w:rPr>
          <w:rFonts w:ascii="Times New Roman" w:hAnsi="Times New Roman" w:cs="Times New Roman"/>
          <w:sz w:val="24"/>
          <w:szCs w:val="24"/>
        </w:rPr>
        <w:t xml:space="preserve">particular concerns </w:t>
      </w:r>
      <w:r w:rsidR="009817CB">
        <w:rPr>
          <w:rFonts w:ascii="Times New Roman" w:hAnsi="Times New Roman" w:cs="Times New Roman"/>
          <w:sz w:val="24"/>
          <w:szCs w:val="24"/>
        </w:rPr>
        <w:t>deserve comment.</w:t>
      </w:r>
    </w:p>
    <w:p w14:paraId="762A3C91" w14:textId="3075741D" w:rsidR="00066BA1" w:rsidRPr="00DF1D9F" w:rsidRDefault="00066BA1" w:rsidP="006F4935">
      <w:pPr>
        <w:jc w:val="both"/>
        <w:rPr>
          <w:rFonts w:ascii="Times New Roman" w:hAnsi="Times New Roman" w:cs="Times New Roman"/>
          <w:b/>
          <w:bCs/>
          <w:i/>
          <w:iCs/>
          <w:sz w:val="24"/>
          <w:szCs w:val="24"/>
        </w:rPr>
      </w:pPr>
      <w:r w:rsidRPr="00DF1D9F">
        <w:rPr>
          <w:rFonts w:ascii="Times New Roman" w:hAnsi="Times New Roman" w:cs="Times New Roman"/>
          <w:b/>
          <w:bCs/>
          <w:i/>
          <w:iCs/>
          <w:sz w:val="24"/>
          <w:szCs w:val="24"/>
        </w:rPr>
        <w:t>Tipping elements</w:t>
      </w:r>
      <w:r w:rsidR="001D33BE" w:rsidRPr="00DF1D9F">
        <w:rPr>
          <w:rFonts w:ascii="Times New Roman" w:hAnsi="Times New Roman" w:cs="Times New Roman"/>
          <w:b/>
          <w:bCs/>
          <w:i/>
          <w:iCs/>
          <w:sz w:val="24"/>
          <w:szCs w:val="24"/>
        </w:rPr>
        <w:t>,</w:t>
      </w:r>
      <w:r w:rsidRPr="00DF1D9F">
        <w:rPr>
          <w:rFonts w:ascii="Times New Roman" w:hAnsi="Times New Roman" w:cs="Times New Roman"/>
          <w:b/>
          <w:bCs/>
          <w:i/>
          <w:iCs/>
          <w:sz w:val="24"/>
          <w:szCs w:val="24"/>
        </w:rPr>
        <w:t xml:space="preserve"> tipping points</w:t>
      </w:r>
      <w:r w:rsidR="001D33BE" w:rsidRPr="00DF1D9F">
        <w:rPr>
          <w:rFonts w:ascii="Times New Roman" w:hAnsi="Times New Roman" w:cs="Times New Roman"/>
          <w:b/>
          <w:bCs/>
          <w:i/>
          <w:iCs/>
          <w:sz w:val="24"/>
          <w:szCs w:val="24"/>
        </w:rPr>
        <w:t>, and tipping cascades</w:t>
      </w:r>
    </w:p>
    <w:p w14:paraId="400CF3F2" w14:textId="583862AE" w:rsidR="000D073D" w:rsidRPr="00887D55" w:rsidRDefault="009817CB" w:rsidP="000D073D">
      <w:pPr>
        <w:jc w:val="both"/>
        <w:rPr>
          <w:rFonts w:ascii="Times New Roman" w:hAnsi="Times New Roman" w:cs="Times New Roman"/>
          <w:sz w:val="24"/>
          <w:szCs w:val="24"/>
        </w:rPr>
      </w:pPr>
      <w:r w:rsidRPr="009817CB">
        <w:rPr>
          <w:rFonts w:ascii="Times New Roman" w:hAnsi="Times New Roman" w:cs="Times New Roman"/>
          <w:sz w:val="24"/>
          <w:szCs w:val="24"/>
        </w:rPr>
        <w:t xml:space="preserve">There is a growing understanding of the main tipping elements in the Earth </w:t>
      </w:r>
      <w:r w:rsidR="00810A5C">
        <w:rPr>
          <w:rFonts w:ascii="Times New Roman" w:hAnsi="Times New Roman" w:cs="Times New Roman"/>
          <w:sz w:val="24"/>
          <w:szCs w:val="24"/>
        </w:rPr>
        <w:t>s</w:t>
      </w:r>
      <w:r w:rsidRPr="009817CB">
        <w:rPr>
          <w:rFonts w:ascii="Times New Roman" w:hAnsi="Times New Roman" w:cs="Times New Roman"/>
          <w:sz w:val="24"/>
          <w:szCs w:val="24"/>
        </w:rPr>
        <w:t>ystem</w:t>
      </w:r>
      <w:r w:rsidR="00D145DA">
        <w:rPr>
          <w:rFonts w:ascii="Times New Roman" w:hAnsi="Times New Roman" w:cs="Times New Roman"/>
          <w:sz w:val="24"/>
          <w:szCs w:val="24"/>
        </w:rPr>
        <w:t>,</w:t>
      </w:r>
      <w:r w:rsidRPr="009817CB">
        <w:rPr>
          <w:rFonts w:ascii="Times New Roman" w:hAnsi="Times New Roman" w:cs="Times New Roman"/>
          <w:sz w:val="24"/>
          <w:szCs w:val="24"/>
        </w:rPr>
        <w:t xml:space="preserve"> their likely tipping points</w:t>
      </w:r>
      <w:r w:rsidR="00D145DA">
        <w:rPr>
          <w:rFonts w:ascii="Times New Roman" w:hAnsi="Times New Roman" w:cs="Times New Roman"/>
          <w:sz w:val="24"/>
          <w:szCs w:val="24"/>
        </w:rPr>
        <w:t>, and the risks they pose</w:t>
      </w:r>
      <w:r w:rsidR="0026246C">
        <w:rPr>
          <w:rFonts w:ascii="Times New Roman" w:hAnsi="Times New Roman" w:cs="Times New Roman"/>
          <w:sz w:val="24"/>
          <w:szCs w:val="24"/>
        </w:rPr>
        <w:t xml:space="preserve"> (see Figure 1)</w:t>
      </w:r>
      <w:r w:rsidRPr="009817CB">
        <w:rPr>
          <w:rFonts w:ascii="Times New Roman" w:hAnsi="Times New Roman" w:cs="Times New Roman"/>
          <w:sz w:val="24"/>
          <w:szCs w:val="24"/>
        </w:rPr>
        <w:t>.</w:t>
      </w:r>
      <w:r w:rsidR="00D145DA">
        <w:rPr>
          <w:rStyle w:val="FootnoteReference"/>
          <w:rFonts w:ascii="Times New Roman" w:hAnsi="Times New Roman" w:cs="Times New Roman"/>
          <w:sz w:val="24"/>
          <w:szCs w:val="24"/>
        </w:rPr>
        <w:footnoteReference w:id="10"/>
      </w:r>
      <w:r w:rsidRPr="009817CB">
        <w:rPr>
          <w:rFonts w:ascii="Times New Roman" w:hAnsi="Times New Roman" w:cs="Times New Roman"/>
          <w:sz w:val="24"/>
          <w:szCs w:val="24"/>
        </w:rPr>
        <w:t xml:space="preserve"> </w:t>
      </w:r>
      <w:r w:rsidR="00F30E70">
        <w:rPr>
          <w:rFonts w:ascii="Times New Roman" w:hAnsi="Times New Roman" w:cs="Times New Roman"/>
          <w:sz w:val="24"/>
          <w:szCs w:val="24"/>
        </w:rPr>
        <w:t>S</w:t>
      </w:r>
      <w:r w:rsidRPr="009817CB">
        <w:rPr>
          <w:rFonts w:ascii="Times New Roman" w:hAnsi="Times New Roman" w:cs="Times New Roman"/>
          <w:sz w:val="24"/>
          <w:szCs w:val="24"/>
        </w:rPr>
        <w:t>everal decades ago</w:t>
      </w:r>
      <w:r w:rsidR="00F30E70">
        <w:rPr>
          <w:rFonts w:ascii="Times New Roman" w:hAnsi="Times New Roman" w:cs="Times New Roman"/>
          <w:sz w:val="24"/>
          <w:szCs w:val="24"/>
        </w:rPr>
        <w:t>,</w:t>
      </w:r>
      <w:r w:rsidRPr="009817CB">
        <w:rPr>
          <w:rFonts w:ascii="Times New Roman" w:hAnsi="Times New Roman" w:cs="Times New Roman"/>
          <w:sz w:val="24"/>
          <w:szCs w:val="24"/>
        </w:rPr>
        <w:t xml:space="preserve"> </w:t>
      </w:r>
      <w:r w:rsidR="00F30E70">
        <w:rPr>
          <w:rFonts w:ascii="Times New Roman" w:hAnsi="Times New Roman" w:cs="Times New Roman"/>
          <w:sz w:val="24"/>
          <w:szCs w:val="24"/>
        </w:rPr>
        <w:t xml:space="preserve">it was generally </w:t>
      </w:r>
      <w:r w:rsidR="00F30E70">
        <w:rPr>
          <w:rFonts w:ascii="Times New Roman" w:hAnsi="Times New Roman" w:cs="Times New Roman"/>
          <w:sz w:val="24"/>
          <w:szCs w:val="24"/>
        </w:rPr>
        <w:lastRenderedPageBreak/>
        <w:t xml:space="preserve">believed </w:t>
      </w:r>
      <w:r w:rsidRPr="009817CB">
        <w:rPr>
          <w:rFonts w:ascii="Times New Roman" w:hAnsi="Times New Roman" w:cs="Times New Roman"/>
          <w:sz w:val="24"/>
          <w:szCs w:val="24"/>
        </w:rPr>
        <w:t xml:space="preserve">that </w:t>
      </w:r>
      <w:r w:rsidR="00066BA1">
        <w:rPr>
          <w:rFonts w:ascii="Times New Roman" w:hAnsi="Times New Roman" w:cs="Times New Roman"/>
          <w:sz w:val="24"/>
          <w:szCs w:val="24"/>
        </w:rPr>
        <w:t>important</w:t>
      </w:r>
      <w:r w:rsidRPr="009817CB">
        <w:rPr>
          <w:rFonts w:ascii="Times New Roman" w:hAnsi="Times New Roman" w:cs="Times New Roman"/>
          <w:sz w:val="24"/>
          <w:szCs w:val="24"/>
        </w:rPr>
        <w:t xml:space="preserve"> tipping points would not be crossed until planetary warming exceeded 2°C above pre-industrial levels</w:t>
      </w:r>
      <w:r w:rsidR="00066BA1">
        <w:rPr>
          <w:rFonts w:ascii="Times New Roman" w:hAnsi="Times New Roman" w:cs="Times New Roman"/>
          <w:sz w:val="24"/>
          <w:szCs w:val="24"/>
        </w:rPr>
        <w:t xml:space="preserve"> or even higher temperature thresholds</w:t>
      </w:r>
      <w:r w:rsidR="008203ED">
        <w:rPr>
          <w:rFonts w:ascii="Times New Roman" w:hAnsi="Times New Roman" w:cs="Times New Roman"/>
          <w:sz w:val="24"/>
          <w:szCs w:val="24"/>
        </w:rPr>
        <w:t xml:space="preserve"> (Lenton, et al., 2008, 2019)</w:t>
      </w:r>
      <w:r w:rsidR="00F30E70">
        <w:rPr>
          <w:rFonts w:ascii="Times New Roman" w:hAnsi="Times New Roman" w:cs="Times New Roman"/>
          <w:sz w:val="24"/>
          <w:szCs w:val="24"/>
        </w:rPr>
        <w:t>.</w:t>
      </w:r>
      <w:r w:rsidRPr="009817CB">
        <w:rPr>
          <w:rFonts w:ascii="Times New Roman" w:hAnsi="Times New Roman" w:cs="Times New Roman"/>
          <w:sz w:val="24"/>
          <w:szCs w:val="24"/>
        </w:rPr>
        <w:t xml:space="preserve"> </w:t>
      </w:r>
      <w:r w:rsidR="000D073D">
        <w:rPr>
          <w:rFonts w:ascii="Times New Roman" w:hAnsi="Times New Roman" w:cs="Times New Roman"/>
          <w:sz w:val="24"/>
          <w:szCs w:val="24"/>
        </w:rPr>
        <w:t>Recent research, however,</w:t>
      </w:r>
      <w:r w:rsidR="000D073D" w:rsidRPr="009817CB">
        <w:rPr>
          <w:rFonts w:ascii="Times New Roman" w:hAnsi="Times New Roman" w:cs="Times New Roman"/>
          <w:sz w:val="24"/>
          <w:szCs w:val="24"/>
        </w:rPr>
        <w:t xml:space="preserve"> </w:t>
      </w:r>
      <w:r w:rsidR="000D073D">
        <w:rPr>
          <w:rFonts w:ascii="Times New Roman" w:hAnsi="Times New Roman" w:cs="Times New Roman"/>
          <w:sz w:val="24"/>
          <w:szCs w:val="24"/>
        </w:rPr>
        <w:t>suggests otherwise.</w:t>
      </w:r>
      <w:r w:rsidR="000D073D" w:rsidRPr="009817CB">
        <w:rPr>
          <w:rFonts w:ascii="Times New Roman" w:hAnsi="Times New Roman" w:cs="Times New Roman"/>
          <w:sz w:val="24"/>
          <w:szCs w:val="24"/>
        </w:rPr>
        <w:t xml:space="preserve"> </w:t>
      </w:r>
      <w:r w:rsidR="000D073D">
        <w:rPr>
          <w:rFonts w:ascii="Times New Roman" w:hAnsi="Times New Roman" w:cs="Times New Roman"/>
          <w:sz w:val="24"/>
          <w:szCs w:val="24"/>
        </w:rPr>
        <w:t>In fact, s</w:t>
      </w:r>
      <w:r w:rsidR="000D073D" w:rsidRPr="009817CB">
        <w:rPr>
          <w:rFonts w:ascii="Times New Roman" w:hAnsi="Times New Roman" w:cs="Times New Roman"/>
          <w:sz w:val="24"/>
          <w:szCs w:val="24"/>
        </w:rPr>
        <w:t xml:space="preserve">everal important tipping points </w:t>
      </w:r>
      <w:r w:rsidR="000D073D">
        <w:rPr>
          <w:rFonts w:ascii="Times New Roman" w:hAnsi="Times New Roman" w:cs="Times New Roman"/>
          <w:sz w:val="24"/>
          <w:szCs w:val="24"/>
        </w:rPr>
        <w:t xml:space="preserve">may </w:t>
      </w:r>
      <w:r w:rsidR="000D073D" w:rsidRPr="009817CB">
        <w:rPr>
          <w:rFonts w:ascii="Times New Roman" w:hAnsi="Times New Roman" w:cs="Times New Roman"/>
          <w:sz w:val="24"/>
          <w:szCs w:val="24"/>
        </w:rPr>
        <w:t xml:space="preserve">be crossed </w:t>
      </w:r>
      <w:r w:rsidR="000D073D">
        <w:rPr>
          <w:rFonts w:ascii="Times New Roman" w:hAnsi="Times New Roman" w:cs="Times New Roman"/>
          <w:sz w:val="24"/>
          <w:szCs w:val="24"/>
        </w:rPr>
        <w:t xml:space="preserve">somewhere </w:t>
      </w:r>
      <w:r w:rsidR="000D073D" w:rsidRPr="009817CB">
        <w:rPr>
          <w:rFonts w:ascii="Times New Roman" w:hAnsi="Times New Roman" w:cs="Times New Roman"/>
          <w:sz w:val="24"/>
          <w:szCs w:val="24"/>
        </w:rPr>
        <w:t>between 1.5°C and 2.0°C</w:t>
      </w:r>
      <w:r w:rsidR="000D073D">
        <w:rPr>
          <w:rFonts w:ascii="Times New Roman" w:hAnsi="Times New Roman" w:cs="Times New Roman"/>
          <w:sz w:val="24"/>
          <w:szCs w:val="24"/>
        </w:rPr>
        <w:t xml:space="preserve"> (Armstrong McKay, et al. 2022; Wunderling, et al. 2021)</w:t>
      </w:r>
      <w:r w:rsidR="000D073D" w:rsidRPr="009817CB">
        <w:rPr>
          <w:rFonts w:ascii="Times New Roman" w:hAnsi="Times New Roman" w:cs="Times New Roman"/>
          <w:sz w:val="24"/>
          <w:szCs w:val="24"/>
        </w:rPr>
        <w:t xml:space="preserve">. One of these is the shutting down of the </w:t>
      </w:r>
      <w:r w:rsidR="000D073D" w:rsidRPr="009817CB">
        <w:rPr>
          <w:rFonts w:ascii="Times New Roman" w:hAnsi="Times New Roman" w:cs="Times New Roman"/>
          <w:sz w:val="24"/>
          <w:szCs w:val="24"/>
          <w:shd w:val="clear" w:color="auto" w:fill="FFFFFF"/>
        </w:rPr>
        <w:t xml:space="preserve">Atlantic Meridional Overturning Circulation (AMOC) with massive implications for marine and terrestrial biodiversity, global food production, and sea levels in various parts of the world (Ditlevsen and Ditlevsen, 2023; </w:t>
      </w:r>
      <w:r w:rsidR="000D073D" w:rsidRPr="009817CB">
        <w:rPr>
          <w:rFonts w:ascii="Times New Roman" w:hAnsi="Times New Roman" w:cs="Times New Roman"/>
          <w:color w:val="222222"/>
          <w:sz w:val="24"/>
          <w:szCs w:val="24"/>
          <w:shd w:val="clear" w:color="auto" w:fill="FFFFFF"/>
        </w:rPr>
        <w:t>Rahmstorf, et al., 2015; Weijer, et al., 2019</w:t>
      </w:r>
      <w:r w:rsidR="000D073D" w:rsidRPr="009817CB">
        <w:rPr>
          <w:rFonts w:ascii="Times New Roman" w:hAnsi="Times New Roman" w:cs="Times New Roman"/>
          <w:sz w:val="24"/>
          <w:szCs w:val="24"/>
          <w:shd w:val="clear" w:color="auto" w:fill="FFFFFF"/>
        </w:rPr>
        <w:t xml:space="preserve">). </w:t>
      </w:r>
    </w:p>
    <w:p w14:paraId="384D0D35" w14:textId="4E0F2A55" w:rsidR="00842D8B" w:rsidRPr="00842D8B" w:rsidRDefault="00842D8B" w:rsidP="006F4935">
      <w:pPr>
        <w:jc w:val="both"/>
        <w:rPr>
          <w:rFonts w:ascii="Times New Roman" w:hAnsi="Times New Roman" w:cs="Times New Roman"/>
          <w:b/>
          <w:bCs/>
          <w:sz w:val="24"/>
          <w:szCs w:val="24"/>
          <w:shd w:val="clear" w:color="auto" w:fill="FFFFFF"/>
        </w:rPr>
      </w:pPr>
      <w:r w:rsidRPr="00842D8B">
        <w:rPr>
          <w:rFonts w:ascii="Times New Roman" w:hAnsi="Times New Roman" w:cs="Times New Roman"/>
          <w:b/>
          <w:bCs/>
          <w:sz w:val="24"/>
          <w:szCs w:val="24"/>
          <w:shd w:val="clear" w:color="auto" w:fill="FFFFFF"/>
        </w:rPr>
        <w:t>Figure 1: Tipping elements in the Earth System</w:t>
      </w:r>
    </w:p>
    <w:p w14:paraId="5381CB40" w14:textId="00DE384F" w:rsidR="00842D8B" w:rsidRDefault="00842D8B" w:rsidP="006F4935">
      <w:pPr>
        <w:jc w:val="both"/>
        <w:rPr>
          <w:rFonts w:ascii="Times New Roman" w:hAnsi="Times New Roman" w:cs="Times New Roman"/>
          <w:sz w:val="24"/>
          <w:szCs w:val="24"/>
        </w:rPr>
      </w:pPr>
      <w:r>
        <w:rPr>
          <w:noProof/>
        </w:rPr>
        <w:drawing>
          <wp:inline distT="0" distB="0" distL="0" distR="0" wp14:anchorId="6822D0B7" wp14:editId="4F546CA2">
            <wp:extent cx="5731510" cy="3994785"/>
            <wp:effectExtent l="0" t="0" r="2540" b="5715"/>
            <wp:docPr id="3" name="Picture 3">
              <a:extLst xmlns:a="http://schemas.openxmlformats.org/drawingml/2006/main">
                <a:ext uri="{FF2B5EF4-FFF2-40B4-BE49-F238E27FC236}">
                  <a16:creationId xmlns:a16="http://schemas.microsoft.com/office/drawing/2014/main" id="{9DE9A3C0-A1B0-3E39-D052-305C233D2F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DE9A3C0-A1B0-3E39-D052-305C233D2F6B}"/>
                        </a:ext>
                      </a:extLst>
                    </pic:cNvPr>
                    <pic:cNvPicPr>
                      <a:picLocks noChangeAspect="1"/>
                    </pic:cNvPicPr>
                  </pic:nvPicPr>
                  <pic:blipFill>
                    <a:blip r:embed="rId9"/>
                    <a:stretch>
                      <a:fillRect/>
                    </a:stretch>
                  </pic:blipFill>
                  <pic:spPr>
                    <a:xfrm>
                      <a:off x="0" y="0"/>
                      <a:ext cx="5731510" cy="3994785"/>
                    </a:xfrm>
                    <a:prstGeom prst="rect">
                      <a:avLst/>
                    </a:prstGeom>
                  </pic:spPr>
                </pic:pic>
              </a:graphicData>
            </a:graphic>
          </wp:inline>
        </w:drawing>
      </w:r>
    </w:p>
    <w:p w14:paraId="204EADD2" w14:textId="6CD8BDCF" w:rsidR="00842D8B" w:rsidRDefault="00842D8B" w:rsidP="006F4935">
      <w:pPr>
        <w:jc w:val="both"/>
        <w:rPr>
          <w:rFonts w:ascii="Times New Roman" w:hAnsi="Times New Roman" w:cs="Times New Roman"/>
          <w:sz w:val="24"/>
          <w:szCs w:val="24"/>
        </w:rPr>
      </w:pPr>
      <w:r>
        <w:rPr>
          <w:rFonts w:ascii="Times New Roman" w:hAnsi="Times New Roman" w:cs="Times New Roman"/>
          <w:sz w:val="24"/>
          <w:szCs w:val="24"/>
        </w:rPr>
        <w:t xml:space="preserve">Source: </w:t>
      </w:r>
      <w:r w:rsidRPr="00842D8B">
        <w:rPr>
          <w:rFonts w:ascii="Times New Roman" w:hAnsi="Times New Roman" w:cs="Times New Roman"/>
          <w:sz w:val="24"/>
          <w:szCs w:val="24"/>
        </w:rPr>
        <w:t>https://www.pik-potsdam.de/en/output/infodesk/tipping-elements/tipping-elements</w:t>
      </w:r>
    </w:p>
    <w:p w14:paraId="358DAD95" w14:textId="3F528979" w:rsidR="002B798D" w:rsidRDefault="002B798D" w:rsidP="002B798D">
      <w:pPr>
        <w:jc w:val="both"/>
        <w:rPr>
          <w:rFonts w:ascii="Times New Roman" w:hAnsi="Times New Roman" w:cs="Times New Roman"/>
          <w:sz w:val="24"/>
          <w:szCs w:val="24"/>
          <w:shd w:val="clear" w:color="auto" w:fill="FFFFFF"/>
        </w:rPr>
      </w:pPr>
      <w:r w:rsidRPr="009817CB">
        <w:rPr>
          <w:rFonts w:ascii="Times New Roman" w:hAnsi="Times New Roman" w:cs="Times New Roman"/>
          <w:sz w:val="24"/>
          <w:szCs w:val="24"/>
          <w:shd w:val="clear" w:color="auto" w:fill="FFFFFF"/>
        </w:rPr>
        <w:t xml:space="preserve">Another serious risk </w:t>
      </w:r>
      <w:r>
        <w:rPr>
          <w:rFonts w:ascii="Times New Roman" w:hAnsi="Times New Roman" w:cs="Times New Roman"/>
          <w:sz w:val="24"/>
          <w:szCs w:val="24"/>
          <w:shd w:val="clear" w:color="auto" w:fill="FFFFFF"/>
        </w:rPr>
        <w:t>lies in</w:t>
      </w:r>
      <w:r w:rsidRPr="009817CB">
        <w:rPr>
          <w:rFonts w:ascii="Times New Roman" w:hAnsi="Times New Roman" w:cs="Times New Roman"/>
          <w:sz w:val="24"/>
          <w:szCs w:val="24"/>
          <w:shd w:val="clear" w:color="auto" w:fill="FFFFFF"/>
        </w:rPr>
        <w:t xml:space="preserve"> triggering </w:t>
      </w:r>
      <w:r>
        <w:rPr>
          <w:rFonts w:ascii="Times New Roman" w:hAnsi="Times New Roman" w:cs="Times New Roman"/>
          <w:sz w:val="24"/>
          <w:szCs w:val="24"/>
          <w:shd w:val="clear" w:color="auto" w:fill="FFFFFF"/>
        </w:rPr>
        <w:t>the</w:t>
      </w:r>
      <w:r w:rsidRPr="009817CB">
        <w:rPr>
          <w:rFonts w:ascii="Times New Roman" w:hAnsi="Times New Roman" w:cs="Times New Roman"/>
          <w:sz w:val="24"/>
          <w:szCs w:val="24"/>
          <w:shd w:val="clear" w:color="auto" w:fill="FFFFFF"/>
        </w:rPr>
        <w:t xml:space="preserve"> irreversible melting of the Greenland and West Antarctic ice sheets</w:t>
      </w:r>
      <w:r>
        <w:rPr>
          <w:rFonts w:ascii="Times New Roman" w:hAnsi="Times New Roman" w:cs="Times New Roman"/>
          <w:sz w:val="24"/>
          <w:szCs w:val="24"/>
          <w:shd w:val="clear" w:color="auto" w:fill="FFFFFF"/>
        </w:rPr>
        <w:t xml:space="preserve"> (</w:t>
      </w:r>
      <w:r w:rsidRPr="00E016AF">
        <w:rPr>
          <w:rFonts w:ascii="Times New Roman" w:hAnsi="Times New Roman" w:cs="Times New Roman"/>
          <w:color w:val="000000"/>
          <w:sz w:val="24"/>
          <w:szCs w:val="24"/>
          <w:shd w:val="clear" w:color="auto" w:fill="FFFFFF"/>
        </w:rPr>
        <w:t>Wunderling, et al., 2021)</w:t>
      </w:r>
      <w:r w:rsidRPr="00E016AF">
        <w:rPr>
          <w:rFonts w:ascii="Times New Roman" w:hAnsi="Times New Roman" w:cs="Times New Roman"/>
          <w:sz w:val="24"/>
          <w:szCs w:val="24"/>
          <w:shd w:val="clear" w:color="auto" w:fill="FFFFFF"/>
        </w:rPr>
        <w:t>.</w:t>
      </w:r>
      <w:r w:rsidRPr="009817CB">
        <w:rPr>
          <w:rFonts w:ascii="Times New Roman" w:hAnsi="Times New Roman" w:cs="Times New Roman"/>
          <w:sz w:val="24"/>
          <w:szCs w:val="24"/>
          <w:shd w:val="clear" w:color="auto" w:fill="FFFFFF"/>
        </w:rPr>
        <w:t xml:space="preserve"> Between them these ice sheets have the potential to raise the </w:t>
      </w:r>
      <w:r>
        <w:rPr>
          <w:rFonts w:ascii="Times New Roman" w:hAnsi="Times New Roman" w:cs="Times New Roman"/>
          <w:sz w:val="24"/>
          <w:szCs w:val="24"/>
          <w:shd w:val="clear" w:color="auto" w:fill="FFFFFF"/>
        </w:rPr>
        <w:t xml:space="preserve">global </w:t>
      </w:r>
      <w:r w:rsidRPr="009817CB">
        <w:rPr>
          <w:rFonts w:ascii="Times New Roman" w:hAnsi="Times New Roman" w:cs="Times New Roman"/>
          <w:sz w:val="24"/>
          <w:szCs w:val="24"/>
          <w:shd w:val="clear" w:color="auto" w:fill="FFFFFF"/>
        </w:rPr>
        <w:t>sea level by at least 10 metres.</w:t>
      </w:r>
      <w:r>
        <w:rPr>
          <w:rFonts w:ascii="Times New Roman" w:hAnsi="Times New Roman" w:cs="Times New Roman"/>
          <w:sz w:val="24"/>
          <w:szCs w:val="24"/>
          <w:shd w:val="clear" w:color="auto" w:fill="FFFFFF"/>
        </w:rPr>
        <w:t xml:space="preserve"> </w:t>
      </w:r>
      <w:r w:rsidR="00A74856">
        <w:rPr>
          <w:rFonts w:ascii="Times New Roman" w:hAnsi="Times New Roman" w:cs="Times New Roman"/>
          <w:sz w:val="24"/>
          <w:szCs w:val="24"/>
          <w:shd w:val="clear" w:color="auto" w:fill="FFFFFF"/>
        </w:rPr>
        <w:t xml:space="preserve">Even to slow the pace of melting once the relevant tipping points have been crossed will be </w:t>
      </w:r>
      <w:r>
        <w:rPr>
          <w:rFonts w:ascii="Times New Roman" w:hAnsi="Times New Roman" w:cs="Times New Roman"/>
          <w:sz w:val="24"/>
          <w:szCs w:val="24"/>
          <w:shd w:val="clear" w:color="auto" w:fill="FFFFFF"/>
        </w:rPr>
        <w:t>extremely difficult</w:t>
      </w:r>
      <w:r w:rsidR="00A74856">
        <w:rPr>
          <w:rFonts w:ascii="Times New Roman" w:hAnsi="Times New Roman" w:cs="Times New Roman"/>
          <w:sz w:val="24"/>
          <w:szCs w:val="24"/>
          <w:shd w:val="clear" w:color="auto" w:fill="FFFFFF"/>
        </w:rPr>
        <w:t xml:space="preserve"> because it would</w:t>
      </w:r>
      <w:r>
        <w:rPr>
          <w:rFonts w:ascii="Times New Roman" w:hAnsi="Times New Roman" w:cs="Times New Roman"/>
          <w:sz w:val="24"/>
          <w:szCs w:val="24"/>
          <w:shd w:val="clear" w:color="auto" w:fill="FFFFFF"/>
        </w:rPr>
        <w:t xml:space="preserve"> </w:t>
      </w:r>
      <w:r w:rsidR="00A74856">
        <w:rPr>
          <w:rFonts w:ascii="Times New Roman" w:hAnsi="Times New Roman" w:cs="Times New Roman"/>
          <w:sz w:val="24"/>
          <w:szCs w:val="24"/>
          <w:shd w:val="clear" w:color="auto" w:fill="FFFFFF"/>
        </w:rPr>
        <w:t xml:space="preserve">mean reducing the temperature of the </w:t>
      </w:r>
      <w:r>
        <w:rPr>
          <w:rFonts w:ascii="Times New Roman" w:hAnsi="Times New Roman" w:cs="Times New Roman"/>
          <w:sz w:val="24"/>
          <w:szCs w:val="24"/>
          <w:shd w:val="clear" w:color="auto" w:fill="FFFFFF"/>
        </w:rPr>
        <w:t>oceans</w:t>
      </w:r>
      <w:r w:rsidR="00A74856">
        <w:rPr>
          <w:rFonts w:ascii="Times New Roman" w:hAnsi="Times New Roman" w:cs="Times New Roman"/>
          <w:sz w:val="24"/>
          <w:szCs w:val="24"/>
          <w:shd w:val="clear" w:color="auto" w:fill="FFFFFF"/>
        </w:rPr>
        <w:t xml:space="preserve"> significantly, which would take generations.</w:t>
      </w:r>
    </w:p>
    <w:p w14:paraId="1748EB52" w14:textId="77777777" w:rsidR="002B798D" w:rsidRPr="009817CB" w:rsidRDefault="002B798D" w:rsidP="002B798D">
      <w:pPr>
        <w:jc w:val="both"/>
        <w:rPr>
          <w:rFonts w:ascii="Times New Roman" w:hAnsi="Times New Roman" w:cs="Times New Roman"/>
          <w:sz w:val="24"/>
          <w:szCs w:val="24"/>
        </w:rPr>
      </w:pPr>
      <w:r>
        <w:rPr>
          <w:rFonts w:ascii="Times New Roman" w:hAnsi="Times New Roman" w:cs="Times New Roman"/>
          <w:sz w:val="24"/>
          <w:szCs w:val="24"/>
        </w:rPr>
        <w:t>If several critical tipping points are under 2.0°C, then e</w:t>
      </w:r>
      <w:r w:rsidRPr="009817CB">
        <w:rPr>
          <w:rFonts w:ascii="Times New Roman" w:hAnsi="Times New Roman" w:cs="Times New Roman"/>
          <w:sz w:val="24"/>
          <w:szCs w:val="24"/>
        </w:rPr>
        <w:t xml:space="preserve">ven with rapid </w:t>
      </w:r>
      <w:r>
        <w:rPr>
          <w:rFonts w:ascii="Times New Roman" w:hAnsi="Times New Roman" w:cs="Times New Roman"/>
          <w:sz w:val="24"/>
          <w:szCs w:val="24"/>
        </w:rPr>
        <w:t xml:space="preserve">global </w:t>
      </w:r>
      <w:r w:rsidRPr="009817CB">
        <w:rPr>
          <w:rFonts w:ascii="Times New Roman" w:hAnsi="Times New Roman" w:cs="Times New Roman"/>
          <w:sz w:val="24"/>
          <w:szCs w:val="24"/>
        </w:rPr>
        <w:t xml:space="preserve">decarbonization </w:t>
      </w:r>
      <w:r>
        <w:rPr>
          <w:rFonts w:ascii="Times New Roman" w:hAnsi="Times New Roman" w:cs="Times New Roman"/>
          <w:sz w:val="24"/>
          <w:szCs w:val="24"/>
        </w:rPr>
        <w:t xml:space="preserve">they will likely </w:t>
      </w:r>
      <w:r w:rsidRPr="009817CB">
        <w:rPr>
          <w:rFonts w:ascii="Times New Roman" w:hAnsi="Times New Roman" w:cs="Times New Roman"/>
          <w:sz w:val="24"/>
          <w:szCs w:val="24"/>
        </w:rPr>
        <w:t>be crossed</w:t>
      </w:r>
      <w:r>
        <w:rPr>
          <w:rFonts w:ascii="Times New Roman" w:hAnsi="Times New Roman" w:cs="Times New Roman"/>
          <w:sz w:val="24"/>
          <w:szCs w:val="24"/>
        </w:rPr>
        <w:t xml:space="preserve"> within the next three-to-four decades. Put differently, there is a risk that 2°C of warming will generate as much long-term damage as was previously expected only with a temperature increase of perhaps 3°C to 4°C. That said, there is no </w:t>
      </w:r>
      <w:r w:rsidRPr="00C17663">
        <w:rPr>
          <w:rFonts w:ascii="Times New Roman" w:hAnsi="Times New Roman" w:cs="Times New Roman"/>
          <w:i/>
          <w:iCs/>
          <w:sz w:val="24"/>
          <w:szCs w:val="24"/>
        </w:rPr>
        <w:t>single</w:t>
      </w:r>
      <w:r>
        <w:rPr>
          <w:rFonts w:ascii="Times New Roman" w:hAnsi="Times New Roman" w:cs="Times New Roman"/>
          <w:sz w:val="24"/>
          <w:szCs w:val="24"/>
        </w:rPr>
        <w:t xml:space="preserve"> sharp cliff-edge </w:t>
      </w:r>
      <w:r>
        <w:rPr>
          <w:rFonts w:ascii="Times New Roman" w:hAnsi="Times New Roman" w:cs="Times New Roman"/>
          <w:sz w:val="24"/>
          <w:szCs w:val="24"/>
        </w:rPr>
        <w:lastRenderedPageBreak/>
        <w:t>in the planet’s climate system; rather, every additional warming increment (e.g. 0.1°C) increases the risk of more profound and enduring system changes.</w:t>
      </w:r>
    </w:p>
    <w:p w14:paraId="6378797C" w14:textId="40EFEAB3" w:rsidR="002B798D" w:rsidRDefault="002B798D" w:rsidP="002B798D">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Nevertheless, there is a growing understanding of, and concern about, the interaction between various tipping points and hence the likelihood of compounding and cascading risks (Kemp, et al., 2022; Klose, et al., 2021</w:t>
      </w:r>
      <w:r w:rsidR="0065540A">
        <w:rPr>
          <w:rFonts w:ascii="Times New Roman" w:hAnsi="Times New Roman" w:cs="Times New Roman"/>
          <w:sz w:val="24"/>
          <w:szCs w:val="24"/>
          <w:shd w:val="clear" w:color="auto" w:fill="FFFFFF"/>
        </w:rPr>
        <w:t xml:space="preserve">; </w:t>
      </w:r>
      <w:r w:rsidR="001B6F8E">
        <w:rPr>
          <w:rFonts w:ascii="Times New Roman" w:hAnsi="Times New Roman" w:cs="Times New Roman"/>
          <w:sz w:val="24"/>
          <w:szCs w:val="24"/>
          <w:shd w:val="clear" w:color="auto" w:fill="FFFFFF"/>
        </w:rPr>
        <w:t xml:space="preserve">Ripple, et al., 2023; </w:t>
      </w:r>
      <w:r w:rsidR="0065540A">
        <w:rPr>
          <w:rFonts w:ascii="Times New Roman" w:hAnsi="Times New Roman" w:cs="Times New Roman"/>
          <w:sz w:val="24"/>
          <w:szCs w:val="24"/>
          <w:shd w:val="clear" w:color="auto" w:fill="FFFFFF"/>
        </w:rPr>
        <w:t xml:space="preserve">Steffen, et al., 2018; Wunderling, </w:t>
      </w:r>
      <w:r w:rsidR="006B73C8">
        <w:rPr>
          <w:rFonts w:ascii="Times New Roman" w:hAnsi="Times New Roman" w:cs="Times New Roman"/>
          <w:sz w:val="24"/>
          <w:szCs w:val="24"/>
          <w:shd w:val="clear" w:color="auto" w:fill="FFFFFF"/>
        </w:rPr>
        <w:t>et al., 2023</w:t>
      </w:r>
      <w:r>
        <w:rPr>
          <w:rFonts w:ascii="Times New Roman" w:hAnsi="Times New Roman" w:cs="Times New Roman"/>
          <w:sz w:val="24"/>
          <w:szCs w:val="24"/>
          <w:shd w:val="clear" w:color="auto" w:fill="FFFFFF"/>
        </w:rPr>
        <w:t>). In other words, there is a significant chance of what are variously called self-reinforcing feedbacks, tipping cascades, and domino effects: crossing one tipping threshold will prompt the crossing of others. To quote Will Steffen and colleagues:</w:t>
      </w:r>
    </w:p>
    <w:p w14:paraId="2F63C3C5" w14:textId="7574839F" w:rsidR="008838DE" w:rsidRDefault="002B798D" w:rsidP="002B798D">
      <w:pPr>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self-reinforcing feedbacks could push the Earth System toward a planetary threshold that, if crossed, could prevent stabilization of the climate at intermediate temperature rises and cause continued warming on a ‘Hothouse Earth’ pathway even as human emissions are reduced. Crossing the threshold would lead to a much higher global average temperature than any interglacial in the past 1.2 million years and to sea levels significantly higher than at any time in the Holocene … the resulting trajectory would cause serious disruptions to ecosystems, society, and economies (Steffen, et al., 2018).</w:t>
      </w:r>
    </w:p>
    <w:p w14:paraId="1C4D09E0" w14:textId="217F6573" w:rsidR="005464B2" w:rsidRDefault="00ED3699" w:rsidP="009817C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Remember</w:t>
      </w:r>
      <w:r w:rsidR="009A2DAA">
        <w:rPr>
          <w:rFonts w:ascii="Times New Roman" w:hAnsi="Times New Roman" w:cs="Times New Roman"/>
          <w:sz w:val="24"/>
          <w:szCs w:val="24"/>
          <w:shd w:val="clear" w:color="auto" w:fill="FFFFFF"/>
        </w:rPr>
        <w:t xml:space="preserve">, too, that </w:t>
      </w:r>
      <w:r>
        <w:rPr>
          <w:rFonts w:ascii="Times New Roman" w:hAnsi="Times New Roman" w:cs="Times New Roman"/>
          <w:sz w:val="24"/>
          <w:szCs w:val="24"/>
          <w:shd w:val="clear" w:color="auto" w:fill="FFFFFF"/>
        </w:rPr>
        <w:t xml:space="preserve">rapid climate change </w:t>
      </w:r>
      <w:r w:rsidR="009A2DAA">
        <w:rPr>
          <w:rFonts w:ascii="Times New Roman" w:hAnsi="Times New Roman" w:cs="Times New Roman"/>
          <w:sz w:val="24"/>
          <w:szCs w:val="24"/>
          <w:shd w:val="clear" w:color="auto" w:fill="FFFFFF"/>
        </w:rPr>
        <w:t>is but one of several ecological crises afflicting the</w:t>
      </w:r>
      <w:r>
        <w:rPr>
          <w:rFonts w:ascii="Times New Roman" w:hAnsi="Times New Roman" w:cs="Times New Roman"/>
          <w:sz w:val="24"/>
          <w:szCs w:val="24"/>
          <w:shd w:val="clear" w:color="auto" w:fill="FFFFFF"/>
        </w:rPr>
        <w:t xml:space="preserve"> biophysical processes that regulate the functioning, stability, and resilience of the Earth </w:t>
      </w:r>
      <w:r w:rsidR="00810A5C">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ystem</w:t>
      </w:r>
      <w:r w:rsidR="009A2DAA">
        <w:rPr>
          <w:rFonts w:ascii="Times New Roman" w:hAnsi="Times New Roman" w:cs="Times New Roman"/>
          <w:sz w:val="24"/>
          <w:szCs w:val="24"/>
          <w:shd w:val="clear" w:color="auto" w:fill="FFFFFF"/>
        </w:rPr>
        <w:t>. The interdependencies between</w:t>
      </w:r>
      <w:r>
        <w:rPr>
          <w:rFonts w:ascii="Times New Roman" w:hAnsi="Times New Roman" w:cs="Times New Roman"/>
          <w:sz w:val="24"/>
          <w:szCs w:val="24"/>
          <w:shd w:val="clear" w:color="auto" w:fill="FFFFFF"/>
        </w:rPr>
        <w:t>,</w:t>
      </w:r>
      <w:r w:rsidR="009A2DAA">
        <w:rPr>
          <w:rFonts w:ascii="Times New Roman" w:hAnsi="Times New Roman" w:cs="Times New Roman"/>
          <w:sz w:val="24"/>
          <w:szCs w:val="24"/>
          <w:shd w:val="clear" w:color="auto" w:fill="FFFFFF"/>
        </w:rPr>
        <w:t xml:space="preserve"> and interaction</w:t>
      </w:r>
      <w:r>
        <w:rPr>
          <w:rFonts w:ascii="Times New Roman" w:hAnsi="Times New Roman" w:cs="Times New Roman"/>
          <w:sz w:val="24"/>
          <w:szCs w:val="24"/>
          <w:shd w:val="clear" w:color="auto" w:fill="FFFFFF"/>
        </w:rPr>
        <w:t>s</w:t>
      </w:r>
      <w:r w:rsidR="009A2DAA">
        <w:rPr>
          <w:rFonts w:ascii="Times New Roman" w:hAnsi="Times New Roman" w:cs="Times New Roman"/>
          <w:sz w:val="24"/>
          <w:szCs w:val="24"/>
          <w:shd w:val="clear" w:color="auto" w:fill="FFFFFF"/>
        </w:rPr>
        <w:t xml:space="preserve"> of</w:t>
      </w:r>
      <w:r>
        <w:rPr>
          <w:rFonts w:ascii="Times New Roman" w:hAnsi="Times New Roman" w:cs="Times New Roman"/>
          <w:sz w:val="24"/>
          <w:szCs w:val="24"/>
          <w:shd w:val="clear" w:color="auto" w:fill="FFFFFF"/>
        </w:rPr>
        <w:t>,</w:t>
      </w:r>
      <w:r w:rsidR="009A2DAA">
        <w:rPr>
          <w:rFonts w:ascii="Times New Roman" w:hAnsi="Times New Roman" w:cs="Times New Roman"/>
          <w:sz w:val="24"/>
          <w:szCs w:val="24"/>
          <w:shd w:val="clear" w:color="auto" w:fill="FFFFFF"/>
        </w:rPr>
        <w:t xml:space="preserve"> these various crises </w:t>
      </w:r>
      <w:r>
        <w:rPr>
          <w:rFonts w:ascii="Times New Roman" w:hAnsi="Times New Roman" w:cs="Times New Roman"/>
          <w:sz w:val="24"/>
          <w:szCs w:val="24"/>
          <w:shd w:val="clear" w:color="auto" w:fill="FFFFFF"/>
        </w:rPr>
        <w:t xml:space="preserve">will compound the likely damage to </w:t>
      </w:r>
      <w:r w:rsidR="00810A5C">
        <w:rPr>
          <w:rFonts w:ascii="Times New Roman" w:hAnsi="Times New Roman" w:cs="Times New Roman"/>
          <w:sz w:val="24"/>
          <w:szCs w:val="24"/>
          <w:shd w:val="clear" w:color="auto" w:fill="FFFFFF"/>
        </w:rPr>
        <w:t xml:space="preserve">Earth’s </w:t>
      </w:r>
      <w:r>
        <w:rPr>
          <w:rFonts w:ascii="Times New Roman" w:hAnsi="Times New Roman" w:cs="Times New Roman"/>
          <w:sz w:val="24"/>
          <w:szCs w:val="24"/>
          <w:shd w:val="clear" w:color="auto" w:fill="FFFFFF"/>
        </w:rPr>
        <w:t xml:space="preserve">life-support mechanisms. </w:t>
      </w:r>
      <w:r w:rsidR="009D64F1">
        <w:rPr>
          <w:rFonts w:ascii="Times New Roman" w:hAnsi="Times New Roman" w:cs="Times New Roman"/>
          <w:sz w:val="24"/>
          <w:szCs w:val="24"/>
          <w:shd w:val="clear" w:color="auto" w:fill="FFFFFF"/>
        </w:rPr>
        <w:t xml:space="preserve">Related to this are </w:t>
      </w:r>
      <w:r w:rsidR="0026246C">
        <w:rPr>
          <w:rFonts w:ascii="Times New Roman" w:hAnsi="Times New Roman" w:cs="Times New Roman"/>
          <w:sz w:val="24"/>
          <w:szCs w:val="24"/>
          <w:shd w:val="clear" w:color="auto" w:fill="FFFFFF"/>
        </w:rPr>
        <w:t>concern</w:t>
      </w:r>
      <w:r w:rsidR="009D64F1">
        <w:rPr>
          <w:rFonts w:ascii="Times New Roman" w:hAnsi="Times New Roman" w:cs="Times New Roman"/>
          <w:sz w:val="24"/>
          <w:szCs w:val="24"/>
          <w:shd w:val="clear" w:color="auto" w:fill="FFFFFF"/>
        </w:rPr>
        <w:t>s</w:t>
      </w:r>
      <w:r w:rsidR="0026246C">
        <w:rPr>
          <w:rFonts w:ascii="Times New Roman" w:hAnsi="Times New Roman" w:cs="Times New Roman"/>
          <w:sz w:val="24"/>
          <w:szCs w:val="24"/>
          <w:shd w:val="clear" w:color="auto" w:fill="FFFFFF"/>
        </w:rPr>
        <w:t xml:space="preserve"> about global temperature increases having ‘fat tails’, namely low probability but high-impact extreme outcomes (Kemp, et al., 2022). </w:t>
      </w:r>
      <w:r w:rsidR="00DF152F">
        <w:rPr>
          <w:rFonts w:ascii="Times New Roman" w:hAnsi="Times New Roman" w:cs="Times New Roman"/>
          <w:sz w:val="24"/>
          <w:szCs w:val="24"/>
          <w:shd w:val="clear" w:color="auto" w:fill="FFFFFF"/>
        </w:rPr>
        <w:t xml:space="preserve">Equally, we need to be mindful not only of the complex interactions within the climate-ecological system, but also their interactions with socio-economic and political systems. </w:t>
      </w:r>
      <w:r>
        <w:rPr>
          <w:rFonts w:ascii="Times New Roman" w:hAnsi="Times New Roman" w:cs="Times New Roman"/>
          <w:sz w:val="24"/>
          <w:szCs w:val="24"/>
          <w:shd w:val="clear" w:color="auto" w:fill="FFFFFF"/>
        </w:rPr>
        <w:t xml:space="preserve">In short, </w:t>
      </w:r>
      <w:r w:rsidR="0026246C">
        <w:rPr>
          <w:rFonts w:ascii="Times New Roman" w:hAnsi="Times New Roman" w:cs="Times New Roman"/>
          <w:sz w:val="24"/>
          <w:szCs w:val="24"/>
          <w:shd w:val="clear" w:color="auto" w:fill="FFFFFF"/>
        </w:rPr>
        <w:t xml:space="preserve">the combined effect of </w:t>
      </w:r>
      <w:r>
        <w:rPr>
          <w:rFonts w:ascii="Times New Roman" w:hAnsi="Times New Roman" w:cs="Times New Roman"/>
          <w:sz w:val="24"/>
          <w:szCs w:val="24"/>
          <w:shd w:val="clear" w:color="auto" w:fill="FFFFFF"/>
        </w:rPr>
        <w:t xml:space="preserve">humanity’s </w:t>
      </w:r>
      <w:r w:rsidR="0026246C">
        <w:rPr>
          <w:rFonts w:ascii="Times New Roman" w:hAnsi="Times New Roman" w:cs="Times New Roman"/>
          <w:sz w:val="24"/>
          <w:szCs w:val="24"/>
          <w:shd w:val="clear" w:color="auto" w:fill="FFFFFF"/>
        </w:rPr>
        <w:t xml:space="preserve">continuing fossil fuel dependence, poor land-use practices, </w:t>
      </w:r>
      <w:r>
        <w:rPr>
          <w:rFonts w:ascii="Times New Roman" w:hAnsi="Times New Roman" w:cs="Times New Roman"/>
          <w:sz w:val="24"/>
          <w:szCs w:val="24"/>
          <w:shd w:val="clear" w:color="auto" w:fill="FFFFFF"/>
        </w:rPr>
        <w:t>and socio-economic systems pose grave risks to the wellbeing of future generations and the wider natural world.</w:t>
      </w:r>
    </w:p>
    <w:p w14:paraId="0967D022" w14:textId="47E4E60D" w:rsidR="009A0F0D" w:rsidRDefault="009A0F0D" w:rsidP="009817CB">
      <w:pPr>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Ocean acidification is yet another concern</w:t>
      </w:r>
      <w:r w:rsidR="00356310">
        <w:rPr>
          <w:rFonts w:ascii="Times New Roman" w:hAnsi="Times New Roman" w:cs="Times New Roman"/>
          <w:color w:val="000000" w:themeColor="text1"/>
          <w:sz w:val="24"/>
          <w:szCs w:val="24"/>
          <w:shd w:val="clear" w:color="auto" w:fill="FFFFFF"/>
        </w:rPr>
        <w:t xml:space="preserve"> (IPCC, 2021)</w:t>
      </w:r>
      <w:r>
        <w:rPr>
          <w:rFonts w:ascii="Times New Roman" w:hAnsi="Times New Roman" w:cs="Times New Roman"/>
          <w:color w:val="000000" w:themeColor="text1"/>
          <w:sz w:val="24"/>
          <w:szCs w:val="24"/>
          <w:shd w:val="clear" w:color="auto" w:fill="FFFFFF"/>
        </w:rPr>
        <w:t>. As the oceans absorb more carbon dioxide, the pH decreases, and the oceans become more acidic.</w:t>
      </w:r>
      <w:r>
        <w:rPr>
          <w:rStyle w:val="FootnoteReference"/>
          <w:rFonts w:ascii="Times New Roman" w:hAnsi="Times New Roman" w:cs="Times New Roman"/>
          <w:color w:val="000000" w:themeColor="text1"/>
          <w:sz w:val="24"/>
          <w:szCs w:val="24"/>
          <w:shd w:val="clear" w:color="auto" w:fill="FFFFFF"/>
        </w:rPr>
        <w:footnoteReference w:id="11"/>
      </w:r>
      <w:r>
        <w:rPr>
          <w:rFonts w:ascii="Times New Roman" w:hAnsi="Times New Roman" w:cs="Times New Roman"/>
          <w:color w:val="000000" w:themeColor="text1"/>
          <w:sz w:val="24"/>
          <w:szCs w:val="24"/>
          <w:shd w:val="clear" w:color="auto" w:fill="FFFFFF"/>
        </w:rPr>
        <w:t xml:space="preserve"> The polar oceans are especially affected as cold water absorbs more carbon-dioxide than warm water. The acidity of sea water has increased about 30% over recent centuries, roughly ten times faster than at any stage in 55 million years. As acidity increases, </w:t>
      </w:r>
      <w:r>
        <w:rPr>
          <w:rFonts w:ascii="Times New Roman" w:hAnsi="Times New Roman" w:cs="Times New Roman"/>
          <w:color w:val="000000" w:themeColor="text1"/>
          <w:sz w:val="24"/>
          <w:szCs w:val="24"/>
        </w:rPr>
        <w:t>the shells and skeletons of marine organisms made from calcium carbonate begin to dissolve</w:t>
      </w:r>
      <w:r>
        <w:rPr>
          <w:rFonts w:ascii="Times New Roman" w:hAnsi="Times New Roman" w:cs="Times New Roman"/>
          <w:sz w:val="24"/>
          <w:szCs w:val="24"/>
          <w:shd w:val="clear" w:color="auto" w:fill="FFFFFF"/>
        </w:rPr>
        <w:t>. Marine experts believe that atmospheric concentrations of carbon-dioxide above about 450 parts per million, which are almost certain by 2040, will dramatically affect marine species</w:t>
      </w:r>
      <w:r w:rsidR="00356310">
        <w:rPr>
          <w:rFonts w:ascii="Times New Roman" w:hAnsi="Times New Roman" w:cs="Times New Roman"/>
          <w:sz w:val="24"/>
          <w:szCs w:val="24"/>
          <w:shd w:val="clear" w:color="auto" w:fill="FFFFFF"/>
        </w:rPr>
        <w:t>, especially</w:t>
      </w:r>
      <w:r>
        <w:rPr>
          <w:rFonts w:ascii="Times New Roman" w:hAnsi="Times New Roman" w:cs="Times New Roman"/>
          <w:sz w:val="24"/>
          <w:szCs w:val="24"/>
          <w:shd w:val="clear" w:color="auto" w:fill="FFFFFF"/>
        </w:rPr>
        <w:t xml:space="preserve"> in polar regions. Reversing the damage will likely take </w:t>
      </w:r>
      <w:r w:rsidR="00356310">
        <w:rPr>
          <w:rFonts w:ascii="Times New Roman" w:hAnsi="Times New Roman" w:cs="Times New Roman"/>
          <w:sz w:val="24"/>
          <w:szCs w:val="24"/>
          <w:shd w:val="clear" w:color="auto" w:fill="FFFFFF"/>
        </w:rPr>
        <w:t xml:space="preserve">tens of thousands of </w:t>
      </w:r>
      <w:r>
        <w:rPr>
          <w:rFonts w:ascii="Times New Roman" w:hAnsi="Times New Roman" w:cs="Times New Roman"/>
          <w:sz w:val="24"/>
          <w:szCs w:val="24"/>
          <w:shd w:val="clear" w:color="auto" w:fill="FFFFFF"/>
        </w:rPr>
        <w:t>years.</w:t>
      </w:r>
    </w:p>
    <w:p w14:paraId="0D187BC6" w14:textId="5D649340" w:rsidR="00F30E70" w:rsidRPr="00435DB2" w:rsidRDefault="00435DB2" w:rsidP="0051702F">
      <w:pPr>
        <w:jc w:val="both"/>
        <w:rPr>
          <w:rFonts w:ascii="Times New Roman" w:hAnsi="Times New Roman" w:cs="Times New Roman"/>
          <w:b/>
          <w:bCs/>
          <w:i/>
          <w:iCs/>
          <w:sz w:val="24"/>
          <w:szCs w:val="24"/>
        </w:rPr>
      </w:pPr>
      <w:r>
        <w:rPr>
          <w:rFonts w:ascii="Times New Roman" w:hAnsi="Times New Roman" w:cs="Times New Roman"/>
          <w:b/>
          <w:bCs/>
          <w:i/>
          <w:iCs/>
          <w:sz w:val="24"/>
          <w:szCs w:val="24"/>
        </w:rPr>
        <w:t>The risk of a</w:t>
      </w:r>
      <w:r w:rsidR="001D33BE" w:rsidRPr="00435DB2">
        <w:rPr>
          <w:rFonts w:ascii="Times New Roman" w:hAnsi="Times New Roman" w:cs="Times New Roman"/>
          <w:b/>
          <w:bCs/>
          <w:i/>
          <w:iCs/>
          <w:sz w:val="24"/>
          <w:szCs w:val="24"/>
        </w:rPr>
        <w:t>ccelerating warming</w:t>
      </w:r>
    </w:p>
    <w:p w14:paraId="4CEAD37F" w14:textId="3A438E54" w:rsidR="004D4ECB" w:rsidRDefault="003167B9" w:rsidP="0051702F">
      <w:pPr>
        <w:jc w:val="both"/>
        <w:rPr>
          <w:rFonts w:ascii="Times New Roman" w:hAnsi="Times New Roman" w:cs="Times New Roman"/>
          <w:sz w:val="24"/>
          <w:szCs w:val="24"/>
        </w:rPr>
      </w:pPr>
      <w:r>
        <w:rPr>
          <w:rFonts w:ascii="Times New Roman" w:hAnsi="Times New Roman" w:cs="Times New Roman"/>
          <w:sz w:val="24"/>
          <w:szCs w:val="24"/>
        </w:rPr>
        <w:t>For some years, the distinguished atmospheric physicist James Hansen and various colleagues have been war</w:t>
      </w:r>
      <w:r w:rsidR="00D76008">
        <w:rPr>
          <w:rFonts w:ascii="Times New Roman" w:hAnsi="Times New Roman" w:cs="Times New Roman"/>
          <w:sz w:val="24"/>
          <w:szCs w:val="24"/>
        </w:rPr>
        <w:t>n</w:t>
      </w:r>
      <w:r>
        <w:rPr>
          <w:rFonts w:ascii="Times New Roman" w:hAnsi="Times New Roman" w:cs="Times New Roman"/>
          <w:sz w:val="24"/>
          <w:szCs w:val="24"/>
        </w:rPr>
        <w:t xml:space="preserve">ing </w:t>
      </w:r>
      <w:r w:rsidR="00A1625F">
        <w:rPr>
          <w:rFonts w:ascii="Times New Roman" w:hAnsi="Times New Roman" w:cs="Times New Roman"/>
          <w:sz w:val="24"/>
          <w:szCs w:val="24"/>
        </w:rPr>
        <w:t xml:space="preserve">of the potential for accelerated </w:t>
      </w:r>
      <w:r w:rsidR="00E07A47" w:rsidRPr="00525021">
        <w:rPr>
          <w:rFonts w:ascii="Times New Roman" w:hAnsi="Times New Roman" w:cs="Times New Roman"/>
          <w:sz w:val="24"/>
          <w:szCs w:val="24"/>
        </w:rPr>
        <w:t>global warmin</w:t>
      </w:r>
      <w:r w:rsidR="00A1625F">
        <w:rPr>
          <w:rFonts w:ascii="Times New Roman" w:hAnsi="Times New Roman" w:cs="Times New Roman"/>
          <w:sz w:val="24"/>
          <w:szCs w:val="24"/>
        </w:rPr>
        <w:t xml:space="preserve">g (see </w:t>
      </w:r>
      <w:r w:rsidR="00196FBC">
        <w:rPr>
          <w:rFonts w:ascii="Times New Roman" w:hAnsi="Times New Roman" w:cs="Times New Roman"/>
          <w:sz w:val="24"/>
          <w:szCs w:val="24"/>
        </w:rPr>
        <w:t xml:space="preserve">Figure 2; </w:t>
      </w:r>
      <w:r w:rsidR="00525021" w:rsidRPr="00525021">
        <w:rPr>
          <w:rFonts w:ascii="Times New Roman" w:hAnsi="Times New Roman" w:cs="Times New Roman"/>
          <w:sz w:val="24"/>
          <w:szCs w:val="24"/>
        </w:rPr>
        <w:t>Hansen</w:t>
      </w:r>
      <w:r w:rsidR="00A1625F">
        <w:rPr>
          <w:rFonts w:ascii="Times New Roman" w:hAnsi="Times New Roman" w:cs="Times New Roman"/>
          <w:sz w:val="24"/>
          <w:szCs w:val="24"/>
        </w:rPr>
        <w:t>,</w:t>
      </w:r>
      <w:r w:rsidR="00525021" w:rsidRPr="00525021">
        <w:rPr>
          <w:rFonts w:ascii="Times New Roman" w:hAnsi="Times New Roman" w:cs="Times New Roman"/>
          <w:sz w:val="24"/>
          <w:szCs w:val="24"/>
        </w:rPr>
        <w:t xml:space="preserve"> et al</w:t>
      </w:r>
      <w:r w:rsidR="00A1625F">
        <w:rPr>
          <w:rFonts w:ascii="Times New Roman" w:hAnsi="Times New Roman" w:cs="Times New Roman"/>
          <w:sz w:val="24"/>
          <w:szCs w:val="24"/>
        </w:rPr>
        <w:t>. 2023a, 2023b</w:t>
      </w:r>
      <w:r w:rsidR="00876ADF">
        <w:rPr>
          <w:rFonts w:ascii="Times New Roman" w:hAnsi="Times New Roman" w:cs="Times New Roman"/>
          <w:sz w:val="24"/>
          <w:szCs w:val="24"/>
        </w:rPr>
        <w:t>, 2023d</w:t>
      </w:r>
      <w:r w:rsidR="00A1625F">
        <w:rPr>
          <w:rFonts w:ascii="Times New Roman" w:hAnsi="Times New Roman" w:cs="Times New Roman"/>
          <w:sz w:val="24"/>
          <w:szCs w:val="24"/>
        </w:rPr>
        <w:t xml:space="preserve">). The main reason lies in the reduction of human-made aerosols (i.e. fine </w:t>
      </w:r>
      <w:r w:rsidR="00A1625F">
        <w:rPr>
          <w:rFonts w:ascii="Times New Roman" w:hAnsi="Times New Roman" w:cs="Times New Roman"/>
          <w:sz w:val="24"/>
          <w:szCs w:val="24"/>
        </w:rPr>
        <w:lastRenderedPageBreak/>
        <w:t xml:space="preserve">airborne particles), and especially sulphate aerosols. It has long been known that aerosols have a cooling or dimming effect by reflecting sunlight into space, largely by increasing the brightness of clouds and extending their lifetime. But there </w:t>
      </w:r>
      <w:r w:rsidR="0051702F">
        <w:rPr>
          <w:rFonts w:ascii="Times New Roman" w:hAnsi="Times New Roman" w:cs="Times New Roman"/>
          <w:sz w:val="24"/>
          <w:szCs w:val="24"/>
        </w:rPr>
        <w:t xml:space="preserve">remains an incomplete </w:t>
      </w:r>
      <w:r w:rsidR="00A1625F">
        <w:rPr>
          <w:rFonts w:ascii="Times New Roman" w:hAnsi="Times New Roman" w:cs="Times New Roman"/>
          <w:sz w:val="24"/>
          <w:szCs w:val="24"/>
        </w:rPr>
        <w:t xml:space="preserve">understanding of the magnitude of aerosol climate forcing, partly because the properties of clouds are not measured with </w:t>
      </w:r>
      <w:r w:rsidR="006B16B8">
        <w:rPr>
          <w:rFonts w:ascii="Times New Roman" w:hAnsi="Times New Roman" w:cs="Times New Roman"/>
          <w:sz w:val="24"/>
          <w:szCs w:val="24"/>
        </w:rPr>
        <w:t>sufficient precision. Nevertheless, it is generally accepted that human-made aerosols have reduced the amount of warming that might have been expected due to anthropogenic greenhouse gas emissions</w:t>
      </w:r>
      <w:r w:rsidR="0051702F">
        <w:rPr>
          <w:rFonts w:ascii="Times New Roman" w:hAnsi="Times New Roman" w:cs="Times New Roman"/>
          <w:sz w:val="24"/>
          <w:szCs w:val="24"/>
        </w:rPr>
        <w:t xml:space="preserve"> (Jenkins, et al., 2022)</w:t>
      </w:r>
      <w:r w:rsidR="006B16B8">
        <w:rPr>
          <w:rFonts w:ascii="Times New Roman" w:hAnsi="Times New Roman" w:cs="Times New Roman"/>
          <w:sz w:val="24"/>
          <w:szCs w:val="24"/>
        </w:rPr>
        <w:t xml:space="preserve">. </w:t>
      </w:r>
    </w:p>
    <w:p w14:paraId="2DC5727F" w14:textId="0A3818B3" w:rsidR="00ED38BF" w:rsidRDefault="00ED38BF" w:rsidP="00ED38BF">
      <w:pPr>
        <w:jc w:val="both"/>
        <w:rPr>
          <w:rFonts w:ascii="Times New Roman" w:hAnsi="Times New Roman" w:cs="Times New Roman"/>
          <w:sz w:val="24"/>
          <w:szCs w:val="24"/>
        </w:rPr>
      </w:pPr>
      <w:r>
        <w:rPr>
          <w:rFonts w:ascii="Times New Roman" w:hAnsi="Times New Roman" w:cs="Times New Roman"/>
          <w:sz w:val="24"/>
          <w:szCs w:val="24"/>
        </w:rPr>
        <w:t>At the same time, regulatory measures across the world over recent decades have gradually curbed the production of aerosols from energy generation, industry, and transport. Of particular importance was the decision by the International Maritime Organization (IMO) to implement new regulations (under MARPOL Annex VI) from January 2020 (Hansen et al., 2023a</w:t>
      </w:r>
      <w:r w:rsidR="00876ADF">
        <w:rPr>
          <w:rFonts w:ascii="Times New Roman" w:hAnsi="Times New Roman" w:cs="Times New Roman"/>
          <w:sz w:val="24"/>
          <w:szCs w:val="24"/>
        </w:rPr>
        <w:t>, 2023d</w:t>
      </w:r>
      <w:r>
        <w:rPr>
          <w:rFonts w:ascii="Times New Roman" w:hAnsi="Times New Roman" w:cs="Times New Roman"/>
          <w:sz w:val="24"/>
          <w:szCs w:val="24"/>
        </w:rPr>
        <w:t xml:space="preserve">). Under these regulations, the sulphur content of the bunker fuel used by ships was cut from a limit of 3.50 percent (which was in place from 2012) to 0.5 percent. Some experts believe measures of this nature will have a detectable impact on global warming over the coming years. But whether any acceleration is temporary or more protracted is uncertain (Jenkins, et al., 2022). James Hansen and his colleagues contend that there could be an increase in the rate at which global mean surface temperatures rise of up to 50 percent over the next few decades – i.e. from about 0.18°C per decade since the 1970s to about 0.27°C per decade. If this assessment is correct, then by 2050, </w:t>
      </w:r>
      <w:r w:rsidR="00876ADF">
        <w:rPr>
          <w:rFonts w:ascii="Times New Roman" w:hAnsi="Times New Roman" w:cs="Times New Roman"/>
          <w:sz w:val="24"/>
          <w:szCs w:val="24"/>
        </w:rPr>
        <w:t xml:space="preserve">without </w:t>
      </w:r>
      <w:r>
        <w:rPr>
          <w:rFonts w:ascii="Times New Roman" w:hAnsi="Times New Roman" w:cs="Times New Roman"/>
          <w:sz w:val="24"/>
          <w:szCs w:val="24"/>
        </w:rPr>
        <w:t xml:space="preserve">a dramatic reduction in global greenhouse gas emissions, the Earth will be 2°C warmer than the estimated pre-industrial level or about 0.7-0.8°C warmer than currently (see Figure 2). </w:t>
      </w:r>
    </w:p>
    <w:p w14:paraId="3CB6B309" w14:textId="77777777" w:rsidR="005B4DDE" w:rsidRPr="00196FBC" w:rsidRDefault="005B4DDE" w:rsidP="005B4DDE">
      <w:pPr>
        <w:rPr>
          <w:rFonts w:ascii="Times New Roman" w:hAnsi="Times New Roman" w:cs="Times New Roman"/>
          <w:b/>
          <w:bCs/>
          <w:sz w:val="24"/>
          <w:szCs w:val="24"/>
        </w:rPr>
      </w:pPr>
      <w:r w:rsidRPr="00196FBC">
        <w:rPr>
          <w:rFonts w:ascii="Times New Roman" w:hAnsi="Times New Roman" w:cs="Times New Roman"/>
          <w:b/>
          <w:bCs/>
          <w:sz w:val="24"/>
          <w:szCs w:val="24"/>
        </w:rPr>
        <w:t xml:space="preserve">Figure 2: </w:t>
      </w:r>
      <w:r w:rsidRPr="00196FBC">
        <w:rPr>
          <w:rFonts w:ascii="Times New Roman" w:hAnsi="Times New Roman" w:cs="Times New Roman"/>
          <w:b/>
          <w:bCs/>
        </w:rPr>
        <w:t>Global surface temperature relative to 1880-1920 average: the 12-month running mean extends through May 2023</w:t>
      </w:r>
    </w:p>
    <w:p w14:paraId="47FF2F05" w14:textId="77777777" w:rsidR="005B4DDE" w:rsidRDefault="005B4DDE" w:rsidP="005B4DDE">
      <w:pPr>
        <w:rPr>
          <w:rFonts w:ascii="Times New Roman" w:hAnsi="Times New Roman" w:cs="Times New Roman"/>
          <w:sz w:val="24"/>
          <w:szCs w:val="24"/>
        </w:rPr>
      </w:pPr>
      <w:r w:rsidRPr="00382F39">
        <w:rPr>
          <w:rFonts w:ascii="Times New Roman" w:hAnsi="Times New Roman" w:cs="Times New Roman"/>
          <w:noProof/>
          <w:sz w:val="24"/>
          <w:szCs w:val="24"/>
        </w:rPr>
        <w:drawing>
          <wp:inline distT="0" distB="0" distL="0" distR="0" wp14:anchorId="714EA10A" wp14:editId="7084E023">
            <wp:extent cx="4740051" cy="291871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0051" cy="2918713"/>
                    </a:xfrm>
                    <a:prstGeom prst="rect">
                      <a:avLst/>
                    </a:prstGeom>
                  </pic:spPr>
                </pic:pic>
              </a:graphicData>
            </a:graphic>
          </wp:inline>
        </w:drawing>
      </w:r>
    </w:p>
    <w:p w14:paraId="74716182" w14:textId="333AA2D9" w:rsidR="005B4DDE" w:rsidRDefault="005B4DDE" w:rsidP="005B4DDE">
      <w:pPr>
        <w:rPr>
          <w:rFonts w:ascii="Times New Roman" w:hAnsi="Times New Roman" w:cs="Times New Roman"/>
          <w:sz w:val="24"/>
          <w:szCs w:val="24"/>
        </w:rPr>
      </w:pPr>
      <w:r>
        <w:rPr>
          <w:rFonts w:ascii="Times New Roman" w:hAnsi="Times New Roman" w:cs="Times New Roman"/>
          <w:sz w:val="24"/>
          <w:szCs w:val="24"/>
        </w:rPr>
        <w:t>Source: Hansen, et al., 2023a</w:t>
      </w:r>
    </w:p>
    <w:p w14:paraId="1051F3FD" w14:textId="255FF038" w:rsidR="009A0F0D" w:rsidRDefault="009A0F0D" w:rsidP="009A0F0D">
      <w:pPr>
        <w:jc w:val="both"/>
        <w:rPr>
          <w:rFonts w:ascii="Times New Roman" w:hAnsi="Times New Roman" w:cs="Times New Roman"/>
          <w:sz w:val="24"/>
          <w:szCs w:val="24"/>
        </w:rPr>
      </w:pPr>
      <w:r>
        <w:rPr>
          <w:rFonts w:ascii="Times New Roman" w:hAnsi="Times New Roman" w:cs="Times New Roman"/>
          <w:sz w:val="24"/>
          <w:szCs w:val="24"/>
        </w:rPr>
        <w:t>It is too early to conclude whether the spike in global temperatures over recent months</w:t>
      </w:r>
      <w:r w:rsidR="00F006B4">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partly reflects a reduction in human-made aerosols in the atmosphere. Other factors are almost certainly at play. One of these is the onset of an El Nino weather pattern in the equatorial </w:t>
      </w:r>
      <w:r>
        <w:rPr>
          <w:rFonts w:ascii="Times New Roman" w:hAnsi="Times New Roman" w:cs="Times New Roman"/>
          <w:sz w:val="24"/>
          <w:szCs w:val="24"/>
        </w:rPr>
        <w:lastRenderedPageBreak/>
        <w:t>Pacific. Others include an increase in solar irradiance (as the regular 11-year solar cycle approaches the solar maximum) and various positive feedbacks – the most significant being the Hunga Tonga – Hunga Ha‘apai submarine volcanic eruption in January 2022 which released an estimated 146 metric megatons of water vapour into the stratosphere (Jenkins, et al., 2023b). Be that as it may, within a few years it will be possible to ascertain whether the concerns of Hansen and his colleagues are justified.</w:t>
      </w:r>
    </w:p>
    <w:p w14:paraId="0DE506DC" w14:textId="6C2B110D" w:rsidR="00872517" w:rsidRPr="00435DB2" w:rsidRDefault="00872517" w:rsidP="00872517">
      <w:pPr>
        <w:jc w:val="both"/>
        <w:rPr>
          <w:rFonts w:ascii="Times New Roman" w:hAnsi="Times New Roman" w:cs="Times New Roman"/>
          <w:b/>
          <w:bCs/>
          <w:i/>
          <w:iCs/>
          <w:sz w:val="24"/>
          <w:szCs w:val="24"/>
          <w:shd w:val="clear" w:color="auto" w:fill="FFFFFF"/>
        </w:rPr>
      </w:pPr>
      <w:r w:rsidRPr="00435DB2">
        <w:rPr>
          <w:rFonts w:ascii="Times New Roman" w:hAnsi="Times New Roman" w:cs="Times New Roman"/>
          <w:b/>
          <w:bCs/>
          <w:i/>
          <w:iCs/>
          <w:sz w:val="24"/>
          <w:szCs w:val="24"/>
          <w:shd w:val="clear" w:color="auto" w:fill="FFFFFF"/>
        </w:rPr>
        <w:t>Large impacts already happening</w:t>
      </w:r>
      <w:r>
        <w:rPr>
          <w:rFonts w:ascii="Times New Roman" w:hAnsi="Times New Roman" w:cs="Times New Roman"/>
          <w:b/>
          <w:bCs/>
          <w:i/>
          <w:iCs/>
          <w:sz w:val="24"/>
          <w:szCs w:val="24"/>
          <w:shd w:val="clear" w:color="auto" w:fill="FFFFFF"/>
        </w:rPr>
        <w:t xml:space="preserve"> and will increase over time</w:t>
      </w:r>
    </w:p>
    <w:p w14:paraId="2644E769" w14:textId="63E91C38" w:rsidR="00872517" w:rsidRDefault="00872517" w:rsidP="00872517">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Even without accelerated warming, it is critical to acknowledge that climate change is already having large-scale impacts, whether in the form of more severe heat waves, more protracted droughts, more intense precipitation events, increased biodiversity loss, disruption to global food supplies, and damage to human settlements. Climate change is already contributing the displacement of millions of people globally and the magnitude of this dislocation is bound to intensify, resulting in ever larger migrations of people, both within and between </w:t>
      </w:r>
      <w:r w:rsidRPr="00A75C25">
        <w:rPr>
          <w:rFonts w:ascii="Times New Roman" w:hAnsi="Times New Roman" w:cs="Times New Roman"/>
          <w:sz w:val="24"/>
          <w:szCs w:val="24"/>
          <w:shd w:val="clear" w:color="auto" w:fill="FFFFFF"/>
        </w:rPr>
        <w:t>state</w:t>
      </w:r>
      <w:r w:rsidR="00A75C25" w:rsidRPr="00A75C25">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In recent years, some weather events, no doubt worsened by climate change, have badly affected many millions of people. </w:t>
      </w:r>
    </w:p>
    <w:p w14:paraId="66FDBD92" w14:textId="4CE2180A" w:rsidR="006E65B0" w:rsidRDefault="00E7097D" w:rsidP="0052502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Among these was the extraordinary </w:t>
      </w:r>
      <w:r w:rsidR="00357358">
        <w:rPr>
          <w:rFonts w:ascii="Times New Roman" w:hAnsi="Times New Roman" w:cs="Times New Roman"/>
          <w:sz w:val="24"/>
          <w:szCs w:val="24"/>
          <w:shd w:val="clear" w:color="auto" w:fill="FFFFFF"/>
        </w:rPr>
        <w:t xml:space="preserve">monsoon-related </w:t>
      </w:r>
      <w:r>
        <w:rPr>
          <w:rFonts w:ascii="Times New Roman" w:hAnsi="Times New Roman" w:cs="Times New Roman"/>
          <w:sz w:val="24"/>
          <w:szCs w:val="24"/>
          <w:shd w:val="clear" w:color="auto" w:fill="FFFFFF"/>
        </w:rPr>
        <w:t>flooding</w:t>
      </w:r>
      <w:r w:rsidR="00357358">
        <w:rPr>
          <w:rFonts w:ascii="Times New Roman" w:hAnsi="Times New Roman" w:cs="Times New Roman"/>
          <w:sz w:val="24"/>
          <w:szCs w:val="24"/>
          <w:shd w:val="clear" w:color="auto" w:fill="FFFFFF"/>
        </w:rPr>
        <w:t xml:space="preserve"> and heat wave</w:t>
      </w:r>
      <w:r>
        <w:rPr>
          <w:rFonts w:ascii="Times New Roman" w:hAnsi="Times New Roman" w:cs="Times New Roman"/>
          <w:sz w:val="24"/>
          <w:szCs w:val="24"/>
          <w:shd w:val="clear" w:color="auto" w:fill="FFFFFF"/>
        </w:rPr>
        <w:t xml:space="preserve"> in Pakistan </w:t>
      </w:r>
      <w:r w:rsidR="007A7358">
        <w:rPr>
          <w:rFonts w:ascii="Times New Roman" w:hAnsi="Times New Roman" w:cs="Times New Roman"/>
          <w:sz w:val="24"/>
          <w:szCs w:val="24"/>
          <w:shd w:val="clear" w:color="auto" w:fill="FFFFFF"/>
        </w:rPr>
        <w:t>during</w:t>
      </w:r>
      <w:r w:rsidR="008F4C0F">
        <w:rPr>
          <w:rFonts w:ascii="Times New Roman" w:hAnsi="Times New Roman" w:cs="Times New Roman"/>
          <w:sz w:val="24"/>
          <w:szCs w:val="24"/>
          <w:shd w:val="clear" w:color="auto" w:fill="FFFFFF"/>
        </w:rPr>
        <w:t xml:space="preserve"> </w:t>
      </w:r>
      <w:r w:rsidR="00A75C25">
        <w:rPr>
          <w:rFonts w:ascii="Times New Roman" w:hAnsi="Times New Roman" w:cs="Times New Roman"/>
          <w:sz w:val="24"/>
          <w:szCs w:val="24"/>
          <w:shd w:val="clear" w:color="auto" w:fill="FFFFFF"/>
        </w:rPr>
        <w:t>mid-</w:t>
      </w:r>
      <w:r w:rsidR="00D67AD0">
        <w:rPr>
          <w:rFonts w:ascii="Times New Roman" w:hAnsi="Times New Roman" w:cs="Times New Roman"/>
          <w:sz w:val="24"/>
          <w:szCs w:val="24"/>
          <w:shd w:val="clear" w:color="auto" w:fill="FFFFFF"/>
        </w:rPr>
        <w:t>2022.</w:t>
      </w:r>
      <w:r w:rsidR="001334EA">
        <w:rPr>
          <w:rStyle w:val="FootnoteReference"/>
          <w:rFonts w:ascii="Times New Roman" w:hAnsi="Times New Roman" w:cs="Times New Roman"/>
          <w:sz w:val="24"/>
          <w:szCs w:val="24"/>
          <w:shd w:val="clear" w:color="auto" w:fill="FFFFFF"/>
        </w:rPr>
        <w:footnoteReference w:id="13"/>
      </w:r>
      <w:r w:rsidR="00EF2D3E">
        <w:rPr>
          <w:rFonts w:ascii="Times New Roman" w:hAnsi="Times New Roman" w:cs="Times New Roman"/>
          <w:sz w:val="24"/>
          <w:szCs w:val="24"/>
          <w:shd w:val="clear" w:color="auto" w:fill="FFFFFF"/>
        </w:rPr>
        <w:t xml:space="preserve"> In some </w:t>
      </w:r>
      <w:r w:rsidR="00D30CE2">
        <w:rPr>
          <w:rFonts w:ascii="Times New Roman" w:hAnsi="Times New Roman" w:cs="Times New Roman"/>
          <w:sz w:val="24"/>
          <w:szCs w:val="24"/>
          <w:shd w:val="clear" w:color="auto" w:fill="FFFFFF"/>
        </w:rPr>
        <w:t xml:space="preserve">parts </w:t>
      </w:r>
      <w:r w:rsidR="00967D92">
        <w:rPr>
          <w:rFonts w:ascii="Times New Roman" w:hAnsi="Times New Roman" w:cs="Times New Roman"/>
          <w:sz w:val="24"/>
          <w:szCs w:val="24"/>
          <w:shd w:val="clear" w:color="auto" w:fill="FFFFFF"/>
        </w:rPr>
        <w:t>of the country</w:t>
      </w:r>
      <w:r w:rsidR="00EF2D3E">
        <w:rPr>
          <w:rFonts w:ascii="Times New Roman" w:hAnsi="Times New Roman" w:cs="Times New Roman"/>
          <w:sz w:val="24"/>
          <w:szCs w:val="24"/>
          <w:shd w:val="clear" w:color="auto" w:fill="FFFFFF"/>
        </w:rPr>
        <w:t xml:space="preserve">, rainfall </w:t>
      </w:r>
      <w:r w:rsidR="00967D92">
        <w:rPr>
          <w:rFonts w:ascii="Times New Roman" w:hAnsi="Times New Roman" w:cs="Times New Roman"/>
          <w:sz w:val="24"/>
          <w:szCs w:val="24"/>
          <w:shd w:val="clear" w:color="auto" w:fill="FFFFFF"/>
        </w:rPr>
        <w:t xml:space="preserve">was </w:t>
      </w:r>
      <w:r w:rsidR="00D30CE2">
        <w:rPr>
          <w:rFonts w:ascii="Times New Roman" w:hAnsi="Times New Roman" w:cs="Times New Roman"/>
          <w:sz w:val="24"/>
          <w:szCs w:val="24"/>
          <w:shd w:val="clear" w:color="auto" w:fill="FFFFFF"/>
        </w:rPr>
        <w:t xml:space="preserve">over </w:t>
      </w:r>
      <w:r w:rsidR="00967D92">
        <w:rPr>
          <w:rFonts w:ascii="Times New Roman" w:hAnsi="Times New Roman" w:cs="Times New Roman"/>
          <w:sz w:val="24"/>
          <w:szCs w:val="24"/>
          <w:shd w:val="clear" w:color="auto" w:fill="FFFFFF"/>
        </w:rPr>
        <w:t>700 per cent greater than the average for that time of year</w:t>
      </w:r>
      <w:r w:rsidR="003803F0">
        <w:rPr>
          <w:rFonts w:ascii="Times New Roman" w:hAnsi="Times New Roman" w:cs="Times New Roman"/>
          <w:sz w:val="24"/>
          <w:szCs w:val="24"/>
          <w:shd w:val="clear" w:color="auto" w:fill="FFFFFF"/>
        </w:rPr>
        <w:t xml:space="preserve">. Altogether, the floods affected over 30 million people, </w:t>
      </w:r>
      <w:r w:rsidR="004A1993">
        <w:rPr>
          <w:rFonts w:ascii="Times New Roman" w:hAnsi="Times New Roman" w:cs="Times New Roman"/>
          <w:sz w:val="24"/>
          <w:szCs w:val="24"/>
          <w:shd w:val="clear" w:color="auto" w:fill="FFFFFF"/>
        </w:rPr>
        <w:t xml:space="preserve">damaged millions of homes </w:t>
      </w:r>
      <w:r w:rsidR="003803F0">
        <w:rPr>
          <w:rFonts w:ascii="Times New Roman" w:hAnsi="Times New Roman" w:cs="Times New Roman"/>
          <w:sz w:val="24"/>
          <w:szCs w:val="24"/>
          <w:shd w:val="clear" w:color="auto" w:fill="FFFFFF"/>
        </w:rPr>
        <w:t>l</w:t>
      </w:r>
      <w:r w:rsidR="004A1993">
        <w:rPr>
          <w:rFonts w:ascii="Times New Roman" w:hAnsi="Times New Roman" w:cs="Times New Roman"/>
          <w:sz w:val="24"/>
          <w:szCs w:val="24"/>
          <w:shd w:val="clear" w:color="auto" w:fill="FFFFFF"/>
        </w:rPr>
        <w:t>eaving</w:t>
      </w:r>
      <w:r w:rsidR="003803F0">
        <w:rPr>
          <w:rFonts w:ascii="Times New Roman" w:hAnsi="Times New Roman" w:cs="Times New Roman"/>
          <w:sz w:val="24"/>
          <w:szCs w:val="24"/>
          <w:shd w:val="clear" w:color="auto" w:fill="FFFFFF"/>
        </w:rPr>
        <w:t xml:space="preserve"> </w:t>
      </w:r>
      <w:r w:rsidR="00B70D48">
        <w:rPr>
          <w:rFonts w:ascii="Times New Roman" w:hAnsi="Times New Roman" w:cs="Times New Roman"/>
          <w:sz w:val="24"/>
          <w:szCs w:val="24"/>
          <w:shd w:val="clear" w:color="auto" w:fill="FFFFFF"/>
        </w:rPr>
        <w:t xml:space="preserve">at least two </w:t>
      </w:r>
      <w:r w:rsidR="003803F0">
        <w:rPr>
          <w:rFonts w:ascii="Times New Roman" w:hAnsi="Times New Roman" w:cs="Times New Roman"/>
          <w:sz w:val="24"/>
          <w:szCs w:val="24"/>
          <w:shd w:val="clear" w:color="auto" w:fill="FFFFFF"/>
        </w:rPr>
        <w:t>million</w:t>
      </w:r>
      <w:r w:rsidR="004A1993">
        <w:rPr>
          <w:rFonts w:ascii="Times New Roman" w:hAnsi="Times New Roman" w:cs="Times New Roman"/>
          <w:sz w:val="24"/>
          <w:szCs w:val="24"/>
          <w:shd w:val="clear" w:color="auto" w:fill="FFFFFF"/>
        </w:rPr>
        <w:t xml:space="preserve"> people</w:t>
      </w:r>
      <w:r w:rsidR="003803F0">
        <w:rPr>
          <w:rFonts w:ascii="Times New Roman" w:hAnsi="Times New Roman" w:cs="Times New Roman"/>
          <w:sz w:val="24"/>
          <w:szCs w:val="24"/>
          <w:shd w:val="clear" w:color="auto" w:fill="FFFFFF"/>
        </w:rPr>
        <w:t xml:space="preserve"> home</w:t>
      </w:r>
      <w:r w:rsidR="004A1993">
        <w:rPr>
          <w:rFonts w:ascii="Times New Roman" w:hAnsi="Times New Roman" w:cs="Times New Roman"/>
          <w:sz w:val="24"/>
          <w:szCs w:val="24"/>
          <w:shd w:val="clear" w:color="auto" w:fill="FFFFFF"/>
        </w:rPr>
        <w:t xml:space="preserve">less, </w:t>
      </w:r>
      <w:r w:rsidR="00D838CF">
        <w:rPr>
          <w:rFonts w:ascii="Times New Roman" w:hAnsi="Times New Roman" w:cs="Times New Roman"/>
          <w:sz w:val="24"/>
          <w:szCs w:val="24"/>
          <w:shd w:val="clear" w:color="auto" w:fill="FFFFFF"/>
        </w:rPr>
        <w:t xml:space="preserve">and </w:t>
      </w:r>
      <w:r w:rsidR="004A1993">
        <w:rPr>
          <w:rFonts w:ascii="Times New Roman" w:hAnsi="Times New Roman" w:cs="Times New Roman"/>
          <w:sz w:val="24"/>
          <w:szCs w:val="24"/>
          <w:shd w:val="clear" w:color="auto" w:fill="FFFFFF"/>
        </w:rPr>
        <w:t>destroyed or damaged vast amounts of</w:t>
      </w:r>
      <w:r w:rsidR="00D838CF">
        <w:rPr>
          <w:rFonts w:ascii="Times New Roman" w:hAnsi="Times New Roman" w:cs="Times New Roman"/>
          <w:sz w:val="24"/>
          <w:szCs w:val="24"/>
          <w:shd w:val="clear" w:color="auto" w:fill="FFFFFF"/>
        </w:rPr>
        <w:t xml:space="preserve"> physical</w:t>
      </w:r>
      <w:r w:rsidR="004A1993">
        <w:rPr>
          <w:rFonts w:ascii="Times New Roman" w:hAnsi="Times New Roman" w:cs="Times New Roman"/>
          <w:sz w:val="24"/>
          <w:szCs w:val="24"/>
          <w:shd w:val="clear" w:color="auto" w:fill="FFFFFF"/>
        </w:rPr>
        <w:t xml:space="preserve"> </w:t>
      </w:r>
      <w:r w:rsidR="0084083A">
        <w:rPr>
          <w:rFonts w:ascii="Times New Roman" w:hAnsi="Times New Roman" w:cs="Times New Roman"/>
          <w:sz w:val="24"/>
          <w:szCs w:val="24"/>
          <w:shd w:val="clear" w:color="auto" w:fill="FFFFFF"/>
        </w:rPr>
        <w:t>infrastructure</w:t>
      </w:r>
      <w:r w:rsidR="00D838CF">
        <w:rPr>
          <w:rFonts w:ascii="Times New Roman" w:hAnsi="Times New Roman" w:cs="Times New Roman"/>
          <w:sz w:val="24"/>
          <w:szCs w:val="24"/>
          <w:shd w:val="clear" w:color="auto" w:fill="FFFFFF"/>
        </w:rPr>
        <w:t>, including over 20,000 schools</w:t>
      </w:r>
      <w:r w:rsidR="007A7358">
        <w:rPr>
          <w:rFonts w:ascii="Times New Roman" w:hAnsi="Times New Roman" w:cs="Times New Roman"/>
          <w:sz w:val="24"/>
          <w:szCs w:val="24"/>
          <w:shd w:val="clear" w:color="auto" w:fill="FFFFFF"/>
        </w:rPr>
        <w:t>. Economic losses exceeded US$15 billion</w:t>
      </w:r>
      <w:r w:rsidR="00B70D48">
        <w:rPr>
          <w:rFonts w:ascii="Times New Roman" w:hAnsi="Times New Roman" w:cs="Times New Roman"/>
          <w:sz w:val="24"/>
          <w:szCs w:val="24"/>
          <w:shd w:val="clear" w:color="auto" w:fill="FFFFFF"/>
        </w:rPr>
        <w:t xml:space="preserve">. </w:t>
      </w:r>
    </w:p>
    <w:p w14:paraId="182C6932" w14:textId="5C0DB602" w:rsidR="00857024" w:rsidRDefault="005F1A2D" w:rsidP="0052502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While events of this magnitude </w:t>
      </w:r>
      <w:r w:rsidR="00F006B4">
        <w:rPr>
          <w:rFonts w:ascii="Times New Roman" w:hAnsi="Times New Roman" w:cs="Times New Roman"/>
          <w:sz w:val="24"/>
          <w:szCs w:val="24"/>
          <w:shd w:val="clear" w:color="auto" w:fill="FFFFFF"/>
        </w:rPr>
        <w:t xml:space="preserve">may </w:t>
      </w:r>
      <w:r>
        <w:rPr>
          <w:rFonts w:ascii="Times New Roman" w:hAnsi="Times New Roman" w:cs="Times New Roman"/>
          <w:sz w:val="24"/>
          <w:szCs w:val="24"/>
          <w:shd w:val="clear" w:color="auto" w:fill="FFFFFF"/>
        </w:rPr>
        <w:t xml:space="preserve">not happen every year, the </w:t>
      </w:r>
      <w:r w:rsidR="00FB60E3">
        <w:rPr>
          <w:rFonts w:ascii="Times New Roman" w:hAnsi="Times New Roman" w:cs="Times New Roman"/>
          <w:sz w:val="24"/>
          <w:szCs w:val="24"/>
          <w:shd w:val="clear" w:color="auto" w:fill="FFFFFF"/>
        </w:rPr>
        <w:t xml:space="preserve">scientific projections are </w:t>
      </w:r>
      <w:r w:rsidR="00EF31D6">
        <w:rPr>
          <w:rFonts w:ascii="Times New Roman" w:hAnsi="Times New Roman" w:cs="Times New Roman"/>
          <w:sz w:val="24"/>
          <w:szCs w:val="24"/>
          <w:shd w:val="clear" w:color="auto" w:fill="FFFFFF"/>
        </w:rPr>
        <w:t xml:space="preserve">clear: </w:t>
      </w:r>
      <w:r w:rsidR="00FB60E3">
        <w:rPr>
          <w:rFonts w:ascii="Times New Roman" w:hAnsi="Times New Roman" w:cs="Times New Roman"/>
          <w:sz w:val="24"/>
          <w:szCs w:val="24"/>
          <w:shd w:val="clear" w:color="auto" w:fill="FFFFFF"/>
        </w:rPr>
        <w:t xml:space="preserve">globally, </w:t>
      </w:r>
      <w:r w:rsidR="00EF31D6">
        <w:rPr>
          <w:rFonts w:ascii="Times New Roman" w:hAnsi="Times New Roman" w:cs="Times New Roman"/>
          <w:sz w:val="24"/>
          <w:szCs w:val="24"/>
          <w:shd w:val="clear" w:color="auto" w:fill="FFFFFF"/>
        </w:rPr>
        <w:t>climate change-related impacts will become more frequent and more severe</w:t>
      </w:r>
      <w:r w:rsidR="00BA2E25">
        <w:rPr>
          <w:rFonts w:ascii="Times New Roman" w:hAnsi="Times New Roman" w:cs="Times New Roman"/>
          <w:sz w:val="24"/>
          <w:szCs w:val="24"/>
          <w:shd w:val="clear" w:color="auto" w:fill="FFFFFF"/>
        </w:rPr>
        <w:t xml:space="preserve">. Some of these events will be well beyond the capacity of individual </w:t>
      </w:r>
      <w:r w:rsidR="00B314A1">
        <w:rPr>
          <w:rFonts w:ascii="Times New Roman" w:hAnsi="Times New Roman" w:cs="Times New Roman"/>
          <w:sz w:val="24"/>
          <w:szCs w:val="24"/>
          <w:shd w:val="clear" w:color="auto" w:fill="FFFFFF"/>
        </w:rPr>
        <w:t>communities, cities</w:t>
      </w:r>
      <w:r w:rsidR="00B1171E">
        <w:rPr>
          <w:rFonts w:ascii="Times New Roman" w:hAnsi="Times New Roman" w:cs="Times New Roman"/>
          <w:sz w:val="24"/>
          <w:szCs w:val="24"/>
          <w:shd w:val="clear" w:color="auto" w:fill="FFFFFF"/>
        </w:rPr>
        <w:t>,</w:t>
      </w:r>
      <w:r w:rsidR="00B314A1">
        <w:rPr>
          <w:rFonts w:ascii="Times New Roman" w:hAnsi="Times New Roman" w:cs="Times New Roman"/>
          <w:sz w:val="24"/>
          <w:szCs w:val="24"/>
          <w:shd w:val="clear" w:color="auto" w:fill="FFFFFF"/>
        </w:rPr>
        <w:t xml:space="preserve"> </w:t>
      </w:r>
      <w:r w:rsidR="001334EA">
        <w:rPr>
          <w:rFonts w:ascii="Times New Roman" w:hAnsi="Times New Roman" w:cs="Times New Roman"/>
          <w:sz w:val="24"/>
          <w:szCs w:val="24"/>
          <w:shd w:val="clear" w:color="auto" w:fill="FFFFFF"/>
        </w:rPr>
        <w:t>and</w:t>
      </w:r>
      <w:r w:rsidR="00B314A1">
        <w:rPr>
          <w:rFonts w:ascii="Times New Roman" w:hAnsi="Times New Roman" w:cs="Times New Roman"/>
          <w:sz w:val="24"/>
          <w:szCs w:val="24"/>
          <w:shd w:val="clear" w:color="auto" w:fill="FFFFFF"/>
        </w:rPr>
        <w:t xml:space="preserve"> nations to manage. Moreover, </w:t>
      </w:r>
      <w:r w:rsidR="00607E32">
        <w:rPr>
          <w:rFonts w:ascii="Times New Roman" w:hAnsi="Times New Roman" w:cs="Times New Roman"/>
          <w:sz w:val="24"/>
          <w:szCs w:val="24"/>
          <w:shd w:val="clear" w:color="auto" w:fill="FFFFFF"/>
        </w:rPr>
        <w:t>climate change is a risk multiplier</w:t>
      </w:r>
      <w:r w:rsidR="00DA69EB">
        <w:rPr>
          <w:rFonts w:ascii="Times New Roman" w:hAnsi="Times New Roman" w:cs="Times New Roman"/>
          <w:sz w:val="24"/>
          <w:szCs w:val="24"/>
          <w:shd w:val="clear" w:color="auto" w:fill="FFFFFF"/>
        </w:rPr>
        <w:t xml:space="preserve"> and amplifier</w:t>
      </w:r>
      <w:r w:rsidR="001E0416">
        <w:rPr>
          <w:rFonts w:ascii="Times New Roman" w:hAnsi="Times New Roman" w:cs="Times New Roman"/>
          <w:sz w:val="24"/>
          <w:szCs w:val="24"/>
          <w:shd w:val="clear" w:color="auto" w:fill="FFFFFF"/>
        </w:rPr>
        <w:t xml:space="preserve">: it exacerbates other problems. </w:t>
      </w:r>
      <w:r w:rsidR="00672F8F">
        <w:rPr>
          <w:rFonts w:ascii="Times New Roman" w:hAnsi="Times New Roman" w:cs="Times New Roman"/>
          <w:sz w:val="24"/>
          <w:szCs w:val="24"/>
          <w:shd w:val="clear" w:color="auto" w:fill="FFFFFF"/>
        </w:rPr>
        <w:t>For</w:t>
      </w:r>
      <w:r w:rsidR="00F006B4">
        <w:rPr>
          <w:rFonts w:ascii="Times New Roman" w:hAnsi="Times New Roman" w:cs="Times New Roman"/>
          <w:sz w:val="24"/>
          <w:szCs w:val="24"/>
          <w:shd w:val="clear" w:color="auto" w:fill="FFFFFF"/>
        </w:rPr>
        <w:t xml:space="preserve"> instance</w:t>
      </w:r>
      <w:r w:rsidR="00672F8F">
        <w:rPr>
          <w:rFonts w:ascii="Times New Roman" w:hAnsi="Times New Roman" w:cs="Times New Roman"/>
          <w:sz w:val="24"/>
          <w:szCs w:val="24"/>
          <w:shd w:val="clear" w:color="auto" w:fill="FFFFFF"/>
        </w:rPr>
        <w:t xml:space="preserve">, it </w:t>
      </w:r>
      <w:r w:rsidR="00B1171E">
        <w:rPr>
          <w:rFonts w:ascii="Times New Roman" w:hAnsi="Times New Roman" w:cs="Times New Roman"/>
          <w:sz w:val="24"/>
          <w:szCs w:val="24"/>
          <w:shd w:val="clear" w:color="auto" w:fill="FFFFFF"/>
        </w:rPr>
        <w:t xml:space="preserve">augments </w:t>
      </w:r>
      <w:r w:rsidR="00672F8F">
        <w:rPr>
          <w:rFonts w:ascii="Times New Roman" w:hAnsi="Times New Roman" w:cs="Times New Roman"/>
          <w:sz w:val="24"/>
          <w:szCs w:val="24"/>
          <w:shd w:val="clear" w:color="auto" w:fill="FFFFFF"/>
        </w:rPr>
        <w:t>existing dangers</w:t>
      </w:r>
      <w:r w:rsidR="00F274D3">
        <w:rPr>
          <w:rFonts w:ascii="Times New Roman" w:hAnsi="Times New Roman" w:cs="Times New Roman"/>
          <w:sz w:val="24"/>
          <w:szCs w:val="24"/>
          <w:shd w:val="clear" w:color="auto" w:fill="FFFFFF"/>
        </w:rPr>
        <w:t>, such as fire and flood</w:t>
      </w:r>
      <w:r w:rsidR="001E7CA5">
        <w:rPr>
          <w:rFonts w:ascii="Times New Roman" w:hAnsi="Times New Roman" w:cs="Times New Roman"/>
          <w:sz w:val="24"/>
          <w:szCs w:val="24"/>
          <w:shd w:val="clear" w:color="auto" w:fill="FFFFFF"/>
        </w:rPr>
        <w:t xml:space="preserve">, and </w:t>
      </w:r>
      <w:r w:rsidR="00857024">
        <w:rPr>
          <w:rFonts w:ascii="Times New Roman" w:hAnsi="Times New Roman" w:cs="Times New Roman"/>
          <w:sz w:val="24"/>
          <w:szCs w:val="24"/>
          <w:shd w:val="clear" w:color="auto" w:fill="FFFFFF"/>
        </w:rPr>
        <w:t xml:space="preserve">intensifies </w:t>
      </w:r>
      <w:r w:rsidR="00F54DD8">
        <w:rPr>
          <w:rFonts w:ascii="Times New Roman" w:hAnsi="Times New Roman" w:cs="Times New Roman"/>
          <w:sz w:val="24"/>
          <w:szCs w:val="24"/>
          <w:shd w:val="clear" w:color="auto" w:fill="FFFFFF"/>
        </w:rPr>
        <w:t xml:space="preserve">material </w:t>
      </w:r>
      <w:r w:rsidR="00857024">
        <w:rPr>
          <w:rFonts w:ascii="Times New Roman" w:hAnsi="Times New Roman" w:cs="Times New Roman"/>
          <w:sz w:val="24"/>
          <w:szCs w:val="24"/>
          <w:shd w:val="clear" w:color="auto" w:fill="FFFFFF"/>
        </w:rPr>
        <w:t>hardship</w:t>
      </w:r>
      <w:r w:rsidR="00F54DD8">
        <w:rPr>
          <w:rFonts w:ascii="Times New Roman" w:hAnsi="Times New Roman" w:cs="Times New Roman"/>
          <w:sz w:val="24"/>
          <w:szCs w:val="24"/>
          <w:shd w:val="clear" w:color="auto" w:fill="FFFFFF"/>
        </w:rPr>
        <w:t>, insecurity, vulnerability,</w:t>
      </w:r>
      <w:r w:rsidR="00857024">
        <w:rPr>
          <w:rFonts w:ascii="Times New Roman" w:hAnsi="Times New Roman" w:cs="Times New Roman"/>
          <w:sz w:val="24"/>
          <w:szCs w:val="24"/>
          <w:shd w:val="clear" w:color="auto" w:fill="FFFFFF"/>
        </w:rPr>
        <w:t xml:space="preserve"> and injustice. </w:t>
      </w:r>
    </w:p>
    <w:p w14:paraId="3A2F227A" w14:textId="215A31FD" w:rsidR="00FB60E3" w:rsidRDefault="001E0416" w:rsidP="0052502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EA20AC">
        <w:rPr>
          <w:rFonts w:ascii="Times New Roman" w:hAnsi="Times New Roman" w:cs="Times New Roman"/>
          <w:sz w:val="24"/>
          <w:szCs w:val="24"/>
          <w:shd w:val="clear" w:color="auto" w:fill="FFFFFF"/>
        </w:rPr>
        <w:t xml:space="preserve">n an interdependent world, </w:t>
      </w:r>
      <w:r w:rsidR="00B314A1">
        <w:rPr>
          <w:rFonts w:ascii="Times New Roman" w:hAnsi="Times New Roman" w:cs="Times New Roman"/>
          <w:sz w:val="24"/>
          <w:szCs w:val="24"/>
          <w:shd w:val="clear" w:color="auto" w:fill="FFFFFF"/>
        </w:rPr>
        <w:t>the impacts will be increasing</w:t>
      </w:r>
      <w:r w:rsidR="00F54DD8">
        <w:rPr>
          <w:rFonts w:ascii="Times New Roman" w:hAnsi="Times New Roman" w:cs="Times New Roman"/>
          <w:sz w:val="24"/>
          <w:szCs w:val="24"/>
          <w:shd w:val="clear" w:color="auto" w:fill="FFFFFF"/>
        </w:rPr>
        <w:t>ly</w:t>
      </w:r>
      <w:r w:rsidR="00B314A1">
        <w:rPr>
          <w:rFonts w:ascii="Times New Roman" w:hAnsi="Times New Roman" w:cs="Times New Roman"/>
          <w:sz w:val="24"/>
          <w:szCs w:val="24"/>
          <w:shd w:val="clear" w:color="auto" w:fill="FFFFFF"/>
        </w:rPr>
        <w:t xml:space="preserve"> global</w:t>
      </w:r>
      <w:r w:rsidR="000617A4">
        <w:rPr>
          <w:rFonts w:ascii="Times New Roman" w:hAnsi="Times New Roman" w:cs="Times New Roman"/>
          <w:sz w:val="24"/>
          <w:szCs w:val="24"/>
          <w:shd w:val="clear" w:color="auto" w:fill="FFFFFF"/>
        </w:rPr>
        <w:t xml:space="preserve"> in nature</w:t>
      </w:r>
      <w:r w:rsidR="00EA20AC">
        <w:rPr>
          <w:rFonts w:ascii="Times New Roman" w:hAnsi="Times New Roman" w:cs="Times New Roman"/>
          <w:sz w:val="24"/>
          <w:szCs w:val="24"/>
          <w:shd w:val="clear" w:color="auto" w:fill="FFFFFF"/>
        </w:rPr>
        <w:t>. Th</w:t>
      </w:r>
      <w:r w:rsidR="00976E43">
        <w:rPr>
          <w:rFonts w:ascii="Times New Roman" w:hAnsi="Times New Roman" w:cs="Times New Roman"/>
          <w:sz w:val="24"/>
          <w:szCs w:val="24"/>
          <w:shd w:val="clear" w:color="auto" w:fill="FFFFFF"/>
        </w:rPr>
        <w:t>ey</w:t>
      </w:r>
      <w:r w:rsidR="00EA20AC">
        <w:rPr>
          <w:rFonts w:ascii="Times New Roman" w:hAnsi="Times New Roman" w:cs="Times New Roman"/>
          <w:sz w:val="24"/>
          <w:szCs w:val="24"/>
          <w:shd w:val="clear" w:color="auto" w:fill="FFFFFF"/>
        </w:rPr>
        <w:t xml:space="preserve"> include</w:t>
      </w:r>
      <w:r w:rsidR="00C37680">
        <w:rPr>
          <w:rFonts w:ascii="Times New Roman" w:hAnsi="Times New Roman" w:cs="Times New Roman"/>
          <w:sz w:val="24"/>
          <w:szCs w:val="24"/>
          <w:shd w:val="clear" w:color="auto" w:fill="FFFFFF"/>
        </w:rPr>
        <w:t xml:space="preserve">: </w:t>
      </w:r>
    </w:p>
    <w:p w14:paraId="3A36ABB8" w14:textId="01146F9B" w:rsidR="00FB60E3" w:rsidRDefault="00C37680" w:rsidP="00FB60E3">
      <w:pPr>
        <w:pStyle w:val="ListParagraph"/>
        <w:numPr>
          <w:ilvl w:val="0"/>
          <w:numId w:val="34"/>
        </w:numPr>
        <w:jc w:val="both"/>
        <w:rPr>
          <w:rFonts w:ascii="Times New Roman" w:hAnsi="Times New Roman" w:cs="Times New Roman"/>
          <w:sz w:val="24"/>
          <w:szCs w:val="24"/>
          <w:shd w:val="clear" w:color="auto" w:fill="FFFFFF"/>
        </w:rPr>
      </w:pPr>
      <w:r w:rsidRPr="00FB60E3">
        <w:rPr>
          <w:rFonts w:ascii="Times New Roman" w:hAnsi="Times New Roman" w:cs="Times New Roman"/>
          <w:sz w:val="24"/>
          <w:szCs w:val="24"/>
          <w:shd w:val="clear" w:color="auto" w:fill="FFFFFF"/>
        </w:rPr>
        <w:t>ever greater</w:t>
      </w:r>
      <w:r w:rsidR="00EA20AC" w:rsidRPr="00FB60E3">
        <w:rPr>
          <w:rFonts w:ascii="Times New Roman" w:hAnsi="Times New Roman" w:cs="Times New Roman"/>
          <w:sz w:val="24"/>
          <w:szCs w:val="24"/>
          <w:shd w:val="clear" w:color="auto" w:fill="FFFFFF"/>
        </w:rPr>
        <w:t xml:space="preserve"> disruption</w:t>
      </w:r>
      <w:r w:rsidRPr="00FB60E3">
        <w:rPr>
          <w:rFonts w:ascii="Times New Roman" w:hAnsi="Times New Roman" w:cs="Times New Roman"/>
          <w:sz w:val="24"/>
          <w:szCs w:val="24"/>
          <w:shd w:val="clear" w:color="auto" w:fill="FFFFFF"/>
        </w:rPr>
        <w:t>s</w:t>
      </w:r>
      <w:r w:rsidR="00EA20AC" w:rsidRPr="00FB60E3">
        <w:rPr>
          <w:rFonts w:ascii="Times New Roman" w:hAnsi="Times New Roman" w:cs="Times New Roman"/>
          <w:sz w:val="24"/>
          <w:szCs w:val="24"/>
          <w:shd w:val="clear" w:color="auto" w:fill="FFFFFF"/>
        </w:rPr>
        <w:t xml:space="preserve"> to </w:t>
      </w:r>
      <w:r w:rsidR="000617A4" w:rsidRPr="00FB60E3">
        <w:rPr>
          <w:rFonts w:ascii="Times New Roman" w:hAnsi="Times New Roman" w:cs="Times New Roman"/>
          <w:sz w:val="24"/>
          <w:szCs w:val="24"/>
          <w:shd w:val="clear" w:color="auto" w:fill="FFFFFF"/>
        </w:rPr>
        <w:t>international trade and</w:t>
      </w:r>
      <w:r w:rsidR="008327A9" w:rsidRPr="00FB60E3">
        <w:rPr>
          <w:rFonts w:ascii="Times New Roman" w:hAnsi="Times New Roman" w:cs="Times New Roman"/>
          <w:sz w:val="24"/>
          <w:szCs w:val="24"/>
          <w:shd w:val="clear" w:color="auto" w:fill="FFFFFF"/>
        </w:rPr>
        <w:t xml:space="preserve"> </w:t>
      </w:r>
      <w:r w:rsidR="00EA20AC" w:rsidRPr="00FB60E3">
        <w:rPr>
          <w:rFonts w:ascii="Times New Roman" w:hAnsi="Times New Roman" w:cs="Times New Roman"/>
          <w:sz w:val="24"/>
          <w:szCs w:val="24"/>
          <w:shd w:val="clear" w:color="auto" w:fill="FFFFFF"/>
        </w:rPr>
        <w:t>supply chains</w:t>
      </w:r>
      <w:r w:rsidR="005F1EF0" w:rsidRPr="00FB60E3">
        <w:rPr>
          <w:rFonts w:ascii="Times New Roman" w:hAnsi="Times New Roman" w:cs="Times New Roman"/>
          <w:sz w:val="24"/>
          <w:szCs w:val="24"/>
          <w:shd w:val="clear" w:color="auto" w:fill="FFFFFF"/>
        </w:rPr>
        <w:t xml:space="preserve"> (</w:t>
      </w:r>
      <w:r w:rsidR="00445243" w:rsidRPr="00FB60E3">
        <w:rPr>
          <w:rFonts w:ascii="Times New Roman" w:hAnsi="Times New Roman" w:cs="Times New Roman"/>
          <w:sz w:val="24"/>
          <w:szCs w:val="24"/>
          <w:shd w:val="clear" w:color="auto" w:fill="FFFFFF"/>
        </w:rPr>
        <w:t>as witnessed during the COVID</w:t>
      </w:r>
      <w:r w:rsidR="00DC60A2">
        <w:rPr>
          <w:rFonts w:ascii="Times New Roman" w:hAnsi="Times New Roman" w:cs="Times New Roman"/>
          <w:sz w:val="24"/>
          <w:szCs w:val="24"/>
          <w:shd w:val="clear" w:color="auto" w:fill="FFFFFF"/>
        </w:rPr>
        <w:t>-</w:t>
      </w:r>
      <w:r w:rsidR="00445243" w:rsidRPr="00FB60E3">
        <w:rPr>
          <w:rFonts w:ascii="Times New Roman" w:hAnsi="Times New Roman" w:cs="Times New Roman"/>
          <w:sz w:val="24"/>
          <w:szCs w:val="24"/>
          <w:shd w:val="clear" w:color="auto" w:fill="FFFFFF"/>
        </w:rPr>
        <w:t>19 pandemic</w:t>
      </w:r>
      <w:r w:rsidR="005F1EF0" w:rsidRPr="00FB60E3">
        <w:rPr>
          <w:rFonts w:ascii="Times New Roman" w:hAnsi="Times New Roman" w:cs="Times New Roman"/>
          <w:sz w:val="24"/>
          <w:szCs w:val="24"/>
          <w:shd w:val="clear" w:color="auto" w:fill="FFFFFF"/>
        </w:rPr>
        <w:t>)</w:t>
      </w:r>
      <w:r w:rsidR="00B1171E" w:rsidRPr="00FB60E3">
        <w:rPr>
          <w:rFonts w:ascii="Times New Roman" w:hAnsi="Times New Roman" w:cs="Times New Roman"/>
          <w:sz w:val="24"/>
          <w:szCs w:val="24"/>
          <w:shd w:val="clear" w:color="auto" w:fill="FFFFFF"/>
        </w:rPr>
        <w:t xml:space="preserve"> causing economic downturns and financial stresses</w:t>
      </w:r>
      <w:r w:rsidR="00DC60A2">
        <w:rPr>
          <w:rFonts w:ascii="Times New Roman" w:hAnsi="Times New Roman" w:cs="Times New Roman"/>
          <w:sz w:val="24"/>
          <w:szCs w:val="24"/>
          <w:shd w:val="clear" w:color="auto" w:fill="FFFFFF"/>
        </w:rPr>
        <w:t>;</w:t>
      </w:r>
    </w:p>
    <w:p w14:paraId="4A277733" w14:textId="00562561" w:rsidR="00DC60A2" w:rsidRDefault="003D31C1" w:rsidP="00FB60E3">
      <w:pPr>
        <w:pStyle w:val="ListParagraph"/>
        <w:numPr>
          <w:ilvl w:val="0"/>
          <w:numId w:val="34"/>
        </w:numPr>
        <w:jc w:val="both"/>
        <w:rPr>
          <w:rFonts w:ascii="Times New Roman" w:hAnsi="Times New Roman" w:cs="Times New Roman"/>
          <w:sz w:val="24"/>
          <w:szCs w:val="24"/>
          <w:shd w:val="clear" w:color="auto" w:fill="FFFFFF"/>
        </w:rPr>
      </w:pPr>
      <w:r w:rsidRPr="00FB60E3">
        <w:rPr>
          <w:rFonts w:ascii="Times New Roman" w:hAnsi="Times New Roman" w:cs="Times New Roman"/>
          <w:sz w:val="24"/>
          <w:szCs w:val="24"/>
          <w:shd w:val="clear" w:color="auto" w:fill="FFFFFF"/>
        </w:rPr>
        <w:t>large-scale</w:t>
      </w:r>
      <w:r w:rsidR="00DD116A">
        <w:rPr>
          <w:rFonts w:ascii="Times New Roman" w:hAnsi="Times New Roman" w:cs="Times New Roman"/>
          <w:sz w:val="24"/>
          <w:szCs w:val="24"/>
          <w:shd w:val="clear" w:color="auto" w:fill="FFFFFF"/>
        </w:rPr>
        <w:t xml:space="preserve"> and typically chaotic</w:t>
      </w:r>
      <w:r w:rsidR="00DC60A2">
        <w:rPr>
          <w:rFonts w:ascii="Times New Roman" w:hAnsi="Times New Roman" w:cs="Times New Roman"/>
          <w:sz w:val="24"/>
          <w:szCs w:val="24"/>
          <w:shd w:val="clear" w:color="auto" w:fill="FFFFFF"/>
        </w:rPr>
        <w:t xml:space="preserve"> involuntary migration, both within nations</w:t>
      </w:r>
      <w:r w:rsidR="00C37680" w:rsidRPr="00FB60E3">
        <w:rPr>
          <w:rFonts w:ascii="Times New Roman" w:hAnsi="Times New Roman" w:cs="Times New Roman"/>
          <w:sz w:val="24"/>
          <w:szCs w:val="24"/>
          <w:shd w:val="clear" w:color="auto" w:fill="FFFFFF"/>
        </w:rPr>
        <w:t xml:space="preserve"> </w:t>
      </w:r>
      <w:r w:rsidR="00DC60A2">
        <w:rPr>
          <w:rFonts w:ascii="Times New Roman" w:hAnsi="Times New Roman" w:cs="Times New Roman"/>
          <w:sz w:val="24"/>
          <w:szCs w:val="24"/>
          <w:shd w:val="clear" w:color="auto" w:fill="FFFFFF"/>
        </w:rPr>
        <w:t>and across borders;</w:t>
      </w:r>
    </w:p>
    <w:p w14:paraId="5B06D276" w14:textId="77777777" w:rsidR="00DC60A2" w:rsidRDefault="00DC60A2" w:rsidP="00FB60E3">
      <w:pPr>
        <w:pStyle w:val="ListParagraph"/>
        <w:numPr>
          <w:ilvl w:val="0"/>
          <w:numId w:val="34"/>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more extensive food insecurity and large-scale </w:t>
      </w:r>
      <w:r w:rsidR="003D31C1" w:rsidRPr="00FB60E3">
        <w:rPr>
          <w:rFonts w:ascii="Times New Roman" w:hAnsi="Times New Roman" w:cs="Times New Roman"/>
          <w:sz w:val="24"/>
          <w:szCs w:val="24"/>
          <w:shd w:val="clear" w:color="auto" w:fill="FFFFFF"/>
        </w:rPr>
        <w:t>hunger and malnutrition</w:t>
      </w:r>
      <w:r w:rsidR="00F41208" w:rsidRPr="00FB60E3">
        <w:rPr>
          <w:rFonts w:ascii="Times New Roman" w:hAnsi="Times New Roman" w:cs="Times New Roman"/>
          <w:sz w:val="24"/>
          <w:szCs w:val="24"/>
          <w:shd w:val="clear" w:color="auto" w:fill="FFFFFF"/>
        </w:rPr>
        <w:t>;</w:t>
      </w:r>
      <w:r w:rsidR="003D31C1" w:rsidRPr="00FB60E3">
        <w:rPr>
          <w:rFonts w:ascii="Times New Roman" w:hAnsi="Times New Roman" w:cs="Times New Roman"/>
          <w:sz w:val="24"/>
          <w:szCs w:val="24"/>
          <w:shd w:val="clear" w:color="auto" w:fill="FFFFFF"/>
        </w:rPr>
        <w:t xml:space="preserve"> </w:t>
      </w:r>
    </w:p>
    <w:p w14:paraId="4C37313A" w14:textId="2BF5D264" w:rsidR="00FB60E3" w:rsidRDefault="000E5C40" w:rsidP="00FB60E3">
      <w:pPr>
        <w:pStyle w:val="ListParagraph"/>
        <w:numPr>
          <w:ilvl w:val="0"/>
          <w:numId w:val="34"/>
        </w:numPr>
        <w:jc w:val="both"/>
        <w:rPr>
          <w:rFonts w:ascii="Times New Roman" w:hAnsi="Times New Roman" w:cs="Times New Roman"/>
          <w:sz w:val="24"/>
          <w:szCs w:val="24"/>
          <w:shd w:val="clear" w:color="auto" w:fill="FFFFFF"/>
        </w:rPr>
      </w:pPr>
      <w:r w:rsidRPr="00FB60E3">
        <w:rPr>
          <w:rFonts w:ascii="Times New Roman" w:hAnsi="Times New Roman" w:cs="Times New Roman"/>
          <w:sz w:val="24"/>
          <w:szCs w:val="24"/>
          <w:shd w:val="clear" w:color="auto" w:fill="FFFFFF"/>
        </w:rPr>
        <w:t xml:space="preserve">an exacerbation of </w:t>
      </w:r>
      <w:r w:rsidR="008C0FA2" w:rsidRPr="00FB60E3">
        <w:rPr>
          <w:rFonts w:ascii="Times New Roman" w:hAnsi="Times New Roman" w:cs="Times New Roman"/>
          <w:sz w:val="24"/>
          <w:szCs w:val="24"/>
          <w:shd w:val="clear" w:color="auto" w:fill="FFFFFF"/>
        </w:rPr>
        <w:t xml:space="preserve">domestic </w:t>
      </w:r>
      <w:r w:rsidRPr="00FB60E3">
        <w:rPr>
          <w:rFonts w:ascii="Times New Roman" w:hAnsi="Times New Roman" w:cs="Times New Roman"/>
          <w:sz w:val="24"/>
          <w:szCs w:val="24"/>
          <w:shd w:val="clear" w:color="auto" w:fill="FFFFFF"/>
        </w:rPr>
        <w:t>conflicts</w:t>
      </w:r>
      <w:r w:rsidR="00DC60A2">
        <w:rPr>
          <w:rFonts w:ascii="Times New Roman" w:hAnsi="Times New Roman" w:cs="Times New Roman"/>
          <w:sz w:val="24"/>
          <w:szCs w:val="24"/>
          <w:shd w:val="clear" w:color="auto" w:fill="FFFFFF"/>
        </w:rPr>
        <w:t xml:space="preserve"> and </w:t>
      </w:r>
      <w:r w:rsidR="0060478A" w:rsidRPr="00FB60E3">
        <w:rPr>
          <w:rFonts w:ascii="Times New Roman" w:hAnsi="Times New Roman" w:cs="Times New Roman"/>
          <w:sz w:val="24"/>
          <w:szCs w:val="24"/>
          <w:shd w:val="clear" w:color="auto" w:fill="FFFFFF"/>
        </w:rPr>
        <w:t xml:space="preserve">increased </w:t>
      </w:r>
      <w:r w:rsidRPr="00FB60E3">
        <w:rPr>
          <w:rFonts w:ascii="Times New Roman" w:hAnsi="Times New Roman" w:cs="Times New Roman"/>
          <w:sz w:val="24"/>
          <w:szCs w:val="24"/>
          <w:shd w:val="clear" w:color="auto" w:fill="FFFFFF"/>
        </w:rPr>
        <w:t>cross-border conflicts</w:t>
      </w:r>
      <w:r w:rsidR="0060478A" w:rsidRPr="00FB60E3">
        <w:rPr>
          <w:rFonts w:ascii="Times New Roman" w:hAnsi="Times New Roman" w:cs="Times New Roman"/>
          <w:sz w:val="24"/>
          <w:szCs w:val="24"/>
          <w:shd w:val="clear" w:color="auto" w:fill="FFFFFF"/>
        </w:rPr>
        <w:t>, perhaps sparked by</w:t>
      </w:r>
      <w:r w:rsidR="00352F0F" w:rsidRPr="00FB60E3">
        <w:rPr>
          <w:rFonts w:ascii="Times New Roman" w:hAnsi="Times New Roman" w:cs="Times New Roman"/>
          <w:sz w:val="24"/>
          <w:szCs w:val="24"/>
          <w:shd w:val="clear" w:color="auto" w:fill="FFFFFF"/>
        </w:rPr>
        <w:t xml:space="preserve"> disputes over scarce supplies</w:t>
      </w:r>
      <w:r w:rsidR="00DC60A2">
        <w:rPr>
          <w:rFonts w:ascii="Times New Roman" w:hAnsi="Times New Roman" w:cs="Times New Roman"/>
          <w:sz w:val="24"/>
          <w:szCs w:val="24"/>
          <w:shd w:val="clear" w:color="auto" w:fill="FFFFFF"/>
        </w:rPr>
        <w:t xml:space="preserve"> </w:t>
      </w:r>
      <w:r w:rsidR="000B0E01">
        <w:rPr>
          <w:rFonts w:ascii="Times New Roman" w:hAnsi="Times New Roman" w:cs="Times New Roman"/>
          <w:sz w:val="24"/>
          <w:szCs w:val="24"/>
          <w:shd w:val="clear" w:color="auto" w:fill="FFFFFF"/>
        </w:rPr>
        <w:t xml:space="preserve">of freshwater </w:t>
      </w:r>
      <w:r w:rsidR="00DC60A2">
        <w:rPr>
          <w:rFonts w:ascii="Times New Roman" w:hAnsi="Times New Roman" w:cs="Times New Roman"/>
          <w:sz w:val="24"/>
          <w:szCs w:val="24"/>
          <w:shd w:val="clear" w:color="auto" w:fill="FFFFFF"/>
        </w:rPr>
        <w:t xml:space="preserve">or </w:t>
      </w:r>
      <w:r w:rsidR="000B0E01">
        <w:rPr>
          <w:rFonts w:ascii="Times New Roman" w:hAnsi="Times New Roman" w:cs="Times New Roman"/>
          <w:sz w:val="24"/>
          <w:szCs w:val="24"/>
          <w:shd w:val="clear" w:color="auto" w:fill="FFFFFF"/>
        </w:rPr>
        <w:t xml:space="preserve">critical </w:t>
      </w:r>
      <w:r w:rsidR="00DC60A2">
        <w:rPr>
          <w:rFonts w:ascii="Times New Roman" w:hAnsi="Times New Roman" w:cs="Times New Roman"/>
          <w:sz w:val="24"/>
          <w:szCs w:val="24"/>
          <w:shd w:val="clear" w:color="auto" w:fill="FFFFFF"/>
        </w:rPr>
        <w:t>raw materials</w:t>
      </w:r>
      <w:r w:rsidR="000B0E01">
        <w:rPr>
          <w:rFonts w:ascii="Times New Roman" w:hAnsi="Times New Roman" w:cs="Times New Roman"/>
          <w:sz w:val="24"/>
          <w:szCs w:val="24"/>
          <w:shd w:val="clear" w:color="auto" w:fill="FFFFFF"/>
        </w:rPr>
        <w:t>;</w:t>
      </w:r>
    </w:p>
    <w:p w14:paraId="7942B8AD" w14:textId="50EF2768" w:rsidR="00FB60E3" w:rsidRDefault="004B1DD5" w:rsidP="00FB60E3">
      <w:pPr>
        <w:pStyle w:val="ListParagraph"/>
        <w:numPr>
          <w:ilvl w:val="0"/>
          <w:numId w:val="34"/>
        </w:numPr>
        <w:jc w:val="both"/>
        <w:rPr>
          <w:rFonts w:ascii="Times New Roman" w:hAnsi="Times New Roman" w:cs="Times New Roman"/>
          <w:sz w:val="24"/>
          <w:szCs w:val="24"/>
          <w:shd w:val="clear" w:color="auto" w:fill="FFFFFF"/>
        </w:rPr>
      </w:pPr>
      <w:r w:rsidRPr="00FB60E3">
        <w:rPr>
          <w:rFonts w:ascii="Times New Roman" w:hAnsi="Times New Roman" w:cs="Times New Roman"/>
          <w:sz w:val="24"/>
          <w:szCs w:val="24"/>
          <w:shd w:val="clear" w:color="auto" w:fill="FFFFFF"/>
        </w:rPr>
        <w:t>more extensive use of emergency powers</w:t>
      </w:r>
      <w:r w:rsidR="000B0E01">
        <w:rPr>
          <w:rFonts w:ascii="Times New Roman" w:hAnsi="Times New Roman" w:cs="Times New Roman"/>
          <w:sz w:val="24"/>
          <w:szCs w:val="24"/>
          <w:shd w:val="clear" w:color="auto" w:fill="FFFFFF"/>
        </w:rPr>
        <w:t>; and</w:t>
      </w:r>
    </w:p>
    <w:p w14:paraId="2396800A" w14:textId="509F2E2E" w:rsidR="00FB60E3" w:rsidRPr="00FB60E3" w:rsidRDefault="00505664" w:rsidP="00FB60E3">
      <w:pPr>
        <w:pStyle w:val="ListParagraph"/>
        <w:numPr>
          <w:ilvl w:val="0"/>
          <w:numId w:val="34"/>
        </w:numPr>
        <w:jc w:val="both"/>
        <w:rPr>
          <w:rFonts w:ascii="Times New Roman" w:hAnsi="Times New Roman" w:cs="Times New Roman"/>
          <w:sz w:val="24"/>
          <w:szCs w:val="24"/>
          <w:shd w:val="clear" w:color="auto" w:fill="FFFFFF"/>
        </w:rPr>
      </w:pPr>
      <w:r w:rsidRPr="00FB60E3">
        <w:rPr>
          <w:rFonts w:ascii="Times New Roman" w:hAnsi="Times New Roman" w:cs="Times New Roman"/>
          <w:sz w:val="24"/>
          <w:szCs w:val="24"/>
          <w:shd w:val="clear" w:color="auto" w:fill="FFFFFF"/>
        </w:rPr>
        <w:t xml:space="preserve">an unravelling of </w:t>
      </w:r>
      <w:r w:rsidR="005C76CD" w:rsidRPr="00FB60E3">
        <w:rPr>
          <w:rFonts w:ascii="Times New Roman" w:hAnsi="Times New Roman" w:cs="Times New Roman"/>
          <w:sz w:val="24"/>
          <w:szCs w:val="24"/>
          <w:shd w:val="clear" w:color="auto" w:fill="FFFFFF"/>
        </w:rPr>
        <w:t>democratic governance</w:t>
      </w:r>
      <w:r w:rsidR="000D5368" w:rsidRPr="00FB60E3">
        <w:rPr>
          <w:rFonts w:ascii="Times New Roman" w:hAnsi="Times New Roman" w:cs="Times New Roman"/>
          <w:sz w:val="24"/>
          <w:szCs w:val="24"/>
          <w:shd w:val="clear" w:color="auto" w:fill="FFFFFF"/>
        </w:rPr>
        <w:t xml:space="preserve"> and a corresponding rise of authoritarian and dictatorial regimes</w:t>
      </w:r>
      <w:r w:rsidR="005C76CD" w:rsidRPr="00FB60E3">
        <w:rPr>
          <w:rFonts w:ascii="Times New Roman" w:hAnsi="Times New Roman" w:cs="Times New Roman"/>
          <w:sz w:val="24"/>
          <w:szCs w:val="24"/>
          <w:shd w:val="clear" w:color="auto" w:fill="FFFFFF"/>
        </w:rPr>
        <w:t>.</w:t>
      </w:r>
      <w:r w:rsidR="005C7CD2" w:rsidRPr="00FB60E3">
        <w:rPr>
          <w:rFonts w:ascii="Times New Roman" w:hAnsi="Times New Roman" w:cs="Times New Roman"/>
          <w:sz w:val="24"/>
          <w:szCs w:val="24"/>
          <w:shd w:val="clear" w:color="auto" w:fill="FFFFFF"/>
        </w:rPr>
        <w:t xml:space="preserve"> </w:t>
      </w:r>
    </w:p>
    <w:p w14:paraId="55430760" w14:textId="1A5667C5" w:rsidR="006B02C0" w:rsidRPr="00FB60E3" w:rsidRDefault="00924546" w:rsidP="00FB60E3">
      <w:pPr>
        <w:jc w:val="both"/>
        <w:rPr>
          <w:rFonts w:ascii="Times New Roman" w:hAnsi="Times New Roman" w:cs="Times New Roman"/>
          <w:sz w:val="24"/>
          <w:szCs w:val="24"/>
          <w:shd w:val="clear" w:color="auto" w:fill="FFFFFF"/>
        </w:rPr>
      </w:pPr>
      <w:r w:rsidRPr="00FB60E3">
        <w:rPr>
          <w:rFonts w:ascii="Times New Roman" w:hAnsi="Times New Roman" w:cs="Times New Roman"/>
          <w:sz w:val="24"/>
          <w:szCs w:val="24"/>
          <w:shd w:val="clear" w:color="auto" w:fill="FFFFFF"/>
        </w:rPr>
        <w:lastRenderedPageBreak/>
        <w:t xml:space="preserve">Accelerating sea level rise </w:t>
      </w:r>
      <w:r w:rsidR="00FB60E3">
        <w:rPr>
          <w:rFonts w:ascii="Times New Roman" w:hAnsi="Times New Roman" w:cs="Times New Roman"/>
          <w:sz w:val="24"/>
          <w:szCs w:val="24"/>
          <w:shd w:val="clear" w:color="auto" w:fill="FFFFFF"/>
        </w:rPr>
        <w:t xml:space="preserve">as the </w:t>
      </w:r>
      <w:r w:rsidRPr="00FB60E3">
        <w:rPr>
          <w:rFonts w:ascii="Times New Roman" w:hAnsi="Times New Roman" w:cs="Times New Roman"/>
          <w:sz w:val="24"/>
          <w:szCs w:val="24"/>
          <w:shd w:val="clear" w:color="auto" w:fill="FFFFFF"/>
        </w:rPr>
        <w:t xml:space="preserve">century </w:t>
      </w:r>
      <w:r w:rsidR="00FB60E3">
        <w:rPr>
          <w:rFonts w:ascii="Times New Roman" w:hAnsi="Times New Roman" w:cs="Times New Roman"/>
          <w:sz w:val="24"/>
          <w:szCs w:val="24"/>
          <w:shd w:val="clear" w:color="auto" w:fill="FFFFFF"/>
        </w:rPr>
        <w:t xml:space="preserve">progresses </w:t>
      </w:r>
      <w:r w:rsidRPr="00FB60E3">
        <w:rPr>
          <w:rFonts w:ascii="Times New Roman" w:hAnsi="Times New Roman" w:cs="Times New Roman"/>
          <w:sz w:val="24"/>
          <w:szCs w:val="24"/>
          <w:shd w:val="clear" w:color="auto" w:fill="FFFFFF"/>
        </w:rPr>
        <w:t xml:space="preserve">will </w:t>
      </w:r>
      <w:r w:rsidR="006B02C0" w:rsidRPr="00FB60E3">
        <w:rPr>
          <w:rFonts w:ascii="Times New Roman" w:hAnsi="Times New Roman" w:cs="Times New Roman"/>
          <w:sz w:val="24"/>
          <w:szCs w:val="24"/>
          <w:shd w:val="clear" w:color="auto" w:fill="FFFFFF"/>
        </w:rPr>
        <w:t>aggravate all these problems and tendencies</w:t>
      </w:r>
      <w:r w:rsidR="001334EA">
        <w:rPr>
          <w:rFonts w:ascii="Times New Roman" w:hAnsi="Times New Roman" w:cs="Times New Roman"/>
          <w:sz w:val="24"/>
          <w:szCs w:val="24"/>
          <w:shd w:val="clear" w:color="auto" w:fill="FFFFFF"/>
        </w:rPr>
        <w:t>,</w:t>
      </w:r>
      <w:r w:rsidR="00B1171E" w:rsidRPr="00FB60E3">
        <w:rPr>
          <w:rFonts w:ascii="Times New Roman" w:hAnsi="Times New Roman" w:cs="Times New Roman"/>
          <w:sz w:val="24"/>
          <w:szCs w:val="24"/>
          <w:shd w:val="clear" w:color="auto" w:fill="FFFFFF"/>
        </w:rPr>
        <w:t xml:space="preserve"> caus</w:t>
      </w:r>
      <w:r w:rsidR="001334EA">
        <w:rPr>
          <w:rFonts w:ascii="Times New Roman" w:hAnsi="Times New Roman" w:cs="Times New Roman"/>
          <w:sz w:val="24"/>
          <w:szCs w:val="24"/>
          <w:shd w:val="clear" w:color="auto" w:fill="FFFFFF"/>
        </w:rPr>
        <w:t>ing</w:t>
      </w:r>
      <w:r w:rsidR="00B1171E" w:rsidRPr="00FB60E3">
        <w:rPr>
          <w:rFonts w:ascii="Times New Roman" w:hAnsi="Times New Roman" w:cs="Times New Roman"/>
          <w:sz w:val="24"/>
          <w:szCs w:val="24"/>
          <w:shd w:val="clear" w:color="auto" w:fill="FFFFFF"/>
        </w:rPr>
        <w:t xml:space="preserve"> huge damage to coastal communities and infrastructure</w:t>
      </w:r>
      <w:r w:rsidR="001334EA">
        <w:rPr>
          <w:rFonts w:ascii="Times New Roman" w:hAnsi="Times New Roman" w:cs="Times New Roman"/>
          <w:sz w:val="24"/>
          <w:szCs w:val="24"/>
          <w:shd w:val="clear" w:color="auto" w:fill="FFFFFF"/>
        </w:rPr>
        <w:t xml:space="preserve"> (see Kulp and Strauss, 2019; Lawrence, et al., 2020, 2022a, 2022b; Strauss, et al., 2021)</w:t>
      </w:r>
      <w:r w:rsidR="006B02C0" w:rsidRPr="00FB60E3">
        <w:rPr>
          <w:rFonts w:ascii="Times New Roman" w:hAnsi="Times New Roman" w:cs="Times New Roman"/>
          <w:sz w:val="24"/>
          <w:szCs w:val="24"/>
          <w:shd w:val="clear" w:color="auto" w:fill="FFFFFF"/>
        </w:rPr>
        <w:t xml:space="preserve">. </w:t>
      </w:r>
    </w:p>
    <w:p w14:paraId="2940171D" w14:textId="1F8BBFFB" w:rsidR="008838DE" w:rsidRPr="00E054E8" w:rsidRDefault="001F29DE" w:rsidP="00084836">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Those </w:t>
      </w:r>
      <w:r w:rsidR="005C7CD2">
        <w:rPr>
          <w:rFonts w:ascii="Times New Roman" w:hAnsi="Times New Roman" w:cs="Times New Roman"/>
          <w:sz w:val="24"/>
          <w:szCs w:val="24"/>
          <w:shd w:val="clear" w:color="auto" w:fill="FFFFFF"/>
        </w:rPr>
        <w:t xml:space="preserve">who </w:t>
      </w:r>
      <w:r w:rsidR="00FB60E3">
        <w:rPr>
          <w:rFonts w:ascii="Times New Roman" w:hAnsi="Times New Roman" w:cs="Times New Roman"/>
          <w:sz w:val="24"/>
          <w:szCs w:val="24"/>
          <w:shd w:val="clear" w:color="auto" w:fill="FFFFFF"/>
        </w:rPr>
        <w:t xml:space="preserve">envisage </w:t>
      </w:r>
      <w:r w:rsidR="005C7CD2">
        <w:rPr>
          <w:rFonts w:ascii="Times New Roman" w:hAnsi="Times New Roman" w:cs="Times New Roman"/>
          <w:sz w:val="24"/>
          <w:szCs w:val="24"/>
          <w:shd w:val="clear" w:color="auto" w:fill="FFFFFF"/>
        </w:rPr>
        <w:t>escap</w:t>
      </w:r>
      <w:r w:rsidR="00FB60E3">
        <w:rPr>
          <w:rFonts w:ascii="Times New Roman" w:hAnsi="Times New Roman" w:cs="Times New Roman"/>
          <w:sz w:val="24"/>
          <w:szCs w:val="24"/>
          <w:shd w:val="clear" w:color="auto" w:fill="FFFFFF"/>
        </w:rPr>
        <w:t>ing</w:t>
      </w:r>
      <w:r w:rsidR="005C7CD2">
        <w:rPr>
          <w:rFonts w:ascii="Times New Roman" w:hAnsi="Times New Roman" w:cs="Times New Roman"/>
          <w:sz w:val="24"/>
          <w:szCs w:val="24"/>
          <w:shd w:val="clear" w:color="auto" w:fill="FFFFFF"/>
        </w:rPr>
        <w:t xml:space="preserve"> </w:t>
      </w:r>
      <w:r w:rsidR="00C5164A">
        <w:rPr>
          <w:rFonts w:ascii="Times New Roman" w:hAnsi="Times New Roman" w:cs="Times New Roman"/>
          <w:sz w:val="24"/>
          <w:szCs w:val="24"/>
          <w:shd w:val="clear" w:color="auto" w:fill="FFFFFF"/>
        </w:rPr>
        <w:t xml:space="preserve">to secure locations </w:t>
      </w:r>
      <w:r w:rsidR="005C7CD2">
        <w:rPr>
          <w:rFonts w:ascii="Times New Roman" w:hAnsi="Times New Roman" w:cs="Times New Roman"/>
          <w:sz w:val="24"/>
          <w:szCs w:val="24"/>
          <w:shd w:val="clear" w:color="auto" w:fill="FFFFFF"/>
        </w:rPr>
        <w:t xml:space="preserve">or </w:t>
      </w:r>
      <w:r w:rsidR="00B73870">
        <w:rPr>
          <w:rFonts w:ascii="Times New Roman" w:hAnsi="Times New Roman" w:cs="Times New Roman"/>
          <w:sz w:val="24"/>
          <w:szCs w:val="24"/>
          <w:shd w:val="clear" w:color="auto" w:fill="FFFFFF"/>
        </w:rPr>
        <w:t>insulat</w:t>
      </w:r>
      <w:r w:rsidR="00FB60E3">
        <w:rPr>
          <w:rFonts w:ascii="Times New Roman" w:hAnsi="Times New Roman" w:cs="Times New Roman"/>
          <w:sz w:val="24"/>
          <w:szCs w:val="24"/>
          <w:shd w:val="clear" w:color="auto" w:fill="FFFFFF"/>
        </w:rPr>
        <w:t>ing</w:t>
      </w:r>
      <w:r w:rsidR="00B73870">
        <w:rPr>
          <w:rFonts w:ascii="Times New Roman" w:hAnsi="Times New Roman" w:cs="Times New Roman"/>
          <w:sz w:val="24"/>
          <w:szCs w:val="24"/>
          <w:shd w:val="clear" w:color="auto" w:fill="FFFFFF"/>
        </w:rPr>
        <w:t xml:space="preserve"> themselves from the </w:t>
      </w:r>
      <w:r w:rsidR="00A72DB6">
        <w:rPr>
          <w:rFonts w:ascii="Times New Roman" w:hAnsi="Times New Roman" w:cs="Times New Roman"/>
          <w:sz w:val="24"/>
          <w:szCs w:val="24"/>
          <w:shd w:val="clear" w:color="auto" w:fill="FFFFFF"/>
        </w:rPr>
        <w:t xml:space="preserve">negative </w:t>
      </w:r>
      <w:r>
        <w:rPr>
          <w:rFonts w:ascii="Times New Roman" w:hAnsi="Times New Roman" w:cs="Times New Roman"/>
          <w:sz w:val="24"/>
          <w:szCs w:val="24"/>
          <w:shd w:val="clear" w:color="auto" w:fill="FFFFFF"/>
        </w:rPr>
        <w:t>financial and non-financial consequences</w:t>
      </w:r>
      <w:r w:rsidR="00B1171E">
        <w:rPr>
          <w:rFonts w:ascii="Times New Roman" w:hAnsi="Times New Roman" w:cs="Times New Roman"/>
          <w:sz w:val="24"/>
          <w:szCs w:val="24"/>
          <w:shd w:val="clear" w:color="auto" w:fill="FFFFFF"/>
        </w:rPr>
        <w:t xml:space="preserve"> of climate change</w:t>
      </w:r>
      <w:r>
        <w:rPr>
          <w:rFonts w:ascii="Times New Roman" w:hAnsi="Times New Roman" w:cs="Times New Roman"/>
          <w:sz w:val="24"/>
          <w:szCs w:val="24"/>
          <w:shd w:val="clear" w:color="auto" w:fill="FFFFFF"/>
        </w:rPr>
        <w:t xml:space="preserve"> are </w:t>
      </w:r>
      <w:r w:rsidR="00FB60E3">
        <w:rPr>
          <w:rFonts w:ascii="Times New Roman" w:hAnsi="Times New Roman" w:cs="Times New Roman"/>
          <w:sz w:val="24"/>
          <w:szCs w:val="24"/>
          <w:shd w:val="clear" w:color="auto" w:fill="FFFFFF"/>
        </w:rPr>
        <w:t xml:space="preserve">gravely </w:t>
      </w:r>
      <w:r w:rsidR="00A72DB6">
        <w:rPr>
          <w:rFonts w:ascii="Times New Roman" w:hAnsi="Times New Roman" w:cs="Times New Roman"/>
          <w:sz w:val="24"/>
          <w:szCs w:val="24"/>
          <w:shd w:val="clear" w:color="auto" w:fill="FFFFFF"/>
        </w:rPr>
        <w:t>mistaken</w:t>
      </w:r>
      <w:r w:rsidR="00C518E5">
        <w:rPr>
          <w:rFonts w:ascii="Times New Roman" w:hAnsi="Times New Roman" w:cs="Times New Roman"/>
          <w:sz w:val="24"/>
          <w:szCs w:val="24"/>
          <w:shd w:val="clear" w:color="auto" w:fill="FFFFFF"/>
        </w:rPr>
        <w:t>.</w:t>
      </w:r>
      <w:r w:rsidR="00B1171E">
        <w:rPr>
          <w:rFonts w:ascii="Times New Roman" w:hAnsi="Times New Roman" w:cs="Times New Roman"/>
          <w:sz w:val="24"/>
          <w:szCs w:val="24"/>
          <w:shd w:val="clear" w:color="auto" w:fill="FFFFFF"/>
        </w:rPr>
        <w:t xml:space="preserve"> In due course</w:t>
      </w:r>
      <w:r w:rsidR="001B3179">
        <w:rPr>
          <w:rFonts w:ascii="Times New Roman" w:hAnsi="Times New Roman" w:cs="Times New Roman"/>
          <w:sz w:val="24"/>
          <w:szCs w:val="24"/>
          <w:shd w:val="clear" w:color="auto" w:fill="FFFFFF"/>
        </w:rPr>
        <w:t>, nowhere will be safe</w:t>
      </w:r>
      <w:r w:rsidR="00FB60E3">
        <w:rPr>
          <w:rFonts w:ascii="Times New Roman" w:hAnsi="Times New Roman" w:cs="Times New Roman"/>
          <w:sz w:val="24"/>
          <w:szCs w:val="24"/>
          <w:shd w:val="clear" w:color="auto" w:fill="FFFFFF"/>
        </w:rPr>
        <w:t>;</w:t>
      </w:r>
      <w:r w:rsidR="001B3179">
        <w:rPr>
          <w:rFonts w:ascii="Times New Roman" w:hAnsi="Times New Roman" w:cs="Times New Roman"/>
          <w:sz w:val="24"/>
          <w:szCs w:val="24"/>
          <w:shd w:val="clear" w:color="auto" w:fill="FFFFFF"/>
        </w:rPr>
        <w:t xml:space="preserve"> no one will be immune.</w:t>
      </w:r>
    </w:p>
    <w:p w14:paraId="1EA2E104" w14:textId="01C7A4BD" w:rsidR="00794DBB" w:rsidRPr="006E1519" w:rsidRDefault="00794DBB" w:rsidP="00084836">
      <w:pPr>
        <w:jc w:val="both"/>
        <w:rPr>
          <w:rFonts w:ascii="Times New Roman" w:hAnsi="Times New Roman" w:cs="Times New Roman"/>
          <w:b/>
          <w:bCs/>
          <w:i/>
          <w:iCs/>
          <w:sz w:val="24"/>
          <w:szCs w:val="24"/>
        </w:rPr>
      </w:pPr>
      <w:r w:rsidRPr="006E1519">
        <w:rPr>
          <w:rFonts w:ascii="Times New Roman" w:hAnsi="Times New Roman" w:cs="Times New Roman"/>
          <w:b/>
          <w:bCs/>
          <w:i/>
          <w:iCs/>
          <w:sz w:val="24"/>
          <w:szCs w:val="24"/>
        </w:rPr>
        <w:t xml:space="preserve">Climate change </w:t>
      </w:r>
      <w:r w:rsidR="00342FF3">
        <w:rPr>
          <w:rFonts w:ascii="Times New Roman" w:hAnsi="Times New Roman" w:cs="Times New Roman"/>
          <w:b/>
          <w:bCs/>
          <w:i/>
          <w:iCs/>
          <w:sz w:val="24"/>
          <w:szCs w:val="24"/>
        </w:rPr>
        <w:t xml:space="preserve">– </w:t>
      </w:r>
      <w:r w:rsidRPr="006E1519">
        <w:rPr>
          <w:rFonts w:ascii="Times New Roman" w:hAnsi="Times New Roman" w:cs="Times New Roman"/>
          <w:b/>
          <w:bCs/>
          <w:i/>
          <w:iCs/>
          <w:sz w:val="24"/>
          <w:szCs w:val="24"/>
        </w:rPr>
        <w:t>a long</w:t>
      </w:r>
      <w:r w:rsidR="00CC3C10">
        <w:rPr>
          <w:rFonts w:ascii="Times New Roman" w:hAnsi="Times New Roman" w:cs="Times New Roman"/>
          <w:b/>
          <w:bCs/>
          <w:i/>
          <w:iCs/>
          <w:sz w:val="24"/>
          <w:szCs w:val="24"/>
        </w:rPr>
        <w:t>, creeping, super-wicked</w:t>
      </w:r>
      <w:r w:rsidRPr="006E1519">
        <w:rPr>
          <w:rFonts w:ascii="Times New Roman" w:hAnsi="Times New Roman" w:cs="Times New Roman"/>
          <w:b/>
          <w:bCs/>
          <w:i/>
          <w:iCs/>
          <w:sz w:val="24"/>
          <w:szCs w:val="24"/>
        </w:rPr>
        <w:t xml:space="preserve"> problem</w:t>
      </w:r>
    </w:p>
    <w:p w14:paraId="555D3061" w14:textId="1B46E0AB" w:rsidR="00E9730D" w:rsidRDefault="008F7E0A" w:rsidP="00084836">
      <w:pPr>
        <w:jc w:val="both"/>
        <w:rPr>
          <w:rFonts w:ascii="Times New Roman" w:hAnsi="Times New Roman" w:cs="Times New Roman"/>
          <w:sz w:val="24"/>
          <w:szCs w:val="24"/>
        </w:rPr>
      </w:pPr>
      <w:r>
        <w:rPr>
          <w:rFonts w:ascii="Times New Roman" w:hAnsi="Times New Roman" w:cs="Times New Roman"/>
          <w:sz w:val="24"/>
          <w:szCs w:val="24"/>
        </w:rPr>
        <w:t xml:space="preserve">Equally important, </w:t>
      </w:r>
      <w:r w:rsidR="006E1519">
        <w:rPr>
          <w:rFonts w:ascii="Times New Roman" w:hAnsi="Times New Roman" w:cs="Times New Roman"/>
          <w:sz w:val="24"/>
          <w:szCs w:val="24"/>
        </w:rPr>
        <w:t xml:space="preserve">climate change </w:t>
      </w:r>
      <w:r w:rsidR="00DF152F">
        <w:rPr>
          <w:rFonts w:ascii="Times New Roman" w:hAnsi="Times New Roman" w:cs="Times New Roman"/>
          <w:sz w:val="24"/>
          <w:szCs w:val="24"/>
        </w:rPr>
        <w:t xml:space="preserve">has all the features of a </w:t>
      </w:r>
      <w:r w:rsidR="00E9730D">
        <w:rPr>
          <w:rFonts w:ascii="Times New Roman" w:hAnsi="Times New Roman" w:cs="Times New Roman"/>
          <w:sz w:val="24"/>
          <w:szCs w:val="24"/>
        </w:rPr>
        <w:t xml:space="preserve">‘long problem’ </w:t>
      </w:r>
      <w:r w:rsidR="00B1171E">
        <w:rPr>
          <w:rFonts w:ascii="Times New Roman" w:hAnsi="Times New Roman" w:cs="Times New Roman"/>
          <w:sz w:val="24"/>
          <w:szCs w:val="24"/>
        </w:rPr>
        <w:t xml:space="preserve">(Hale, </w:t>
      </w:r>
      <w:r w:rsidR="00887D55">
        <w:rPr>
          <w:rFonts w:ascii="Times New Roman" w:hAnsi="Times New Roman" w:cs="Times New Roman"/>
          <w:sz w:val="24"/>
          <w:szCs w:val="24"/>
        </w:rPr>
        <w:t>forthcoming</w:t>
      </w:r>
      <w:r w:rsidR="00B1171E">
        <w:rPr>
          <w:rFonts w:ascii="Times New Roman" w:hAnsi="Times New Roman" w:cs="Times New Roman"/>
          <w:sz w:val="24"/>
          <w:szCs w:val="24"/>
        </w:rPr>
        <w:t>)</w:t>
      </w:r>
      <w:r w:rsidR="00084836">
        <w:rPr>
          <w:rFonts w:ascii="Times New Roman" w:hAnsi="Times New Roman" w:cs="Times New Roman"/>
          <w:sz w:val="24"/>
          <w:szCs w:val="24"/>
        </w:rPr>
        <w:t xml:space="preserve">, </w:t>
      </w:r>
      <w:r w:rsidR="00DF152F">
        <w:rPr>
          <w:rFonts w:ascii="Times New Roman" w:hAnsi="Times New Roman" w:cs="Times New Roman"/>
          <w:sz w:val="24"/>
          <w:szCs w:val="24"/>
        </w:rPr>
        <w:t xml:space="preserve">a </w:t>
      </w:r>
      <w:r w:rsidR="00B1171E">
        <w:rPr>
          <w:rFonts w:ascii="Times New Roman" w:hAnsi="Times New Roman" w:cs="Times New Roman"/>
          <w:sz w:val="24"/>
          <w:szCs w:val="24"/>
        </w:rPr>
        <w:t>‘creeping problem’ (Boston, 2016)</w:t>
      </w:r>
      <w:r w:rsidR="00084836">
        <w:rPr>
          <w:rFonts w:ascii="Times New Roman" w:hAnsi="Times New Roman" w:cs="Times New Roman"/>
          <w:sz w:val="24"/>
          <w:szCs w:val="24"/>
        </w:rPr>
        <w:t>, and a ‘super-wicked problem’</w:t>
      </w:r>
      <w:r w:rsidR="00CC3C10">
        <w:rPr>
          <w:rFonts w:ascii="Times New Roman" w:hAnsi="Times New Roman" w:cs="Times New Roman"/>
          <w:sz w:val="24"/>
          <w:szCs w:val="24"/>
        </w:rPr>
        <w:t xml:space="preserve"> (Lazarus, 2009)</w:t>
      </w:r>
      <w:r w:rsidR="00DF152F">
        <w:rPr>
          <w:rFonts w:ascii="Times New Roman" w:hAnsi="Times New Roman" w:cs="Times New Roman"/>
          <w:sz w:val="24"/>
          <w:szCs w:val="24"/>
        </w:rPr>
        <w:t>.</w:t>
      </w:r>
      <w:r w:rsidR="00CC3C10">
        <w:rPr>
          <w:rFonts w:ascii="Times New Roman" w:hAnsi="Times New Roman" w:cs="Times New Roman"/>
          <w:sz w:val="24"/>
          <w:szCs w:val="24"/>
        </w:rPr>
        <w:t xml:space="preserve"> To start with</w:t>
      </w:r>
      <w:r w:rsidR="00DF152F">
        <w:rPr>
          <w:rFonts w:ascii="Times New Roman" w:hAnsi="Times New Roman" w:cs="Times New Roman"/>
          <w:sz w:val="24"/>
          <w:szCs w:val="24"/>
        </w:rPr>
        <w:t>,</w:t>
      </w:r>
      <w:r w:rsidR="00924546">
        <w:rPr>
          <w:rFonts w:ascii="Times New Roman" w:hAnsi="Times New Roman" w:cs="Times New Roman"/>
          <w:sz w:val="24"/>
          <w:szCs w:val="24"/>
        </w:rPr>
        <w:t xml:space="preserve"> </w:t>
      </w:r>
      <w:r w:rsidR="00DF152F">
        <w:rPr>
          <w:rFonts w:ascii="Times New Roman" w:hAnsi="Times New Roman" w:cs="Times New Roman"/>
          <w:sz w:val="24"/>
          <w:szCs w:val="24"/>
        </w:rPr>
        <w:t>it is truly</w:t>
      </w:r>
      <w:r w:rsidR="00924546">
        <w:rPr>
          <w:rFonts w:ascii="Times New Roman" w:hAnsi="Times New Roman" w:cs="Times New Roman"/>
          <w:sz w:val="24"/>
          <w:szCs w:val="24"/>
        </w:rPr>
        <w:t xml:space="preserve"> </w:t>
      </w:r>
      <w:r w:rsidR="00E9730D">
        <w:rPr>
          <w:rFonts w:ascii="Times New Roman" w:hAnsi="Times New Roman" w:cs="Times New Roman"/>
          <w:sz w:val="24"/>
          <w:szCs w:val="24"/>
        </w:rPr>
        <w:t>multi-generational</w:t>
      </w:r>
      <w:r w:rsidR="00924546">
        <w:rPr>
          <w:rFonts w:ascii="Times New Roman" w:hAnsi="Times New Roman" w:cs="Times New Roman"/>
          <w:sz w:val="24"/>
          <w:szCs w:val="24"/>
        </w:rPr>
        <w:t xml:space="preserve"> in nature</w:t>
      </w:r>
      <w:r w:rsidR="00342FF3">
        <w:rPr>
          <w:rFonts w:ascii="Times New Roman" w:hAnsi="Times New Roman" w:cs="Times New Roman"/>
          <w:sz w:val="24"/>
          <w:szCs w:val="24"/>
        </w:rPr>
        <w:t xml:space="preserve">. While the global challenge of achieving geological net zero emissions may be accomplished this century, and even perhaps within four-to-five decades, </w:t>
      </w:r>
      <w:r w:rsidR="00EE4D11">
        <w:rPr>
          <w:rFonts w:ascii="Times New Roman" w:hAnsi="Times New Roman" w:cs="Times New Roman"/>
          <w:sz w:val="24"/>
          <w:szCs w:val="24"/>
        </w:rPr>
        <w:t>the problem</w:t>
      </w:r>
      <w:r w:rsidR="00342FF3">
        <w:rPr>
          <w:rFonts w:ascii="Times New Roman" w:hAnsi="Times New Roman" w:cs="Times New Roman"/>
          <w:sz w:val="24"/>
          <w:szCs w:val="24"/>
        </w:rPr>
        <w:t xml:space="preserve"> of adaptation</w:t>
      </w:r>
      <w:r w:rsidR="00EE4D11">
        <w:rPr>
          <w:rFonts w:ascii="Times New Roman" w:hAnsi="Times New Roman" w:cs="Times New Roman"/>
          <w:sz w:val="24"/>
          <w:szCs w:val="24"/>
        </w:rPr>
        <w:t xml:space="preserve"> will continue</w:t>
      </w:r>
      <w:r w:rsidR="00CC3C10">
        <w:rPr>
          <w:rFonts w:ascii="Times New Roman" w:hAnsi="Times New Roman" w:cs="Times New Roman"/>
          <w:sz w:val="24"/>
          <w:szCs w:val="24"/>
        </w:rPr>
        <w:t>,</w:t>
      </w:r>
      <w:r w:rsidR="00EE4D11">
        <w:rPr>
          <w:rFonts w:ascii="Times New Roman" w:hAnsi="Times New Roman" w:cs="Times New Roman"/>
          <w:sz w:val="24"/>
          <w:szCs w:val="24"/>
        </w:rPr>
        <w:t xml:space="preserve"> one way or another</w:t>
      </w:r>
      <w:r w:rsidR="00CC3C10">
        <w:rPr>
          <w:rFonts w:ascii="Times New Roman" w:hAnsi="Times New Roman" w:cs="Times New Roman"/>
          <w:sz w:val="24"/>
          <w:szCs w:val="24"/>
        </w:rPr>
        <w:t>,</w:t>
      </w:r>
      <w:r w:rsidR="00EE4D11">
        <w:rPr>
          <w:rFonts w:ascii="Times New Roman" w:hAnsi="Times New Roman" w:cs="Times New Roman"/>
          <w:sz w:val="24"/>
          <w:szCs w:val="24"/>
        </w:rPr>
        <w:t xml:space="preserve"> for centuries if not millennia. Equally,</w:t>
      </w:r>
      <w:r w:rsidR="00E9730D">
        <w:rPr>
          <w:rFonts w:ascii="Times New Roman" w:hAnsi="Times New Roman" w:cs="Times New Roman"/>
          <w:sz w:val="24"/>
          <w:szCs w:val="24"/>
        </w:rPr>
        <w:t xml:space="preserve"> </w:t>
      </w:r>
      <w:r w:rsidR="00342FF3">
        <w:rPr>
          <w:rFonts w:ascii="Times New Roman" w:hAnsi="Times New Roman" w:cs="Times New Roman"/>
          <w:sz w:val="24"/>
          <w:szCs w:val="24"/>
        </w:rPr>
        <w:t>climate change</w:t>
      </w:r>
      <w:r>
        <w:rPr>
          <w:rFonts w:ascii="Times New Roman" w:hAnsi="Times New Roman" w:cs="Times New Roman"/>
          <w:sz w:val="24"/>
          <w:szCs w:val="24"/>
        </w:rPr>
        <w:t xml:space="preserve"> constitutes </w:t>
      </w:r>
      <w:r w:rsidR="00E9730D">
        <w:rPr>
          <w:rFonts w:ascii="Times New Roman" w:hAnsi="Times New Roman" w:cs="Times New Roman"/>
          <w:sz w:val="24"/>
          <w:szCs w:val="24"/>
        </w:rPr>
        <w:t>a slow</w:t>
      </w:r>
      <w:r w:rsidR="00DF152F">
        <w:rPr>
          <w:rFonts w:ascii="Times New Roman" w:hAnsi="Times New Roman" w:cs="Times New Roman"/>
          <w:sz w:val="24"/>
          <w:szCs w:val="24"/>
        </w:rPr>
        <w:t>-burn</w:t>
      </w:r>
      <w:r w:rsidR="00EE4D11">
        <w:rPr>
          <w:rFonts w:ascii="Times New Roman" w:hAnsi="Times New Roman" w:cs="Times New Roman"/>
          <w:sz w:val="24"/>
          <w:szCs w:val="24"/>
        </w:rPr>
        <w:t>er problem</w:t>
      </w:r>
      <w:r w:rsidR="00DF152F">
        <w:rPr>
          <w:rFonts w:ascii="Times New Roman" w:hAnsi="Times New Roman" w:cs="Times New Roman"/>
          <w:sz w:val="24"/>
          <w:szCs w:val="24"/>
        </w:rPr>
        <w:t xml:space="preserve"> or a slow-</w:t>
      </w:r>
      <w:r w:rsidR="00E9730D">
        <w:rPr>
          <w:rFonts w:ascii="Times New Roman" w:hAnsi="Times New Roman" w:cs="Times New Roman"/>
          <w:sz w:val="24"/>
          <w:szCs w:val="24"/>
        </w:rPr>
        <w:t>onset catastrophe</w:t>
      </w:r>
      <w:r w:rsidR="00502675">
        <w:rPr>
          <w:rFonts w:ascii="Times New Roman" w:hAnsi="Times New Roman" w:cs="Times New Roman"/>
          <w:sz w:val="24"/>
          <w:szCs w:val="24"/>
        </w:rPr>
        <w:t>. T</w:t>
      </w:r>
      <w:r w:rsidR="00EE4D11">
        <w:rPr>
          <w:rFonts w:ascii="Times New Roman" w:hAnsi="Times New Roman" w:cs="Times New Roman"/>
          <w:sz w:val="24"/>
          <w:szCs w:val="24"/>
        </w:rPr>
        <w:t>here will not be a</w:t>
      </w:r>
      <w:r w:rsidR="00DF152F">
        <w:rPr>
          <w:rFonts w:ascii="Times New Roman" w:hAnsi="Times New Roman" w:cs="Times New Roman"/>
          <w:sz w:val="24"/>
          <w:szCs w:val="24"/>
        </w:rPr>
        <w:t xml:space="preserve"> </w:t>
      </w:r>
      <w:r w:rsidR="00850A30">
        <w:rPr>
          <w:rFonts w:ascii="Times New Roman" w:hAnsi="Times New Roman" w:cs="Times New Roman"/>
          <w:sz w:val="24"/>
          <w:szCs w:val="24"/>
        </w:rPr>
        <w:t>single future catastrophe</w:t>
      </w:r>
      <w:r w:rsidR="00342FF3">
        <w:rPr>
          <w:rFonts w:ascii="Times New Roman" w:hAnsi="Times New Roman" w:cs="Times New Roman"/>
          <w:sz w:val="24"/>
          <w:szCs w:val="24"/>
        </w:rPr>
        <w:t>. Instead,</w:t>
      </w:r>
      <w:r w:rsidR="00EE4D11">
        <w:rPr>
          <w:rFonts w:ascii="Times New Roman" w:hAnsi="Times New Roman" w:cs="Times New Roman"/>
          <w:sz w:val="24"/>
          <w:szCs w:val="24"/>
        </w:rPr>
        <w:t xml:space="preserve"> </w:t>
      </w:r>
      <w:r w:rsidR="00342FF3">
        <w:rPr>
          <w:rFonts w:ascii="Times New Roman" w:hAnsi="Times New Roman" w:cs="Times New Roman"/>
          <w:sz w:val="24"/>
          <w:szCs w:val="24"/>
        </w:rPr>
        <w:t xml:space="preserve">we face the prospect of </w:t>
      </w:r>
      <w:r w:rsidR="00EE4D11">
        <w:rPr>
          <w:rFonts w:ascii="Times New Roman" w:hAnsi="Times New Roman" w:cs="Times New Roman"/>
          <w:sz w:val="24"/>
          <w:szCs w:val="24"/>
        </w:rPr>
        <w:t xml:space="preserve">a </w:t>
      </w:r>
      <w:r w:rsidR="00502675">
        <w:rPr>
          <w:rFonts w:ascii="Times New Roman" w:hAnsi="Times New Roman" w:cs="Times New Roman"/>
          <w:sz w:val="24"/>
          <w:szCs w:val="24"/>
        </w:rPr>
        <w:t>long-drawn-out</w:t>
      </w:r>
      <w:r w:rsidR="00850A30">
        <w:rPr>
          <w:rFonts w:ascii="Times New Roman" w:hAnsi="Times New Roman" w:cs="Times New Roman"/>
          <w:sz w:val="24"/>
          <w:szCs w:val="24"/>
        </w:rPr>
        <w:t xml:space="preserve"> </w:t>
      </w:r>
      <w:r w:rsidR="00EE4D11">
        <w:rPr>
          <w:rFonts w:ascii="Times New Roman" w:hAnsi="Times New Roman" w:cs="Times New Roman"/>
          <w:sz w:val="24"/>
          <w:szCs w:val="24"/>
        </w:rPr>
        <w:t>series of damaging events</w:t>
      </w:r>
      <w:r w:rsidR="00CC3C10">
        <w:rPr>
          <w:rFonts w:ascii="Times New Roman" w:hAnsi="Times New Roman" w:cs="Times New Roman"/>
          <w:sz w:val="24"/>
          <w:szCs w:val="24"/>
        </w:rPr>
        <w:t>. Some</w:t>
      </w:r>
      <w:r w:rsidR="00342FF3">
        <w:rPr>
          <w:rFonts w:ascii="Times New Roman" w:hAnsi="Times New Roman" w:cs="Times New Roman"/>
          <w:sz w:val="24"/>
          <w:szCs w:val="24"/>
        </w:rPr>
        <w:t xml:space="preserve"> of these</w:t>
      </w:r>
      <w:r w:rsidR="00CC3C10">
        <w:rPr>
          <w:rFonts w:ascii="Times New Roman" w:hAnsi="Times New Roman" w:cs="Times New Roman"/>
          <w:sz w:val="24"/>
          <w:szCs w:val="24"/>
        </w:rPr>
        <w:t>,</w:t>
      </w:r>
      <w:r w:rsidR="00EE4D11">
        <w:rPr>
          <w:rFonts w:ascii="Times New Roman" w:hAnsi="Times New Roman" w:cs="Times New Roman"/>
          <w:sz w:val="24"/>
          <w:szCs w:val="24"/>
        </w:rPr>
        <w:t xml:space="preserve"> in all likelihood</w:t>
      </w:r>
      <w:r w:rsidR="00CC3C10">
        <w:rPr>
          <w:rFonts w:ascii="Times New Roman" w:hAnsi="Times New Roman" w:cs="Times New Roman"/>
          <w:sz w:val="24"/>
          <w:szCs w:val="24"/>
        </w:rPr>
        <w:t xml:space="preserve">, will be </w:t>
      </w:r>
      <w:r w:rsidR="00850A30">
        <w:rPr>
          <w:rFonts w:ascii="Times New Roman" w:hAnsi="Times New Roman" w:cs="Times New Roman"/>
          <w:sz w:val="24"/>
          <w:szCs w:val="24"/>
        </w:rPr>
        <w:t>apocalyp</w:t>
      </w:r>
      <w:r w:rsidR="00EE4D11">
        <w:rPr>
          <w:rFonts w:ascii="Times New Roman" w:hAnsi="Times New Roman" w:cs="Times New Roman"/>
          <w:sz w:val="24"/>
          <w:szCs w:val="24"/>
        </w:rPr>
        <w:t>tic in terms of their scale, scope, and duration</w:t>
      </w:r>
      <w:r w:rsidR="00CC3C10">
        <w:rPr>
          <w:rFonts w:ascii="Times New Roman" w:hAnsi="Times New Roman" w:cs="Times New Roman"/>
          <w:sz w:val="24"/>
          <w:szCs w:val="24"/>
        </w:rPr>
        <w:t xml:space="preserve">. At the same time, </w:t>
      </w:r>
      <w:r w:rsidR="00502675">
        <w:rPr>
          <w:rFonts w:ascii="Times New Roman" w:hAnsi="Times New Roman" w:cs="Times New Roman"/>
          <w:sz w:val="24"/>
          <w:szCs w:val="24"/>
        </w:rPr>
        <w:t>their global distribution and societal impacts</w:t>
      </w:r>
      <w:r w:rsidR="00342FF3">
        <w:rPr>
          <w:rFonts w:ascii="Times New Roman" w:hAnsi="Times New Roman" w:cs="Times New Roman"/>
          <w:sz w:val="24"/>
          <w:szCs w:val="24"/>
        </w:rPr>
        <w:t xml:space="preserve"> will be uneven</w:t>
      </w:r>
      <w:r w:rsidR="00502675">
        <w:rPr>
          <w:rFonts w:ascii="Times New Roman" w:hAnsi="Times New Roman" w:cs="Times New Roman"/>
          <w:sz w:val="24"/>
          <w:szCs w:val="24"/>
        </w:rPr>
        <w:t xml:space="preserve">. </w:t>
      </w:r>
      <w:r w:rsidR="00342FF3">
        <w:rPr>
          <w:rFonts w:ascii="Times New Roman" w:hAnsi="Times New Roman" w:cs="Times New Roman"/>
          <w:sz w:val="24"/>
          <w:szCs w:val="24"/>
        </w:rPr>
        <w:t xml:space="preserve">Additionally, </w:t>
      </w:r>
      <w:r w:rsidR="00CC3C10">
        <w:rPr>
          <w:rFonts w:ascii="Times New Roman" w:hAnsi="Times New Roman" w:cs="Times New Roman"/>
          <w:sz w:val="24"/>
          <w:szCs w:val="24"/>
        </w:rPr>
        <w:t xml:space="preserve">climate change is a ‘super-wicked’ problem. </w:t>
      </w:r>
      <w:r w:rsidR="00FB60E3">
        <w:rPr>
          <w:rFonts w:ascii="Times New Roman" w:hAnsi="Times New Roman" w:cs="Times New Roman"/>
          <w:sz w:val="24"/>
          <w:szCs w:val="24"/>
        </w:rPr>
        <w:t xml:space="preserve">As such, </w:t>
      </w:r>
      <w:r w:rsidR="00CC3C10">
        <w:rPr>
          <w:rFonts w:ascii="Times New Roman" w:hAnsi="Times New Roman" w:cs="Times New Roman"/>
          <w:sz w:val="24"/>
          <w:szCs w:val="24"/>
        </w:rPr>
        <w:t xml:space="preserve">it is not amenable to simple policy </w:t>
      </w:r>
      <w:r w:rsidR="00FB60E3">
        <w:rPr>
          <w:rFonts w:ascii="Times New Roman" w:hAnsi="Times New Roman" w:cs="Times New Roman"/>
          <w:sz w:val="24"/>
          <w:szCs w:val="24"/>
        </w:rPr>
        <w:t xml:space="preserve">solutions </w:t>
      </w:r>
      <w:r w:rsidR="00CC3C10">
        <w:rPr>
          <w:rFonts w:ascii="Times New Roman" w:hAnsi="Times New Roman" w:cs="Times New Roman"/>
          <w:sz w:val="24"/>
          <w:szCs w:val="24"/>
        </w:rPr>
        <w:t xml:space="preserve">or technical </w:t>
      </w:r>
      <w:r w:rsidR="00FB60E3">
        <w:rPr>
          <w:rFonts w:ascii="Times New Roman" w:hAnsi="Times New Roman" w:cs="Times New Roman"/>
          <w:sz w:val="24"/>
          <w:szCs w:val="24"/>
        </w:rPr>
        <w:t>fixes. A</w:t>
      </w:r>
      <w:r w:rsidR="00CC3C10">
        <w:rPr>
          <w:rFonts w:ascii="Times New Roman" w:hAnsi="Times New Roman" w:cs="Times New Roman"/>
          <w:sz w:val="24"/>
          <w:szCs w:val="24"/>
        </w:rPr>
        <w:t xml:space="preserve">nd the </w:t>
      </w:r>
      <w:r w:rsidR="00FB60E3">
        <w:rPr>
          <w:rFonts w:ascii="Times New Roman" w:hAnsi="Times New Roman" w:cs="Times New Roman"/>
          <w:sz w:val="24"/>
          <w:szCs w:val="24"/>
        </w:rPr>
        <w:t xml:space="preserve">slower the process of </w:t>
      </w:r>
      <w:r w:rsidR="00342FF3">
        <w:rPr>
          <w:rFonts w:ascii="Times New Roman" w:hAnsi="Times New Roman" w:cs="Times New Roman"/>
          <w:sz w:val="24"/>
          <w:szCs w:val="24"/>
        </w:rPr>
        <w:t xml:space="preserve">decarbonization, </w:t>
      </w:r>
      <w:r w:rsidR="00CC3C10">
        <w:rPr>
          <w:rFonts w:ascii="Times New Roman" w:hAnsi="Times New Roman" w:cs="Times New Roman"/>
          <w:sz w:val="24"/>
          <w:szCs w:val="24"/>
        </w:rPr>
        <w:t xml:space="preserve">the more </w:t>
      </w:r>
      <w:r w:rsidR="00342FF3">
        <w:rPr>
          <w:rFonts w:ascii="Times New Roman" w:hAnsi="Times New Roman" w:cs="Times New Roman"/>
          <w:sz w:val="24"/>
          <w:szCs w:val="24"/>
        </w:rPr>
        <w:t xml:space="preserve">complex, </w:t>
      </w:r>
      <w:r w:rsidR="00CC3C10">
        <w:rPr>
          <w:rFonts w:ascii="Times New Roman" w:hAnsi="Times New Roman" w:cs="Times New Roman"/>
          <w:sz w:val="24"/>
          <w:szCs w:val="24"/>
        </w:rPr>
        <w:t>difficult</w:t>
      </w:r>
      <w:r w:rsidR="00342FF3">
        <w:rPr>
          <w:rFonts w:ascii="Times New Roman" w:hAnsi="Times New Roman" w:cs="Times New Roman"/>
          <w:sz w:val="24"/>
          <w:szCs w:val="24"/>
        </w:rPr>
        <w:t>,</w:t>
      </w:r>
      <w:r w:rsidR="00CC3C10">
        <w:rPr>
          <w:rFonts w:ascii="Times New Roman" w:hAnsi="Times New Roman" w:cs="Times New Roman"/>
          <w:sz w:val="24"/>
          <w:szCs w:val="24"/>
        </w:rPr>
        <w:t xml:space="preserve"> and costly</w:t>
      </w:r>
      <w:r w:rsidR="00342FF3">
        <w:rPr>
          <w:rFonts w:ascii="Times New Roman" w:hAnsi="Times New Roman" w:cs="Times New Roman"/>
          <w:sz w:val="24"/>
          <w:szCs w:val="24"/>
        </w:rPr>
        <w:t xml:space="preserve"> </w:t>
      </w:r>
      <w:r w:rsidR="00FB60E3">
        <w:rPr>
          <w:rFonts w:ascii="Times New Roman" w:hAnsi="Times New Roman" w:cs="Times New Roman"/>
          <w:sz w:val="24"/>
          <w:szCs w:val="24"/>
        </w:rPr>
        <w:t xml:space="preserve">the challenges of </w:t>
      </w:r>
      <w:r w:rsidR="00342FF3">
        <w:rPr>
          <w:rFonts w:ascii="Times New Roman" w:hAnsi="Times New Roman" w:cs="Times New Roman"/>
          <w:sz w:val="24"/>
          <w:szCs w:val="24"/>
        </w:rPr>
        <w:t>adaptation will become</w:t>
      </w:r>
      <w:r w:rsidR="00CC3C10">
        <w:rPr>
          <w:rFonts w:ascii="Times New Roman" w:hAnsi="Times New Roman" w:cs="Times New Roman"/>
          <w:sz w:val="24"/>
          <w:szCs w:val="24"/>
        </w:rPr>
        <w:t>.</w:t>
      </w:r>
      <w:r w:rsidR="00AD1EF8">
        <w:rPr>
          <w:rFonts w:ascii="Times New Roman" w:hAnsi="Times New Roman" w:cs="Times New Roman"/>
          <w:sz w:val="24"/>
          <w:szCs w:val="24"/>
        </w:rPr>
        <w:t xml:space="preserve"> In short, </w:t>
      </w:r>
      <w:r w:rsidR="00FB60E3">
        <w:rPr>
          <w:rFonts w:ascii="Times New Roman" w:hAnsi="Times New Roman" w:cs="Times New Roman"/>
          <w:sz w:val="24"/>
          <w:szCs w:val="24"/>
        </w:rPr>
        <w:t>problems that are</w:t>
      </w:r>
      <w:r w:rsidR="00AD1EF8">
        <w:rPr>
          <w:rFonts w:ascii="Times New Roman" w:hAnsi="Times New Roman" w:cs="Times New Roman"/>
          <w:sz w:val="24"/>
          <w:szCs w:val="24"/>
        </w:rPr>
        <w:t xml:space="preserve"> long, creeping, and super-wicked </w:t>
      </w:r>
      <w:r w:rsidR="00FB60E3">
        <w:rPr>
          <w:rFonts w:ascii="Times New Roman" w:hAnsi="Times New Roman" w:cs="Times New Roman"/>
          <w:sz w:val="24"/>
          <w:szCs w:val="24"/>
        </w:rPr>
        <w:t xml:space="preserve">like </w:t>
      </w:r>
      <w:r w:rsidR="00502675">
        <w:rPr>
          <w:rFonts w:ascii="Times New Roman" w:hAnsi="Times New Roman" w:cs="Times New Roman"/>
          <w:sz w:val="24"/>
          <w:szCs w:val="24"/>
        </w:rPr>
        <w:t>climate change</w:t>
      </w:r>
      <w:r w:rsidR="00AD1EF8">
        <w:rPr>
          <w:rFonts w:ascii="Times New Roman" w:hAnsi="Times New Roman" w:cs="Times New Roman"/>
          <w:sz w:val="24"/>
          <w:szCs w:val="24"/>
        </w:rPr>
        <w:t xml:space="preserve"> can only </w:t>
      </w:r>
      <w:r w:rsidR="00FB60E3">
        <w:rPr>
          <w:rFonts w:ascii="Times New Roman" w:hAnsi="Times New Roman" w:cs="Times New Roman"/>
          <w:sz w:val="24"/>
          <w:szCs w:val="24"/>
        </w:rPr>
        <w:t xml:space="preserve">ever </w:t>
      </w:r>
      <w:r w:rsidR="00AD1EF8">
        <w:rPr>
          <w:rFonts w:ascii="Times New Roman" w:hAnsi="Times New Roman" w:cs="Times New Roman"/>
          <w:sz w:val="24"/>
          <w:szCs w:val="24"/>
        </w:rPr>
        <w:t xml:space="preserve">be ameliorated; complete </w:t>
      </w:r>
      <w:r w:rsidR="00502675">
        <w:rPr>
          <w:rFonts w:ascii="Times New Roman" w:hAnsi="Times New Roman" w:cs="Times New Roman"/>
          <w:sz w:val="24"/>
          <w:szCs w:val="24"/>
        </w:rPr>
        <w:t>resolution or permanent solutions</w:t>
      </w:r>
      <w:r w:rsidR="00342FF3">
        <w:rPr>
          <w:rFonts w:ascii="Times New Roman" w:hAnsi="Times New Roman" w:cs="Times New Roman"/>
          <w:sz w:val="24"/>
          <w:szCs w:val="24"/>
        </w:rPr>
        <w:t xml:space="preserve"> are not within humanity’s grasp</w:t>
      </w:r>
      <w:r w:rsidR="00DF152F">
        <w:rPr>
          <w:rFonts w:ascii="Times New Roman" w:hAnsi="Times New Roman" w:cs="Times New Roman"/>
          <w:sz w:val="24"/>
          <w:szCs w:val="24"/>
        </w:rPr>
        <w:t>.</w:t>
      </w:r>
    </w:p>
    <w:p w14:paraId="7DF2E9F2" w14:textId="1049948F" w:rsidR="007A458F" w:rsidRDefault="00953A0D" w:rsidP="0008483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Plainly</w:t>
      </w:r>
      <w:r w:rsidR="00084836">
        <w:rPr>
          <w:rFonts w:ascii="Times New Roman" w:hAnsi="Times New Roman" w:cs="Times New Roman"/>
          <w:color w:val="000000"/>
          <w:sz w:val="24"/>
          <w:szCs w:val="24"/>
          <w:shd w:val="clear" w:color="auto" w:fill="FFFFFF"/>
        </w:rPr>
        <w:t xml:space="preserve">, the faster global greenhouse gas emissions can be </w:t>
      </w:r>
      <w:r w:rsidR="00AD1EF8">
        <w:rPr>
          <w:rFonts w:ascii="Times New Roman" w:hAnsi="Times New Roman" w:cs="Times New Roman"/>
          <w:color w:val="000000"/>
          <w:sz w:val="24"/>
          <w:szCs w:val="24"/>
          <w:shd w:val="clear" w:color="auto" w:fill="FFFFFF"/>
        </w:rPr>
        <w:t>reduced,</w:t>
      </w:r>
      <w:r w:rsidR="00084836">
        <w:rPr>
          <w:rFonts w:ascii="Times New Roman" w:hAnsi="Times New Roman" w:cs="Times New Roman"/>
          <w:color w:val="000000"/>
          <w:sz w:val="24"/>
          <w:szCs w:val="24"/>
          <w:shd w:val="clear" w:color="auto" w:fill="FFFFFF"/>
        </w:rPr>
        <w:t xml:space="preserve"> and cost-effective methods of carbon capture and storage implement</w:t>
      </w:r>
      <w:r>
        <w:rPr>
          <w:rFonts w:ascii="Times New Roman" w:hAnsi="Times New Roman" w:cs="Times New Roman"/>
          <w:color w:val="000000"/>
          <w:sz w:val="24"/>
          <w:szCs w:val="24"/>
          <w:shd w:val="clear" w:color="auto" w:fill="FFFFFF"/>
        </w:rPr>
        <w:t>ed</w:t>
      </w:r>
      <w:r w:rsidR="00084836">
        <w:rPr>
          <w:rFonts w:ascii="Times New Roman" w:hAnsi="Times New Roman" w:cs="Times New Roman"/>
          <w:color w:val="000000"/>
          <w:sz w:val="24"/>
          <w:szCs w:val="24"/>
          <w:shd w:val="clear" w:color="auto" w:fill="FFFFFF"/>
        </w:rPr>
        <w:t>,</w:t>
      </w:r>
      <w:r w:rsidR="00AD1EF8">
        <w:rPr>
          <w:rFonts w:ascii="Times New Roman" w:hAnsi="Times New Roman" w:cs="Times New Roman"/>
          <w:color w:val="000000"/>
          <w:sz w:val="24"/>
          <w:szCs w:val="24"/>
          <w:shd w:val="clear" w:color="auto" w:fill="FFFFFF"/>
        </w:rPr>
        <w:t xml:space="preserve"> </w:t>
      </w:r>
      <w:r w:rsidR="00084836">
        <w:rPr>
          <w:rFonts w:ascii="Times New Roman" w:hAnsi="Times New Roman" w:cs="Times New Roman"/>
          <w:color w:val="000000"/>
          <w:sz w:val="24"/>
          <w:szCs w:val="24"/>
          <w:shd w:val="clear" w:color="auto" w:fill="FFFFFF"/>
        </w:rPr>
        <w:t>the better</w:t>
      </w:r>
      <w:r w:rsidR="00B921B2">
        <w:rPr>
          <w:rFonts w:ascii="Times New Roman" w:hAnsi="Times New Roman" w:cs="Times New Roman"/>
          <w:color w:val="000000"/>
          <w:sz w:val="24"/>
          <w:szCs w:val="24"/>
          <w:shd w:val="clear" w:color="auto" w:fill="FFFFFF"/>
        </w:rPr>
        <w:t xml:space="preserve"> (see Gambhir et al., 2023; IPCC, 2023</w:t>
      </w:r>
      <w:r w:rsidR="00084836">
        <w:rPr>
          <w:rFonts w:ascii="Times New Roman" w:hAnsi="Times New Roman" w:cs="Times New Roman"/>
          <w:color w:val="000000"/>
          <w:sz w:val="24"/>
          <w:szCs w:val="24"/>
          <w:shd w:val="clear" w:color="auto" w:fill="FFFFFF"/>
        </w:rPr>
        <w:t>. But even</w:t>
      </w:r>
      <w:r w:rsidR="007A458F">
        <w:rPr>
          <w:rFonts w:ascii="Times New Roman" w:hAnsi="Times New Roman" w:cs="Times New Roman"/>
          <w:color w:val="000000"/>
          <w:sz w:val="24"/>
          <w:szCs w:val="24"/>
          <w:shd w:val="clear" w:color="auto" w:fill="FFFFFF"/>
        </w:rPr>
        <w:t xml:space="preserve"> </w:t>
      </w:r>
      <w:r w:rsidR="00084836">
        <w:rPr>
          <w:rFonts w:ascii="Times New Roman" w:hAnsi="Times New Roman" w:cs="Times New Roman"/>
          <w:color w:val="000000"/>
          <w:sz w:val="24"/>
          <w:szCs w:val="24"/>
          <w:shd w:val="clear" w:color="auto" w:fill="FFFFFF"/>
        </w:rPr>
        <w:t xml:space="preserve">with rapid and sustained decarbonisation, </w:t>
      </w:r>
      <w:r w:rsidR="007A458F">
        <w:rPr>
          <w:rFonts w:ascii="Times New Roman" w:hAnsi="Times New Roman" w:cs="Times New Roman"/>
          <w:color w:val="000000"/>
          <w:sz w:val="24"/>
          <w:szCs w:val="24"/>
          <w:shd w:val="clear" w:color="auto" w:fill="FFFFFF"/>
        </w:rPr>
        <w:t xml:space="preserve">humanity will be forced to live with, and endeavour to adapt to, increasingly severe climate change-related events. </w:t>
      </w:r>
      <w:r w:rsidR="00FB60E3">
        <w:rPr>
          <w:rFonts w:ascii="Times New Roman" w:hAnsi="Times New Roman" w:cs="Times New Roman"/>
          <w:color w:val="000000"/>
          <w:sz w:val="24"/>
          <w:szCs w:val="24"/>
          <w:shd w:val="clear" w:color="auto" w:fill="FFFFFF"/>
        </w:rPr>
        <w:t xml:space="preserve">In particular, </w:t>
      </w:r>
      <w:r w:rsidR="007A458F">
        <w:rPr>
          <w:rFonts w:ascii="Times New Roman" w:hAnsi="Times New Roman" w:cs="Times New Roman"/>
          <w:color w:val="000000"/>
          <w:sz w:val="24"/>
          <w:szCs w:val="24"/>
          <w:shd w:val="clear" w:color="auto" w:fill="FFFFFF"/>
        </w:rPr>
        <w:t xml:space="preserve">the global community must prepare for extensive damage to coastal dwellings and infrastructure, and the </w:t>
      </w:r>
      <w:r w:rsidR="00084836">
        <w:rPr>
          <w:rFonts w:ascii="Times New Roman" w:hAnsi="Times New Roman" w:cs="Times New Roman"/>
          <w:color w:val="000000"/>
          <w:sz w:val="24"/>
          <w:szCs w:val="24"/>
          <w:shd w:val="clear" w:color="auto" w:fill="FFFFFF"/>
        </w:rPr>
        <w:t xml:space="preserve">likely </w:t>
      </w:r>
      <w:r w:rsidR="007A458F">
        <w:rPr>
          <w:rFonts w:ascii="Times New Roman" w:hAnsi="Times New Roman" w:cs="Times New Roman"/>
          <w:color w:val="000000"/>
          <w:sz w:val="24"/>
          <w:szCs w:val="24"/>
          <w:shd w:val="clear" w:color="auto" w:fill="FFFFFF"/>
        </w:rPr>
        <w:t xml:space="preserve">need to relocate hundreds of millions of people. Aotearoa New Zealand will be among those countries most severely affected by sea level rise: </w:t>
      </w:r>
      <w:r>
        <w:rPr>
          <w:rFonts w:ascii="Times New Roman" w:hAnsi="Times New Roman" w:cs="Times New Roman"/>
          <w:color w:val="000000"/>
          <w:sz w:val="24"/>
          <w:szCs w:val="24"/>
          <w:shd w:val="clear" w:color="auto" w:fill="FFFFFF"/>
        </w:rPr>
        <w:t xml:space="preserve">we have </w:t>
      </w:r>
      <w:r w:rsidR="007A458F">
        <w:rPr>
          <w:rFonts w:ascii="Times New Roman" w:hAnsi="Times New Roman" w:cs="Times New Roman"/>
          <w:color w:val="000000"/>
          <w:sz w:val="24"/>
          <w:szCs w:val="24"/>
          <w:shd w:val="clear" w:color="auto" w:fill="FFFFFF"/>
        </w:rPr>
        <w:t xml:space="preserve">the ninth longest coastline in the world; most of </w:t>
      </w:r>
      <w:r>
        <w:rPr>
          <w:rFonts w:ascii="Times New Roman" w:hAnsi="Times New Roman" w:cs="Times New Roman"/>
          <w:color w:val="000000"/>
          <w:sz w:val="24"/>
          <w:szCs w:val="24"/>
          <w:shd w:val="clear" w:color="auto" w:fill="FFFFFF"/>
        </w:rPr>
        <w:t>our</w:t>
      </w:r>
      <w:r w:rsidR="007A458F">
        <w:rPr>
          <w:rFonts w:ascii="Times New Roman" w:hAnsi="Times New Roman" w:cs="Times New Roman"/>
          <w:color w:val="000000"/>
          <w:sz w:val="24"/>
          <w:szCs w:val="24"/>
          <w:shd w:val="clear" w:color="auto" w:fill="FFFFFF"/>
        </w:rPr>
        <w:t xml:space="preserve"> cities and towns are located on or near the coast; and around 40% of </w:t>
      </w:r>
      <w:r>
        <w:rPr>
          <w:rFonts w:ascii="Times New Roman" w:hAnsi="Times New Roman" w:cs="Times New Roman"/>
          <w:color w:val="000000"/>
          <w:sz w:val="24"/>
          <w:szCs w:val="24"/>
          <w:shd w:val="clear" w:color="auto" w:fill="FFFFFF"/>
        </w:rPr>
        <w:t xml:space="preserve">our </w:t>
      </w:r>
      <w:r w:rsidR="007A458F">
        <w:rPr>
          <w:rFonts w:ascii="Times New Roman" w:hAnsi="Times New Roman" w:cs="Times New Roman"/>
          <w:color w:val="000000"/>
          <w:sz w:val="24"/>
          <w:szCs w:val="24"/>
          <w:shd w:val="clear" w:color="auto" w:fill="FFFFFF"/>
        </w:rPr>
        <w:t>coastal areas are subsiding</w:t>
      </w:r>
      <w:r w:rsidR="00084836">
        <w:rPr>
          <w:rFonts w:ascii="Times New Roman" w:hAnsi="Times New Roman" w:cs="Times New Roman"/>
          <w:color w:val="000000"/>
          <w:sz w:val="24"/>
          <w:szCs w:val="24"/>
          <w:shd w:val="clear" w:color="auto" w:fill="FFFFFF"/>
        </w:rPr>
        <w:t xml:space="preserve"> (Expert Working Group, 2023; Naish, et al. 2023)</w:t>
      </w:r>
      <w:r w:rsidR="007A458F">
        <w:rPr>
          <w:rFonts w:ascii="Times New Roman" w:hAnsi="Times New Roman" w:cs="Times New Roman"/>
          <w:color w:val="000000"/>
          <w:sz w:val="24"/>
          <w:szCs w:val="24"/>
          <w:shd w:val="clear" w:color="auto" w:fill="FFFFFF"/>
        </w:rPr>
        <w:t>.</w:t>
      </w:r>
      <w:r w:rsidR="00084836">
        <w:rPr>
          <w:rFonts w:ascii="Times New Roman" w:hAnsi="Times New Roman" w:cs="Times New Roman"/>
          <w:color w:val="000000"/>
          <w:sz w:val="24"/>
          <w:szCs w:val="24"/>
          <w:shd w:val="clear" w:color="auto" w:fill="FFFFFF"/>
        </w:rPr>
        <w:t xml:space="preserve"> I will not address here the </w:t>
      </w:r>
      <w:r w:rsidR="00A2618D">
        <w:rPr>
          <w:rFonts w:ascii="Times New Roman" w:hAnsi="Times New Roman" w:cs="Times New Roman"/>
          <w:color w:val="000000"/>
          <w:sz w:val="24"/>
          <w:szCs w:val="24"/>
          <w:shd w:val="clear" w:color="auto" w:fill="FFFFFF"/>
        </w:rPr>
        <w:t xml:space="preserve">specific </w:t>
      </w:r>
      <w:r w:rsidR="00084836">
        <w:rPr>
          <w:rFonts w:ascii="Times New Roman" w:hAnsi="Times New Roman" w:cs="Times New Roman"/>
          <w:color w:val="000000"/>
          <w:sz w:val="24"/>
          <w:szCs w:val="24"/>
          <w:shd w:val="clear" w:color="auto" w:fill="FFFFFF"/>
        </w:rPr>
        <w:t xml:space="preserve">challenges of climate change adaptation, including planned relocation. But </w:t>
      </w:r>
      <w:r w:rsidR="00A2618D">
        <w:rPr>
          <w:rFonts w:ascii="Times New Roman" w:hAnsi="Times New Roman" w:cs="Times New Roman"/>
          <w:color w:val="000000"/>
          <w:sz w:val="24"/>
          <w:szCs w:val="24"/>
          <w:shd w:val="clear" w:color="auto" w:fill="FFFFFF"/>
        </w:rPr>
        <w:t>three</w:t>
      </w:r>
      <w:r w:rsidR="00AD1EF8">
        <w:rPr>
          <w:rFonts w:ascii="Times New Roman" w:hAnsi="Times New Roman" w:cs="Times New Roman"/>
          <w:color w:val="000000"/>
          <w:sz w:val="24"/>
          <w:szCs w:val="24"/>
          <w:shd w:val="clear" w:color="auto" w:fill="FFFFFF"/>
        </w:rPr>
        <w:t xml:space="preserve"> points are worth highlighting</w:t>
      </w:r>
      <w:r>
        <w:rPr>
          <w:rFonts w:ascii="Times New Roman" w:hAnsi="Times New Roman" w:cs="Times New Roman"/>
          <w:color w:val="000000"/>
          <w:sz w:val="24"/>
          <w:szCs w:val="24"/>
          <w:shd w:val="clear" w:color="auto" w:fill="FFFFFF"/>
        </w:rPr>
        <w:t xml:space="preserve"> briefly</w:t>
      </w:r>
      <w:r w:rsidR="00AD1EF8">
        <w:rPr>
          <w:rFonts w:ascii="Times New Roman" w:hAnsi="Times New Roman" w:cs="Times New Roman"/>
          <w:color w:val="000000"/>
          <w:sz w:val="24"/>
          <w:szCs w:val="24"/>
          <w:shd w:val="clear" w:color="auto" w:fill="FFFFFF"/>
        </w:rPr>
        <w:t>.</w:t>
      </w:r>
    </w:p>
    <w:p w14:paraId="3159BF9B" w14:textId="7C1A130F" w:rsidR="0029496F" w:rsidRDefault="00AD1EF8" w:rsidP="0008483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First, </w:t>
      </w:r>
      <w:r w:rsidR="00E91344">
        <w:rPr>
          <w:rFonts w:ascii="Times New Roman" w:hAnsi="Times New Roman" w:cs="Times New Roman"/>
          <w:color w:val="000000"/>
          <w:sz w:val="24"/>
          <w:szCs w:val="24"/>
          <w:shd w:val="clear" w:color="auto" w:fill="FFFFFF"/>
        </w:rPr>
        <w:t xml:space="preserve">adaptation </w:t>
      </w:r>
      <w:r w:rsidR="00953A0D">
        <w:rPr>
          <w:rFonts w:ascii="Times New Roman" w:hAnsi="Times New Roman" w:cs="Times New Roman"/>
          <w:color w:val="000000"/>
          <w:sz w:val="24"/>
          <w:szCs w:val="24"/>
          <w:shd w:val="clear" w:color="auto" w:fill="FFFFFF"/>
        </w:rPr>
        <w:t xml:space="preserve">involves far more than </w:t>
      </w:r>
      <w:r w:rsidR="00E91344">
        <w:rPr>
          <w:rFonts w:ascii="Times New Roman" w:hAnsi="Times New Roman" w:cs="Times New Roman"/>
          <w:color w:val="000000"/>
          <w:sz w:val="24"/>
          <w:szCs w:val="24"/>
          <w:shd w:val="clear" w:color="auto" w:fill="FFFFFF"/>
        </w:rPr>
        <w:t>a series of engineering or technical responses; it will entail a willingness by humanity to adapt to living in a substantively different world</w:t>
      </w:r>
      <w:r w:rsidR="00953A0D">
        <w:rPr>
          <w:rFonts w:ascii="Times New Roman" w:hAnsi="Times New Roman" w:cs="Times New Roman"/>
          <w:color w:val="000000"/>
          <w:sz w:val="24"/>
          <w:szCs w:val="24"/>
          <w:shd w:val="clear" w:color="auto" w:fill="FFFFFF"/>
        </w:rPr>
        <w:t xml:space="preserve"> with major implications for land use, infrastructure, and urban form</w:t>
      </w:r>
      <w:r w:rsidR="00324BEB">
        <w:rPr>
          <w:rFonts w:ascii="Times New Roman" w:hAnsi="Times New Roman" w:cs="Times New Roman"/>
          <w:color w:val="000000"/>
          <w:sz w:val="24"/>
          <w:szCs w:val="24"/>
          <w:shd w:val="clear" w:color="auto" w:fill="FFFFFF"/>
        </w:rPr>
        <w:t>; the costs will be immense</w:t>
      </w:r>
      <w:r w:rsidR="001334EA">
        <w:rPr>
          <w:rFonts w:ascii="Times New Roman" w:hAnsi="Times New Roman" w:cs="Times New Roman"/>
          <w:color w:val="000000"/>
          <w:sz w:val="24"/>
          <w:szCs w:val="24"/>
          <w:shd w:val="clear" w:color="auto" w:fill="FFFFFF"/>
        </w:rPr>
        <w:t xml:space="preserve"> (</w:t>
      </w:r>
      <w:r w:rsidR="00324BEB">
        <w:rPr>
          <w:rFonts w:ascii="Times New Roman" w:hAnsi="Times New Roman" w:cs="Times New Roman"/>
          <w:color w:val="000000"/>
          <w:sz w:val="24"/>
          <w:szCs w:val="24"/>
          <w:shd w:val="clear" w:color="auto" w:fill="FFFFFF"/>
        </w:rPr>
        <w:t xml:space="preserve">Brown, et al., 2021; </w:t>
      </w:r>
      <w:r w:rsidR="001334EA">
        <w:rPr>
          <w:rFonts w:ascii="Times New Roman" w:hAnsi="Times New Roman" w:cs="Times New Roman"/>
          <w:color w:val="000000"/>
          <w:sz w:val="24"/>
          <w:szCs w:val="24"/>
          <w:shd w:val="clear" w:color="auto" w:fill="FFFFFF"/>
        </w:rPr>
        <w:t>Hinkel, et al., 2014, 2018; Hino, et al., 2017</w:t>
      </w:r>
      <w:r w:rsidR="00324BEB">
        <w:rPr>
          <w:rFonts w:ascii="Times New Roman" w:hAnsi="Times New Roman" w:cs="Times New Roman"/>
          <w:color w:val="000000"/>
          <w:sz w:val="24"/>
          <w:szCs w:val="24"/>
          <w:shd w:val="clear" w:color="auto" w:fill="FFFFFF"/>
        </w:rPr>
        <w:t>; McMichael, et al., 2020)</w:t>
      </w:r>
      <w:r w:rsidR="00E91344">
        <w:rPr>
          <w:rFonts w:ascii="Times New Roman" w:hAnsi="Times New Roman" w:cs="Times New Roman"/>
          <w:color w:val="000000"/>
          <w:sz w:val="24"/>
          <w:szCs w:val="24"/>
          <w:shd w:val="clear" w:color="auto" w:fill="FFFFFF"/>
        </w:rPr>
        <w:t xml:space="preserve">. </w:t>
      </w:r>
      <w:r w:rsidR="00953A0D">
        <w:rPr>
          <w:rFonts w:ascii="Times New Roman" w:hAnsi="Times New Roman" w:cs="Times New Roman"/>
          <w:color w:val="000000"/>
          <w:sz w:val="24"/>
          <w:szCs w:val="24"/>
          <w:shd w:val="clear" w:color="auto" w:fill="FFFFFF"/>
        </w:rPr>
        <w:t xml:space="preserve">Effective adaptation will </w:t>
      </w:r>
      <w:r>
        <w:rPr>
          <w:rFonts w:ascii="Times New Roman" w:hAnsi="Times New Roman" w:cs="Times New Roman"/>
          <w:color w:val="000000"/>
          <w:sz w:val="24"/>
          <w:szCs w:val="24"/>
          <w:shd w:val="clear" w:color="auto" w:fill="FFFFFF"/>
        </w:rPr>
        <w:t xml:space="preserve">be far harder </w:t>
      </w:r>
      <w:r w:rsidR="00614D6E">
        <w:rPr>
          <w:rFonts w:ascii="Times New Roman" w:hAnsi="Times New Roman" w:cs="Times New Roman"/>
          <w:color w:val="000000"/>
          <w:sz w:val="24"/>
          <w:szCs w:val="24"/>
          <w:shd w:val="clear" w:color="auto" w:fill="FFFFFF"/>
        </w:rPr>
        <w:t xml:space="preserve">and far more protracted </w:t>
      </w:r>
      <w:r>
        <w:rPr>
          <w:rFonts w:ascii="Times New Roman" w:hAnsi="Times New Roman" w:cs="Times New Roman"/>
          <w:color w:val="000000"/>
          <w:sz w:val="24"/>
          <w:szCs w:val="24"/>
          <w:shd w:val="clear" w:color="auto" w:fill="FFFFFF"/>
        </w:rPr>
        <w:t xml:space="preserve">than </w:t>
      </w:r>
      <w:r w:rsidR="00E91344">
        <w:rPr>
          <w:rFonts w:ascii="Times New Roman" w:hAnsi="Times New Roman" w:cs="Times New Roman"/>
          <w:color w:val="000000"/>
          <w:sz w:val="24"/>
          <w:szCs w:val="24"/>
          <w:shd w:val="clear" w:color="auto" w:fill="FFFFFF"/>
        </w:rPr>
        <w:t xml:space="preserve">the task of </w:t>
      </w:r>
      <w:r>
        <w:rPr>
          <w:rFonts w:ascii="Times New Roman" w:hAnsi="Times New Roman" w:cs="Times New Roman"/>
          <w:color w:val="000000"/>
          <w:sz w:val="24"/>
          <w:szCs w:val="24"/>
          <w:shd w:val="clear" w:color="auto" w:fill="FFFFFF"/>
        </w:rPr>
        <w:t xml:space="preserve">mitigation (i.e. emissions reductions). It </w:t>
      </w:r>
      <w:r w:rsidR="00614D6E">
        <w:rPr>
          <w:rFonts w:ascii="Times New Roman" w:hAnsi="Times New Roman" w:cs="Times New Roman"/>
          <w:color w:val="000000"/>
          <w:sz w:val="24"/>
          <w:szCs w:val="24"/>
          <w:shd w:val="clear" w:color="auto" w:fill="FFFFFF"/>
        </w:rPr>
        <w:t>poses unprecedented policy</w:t>
      </w:r>
      <w:r w:rsidR="00544743">
        <w:rPr>
          <w:rFonts w:ascii="Times New Roman" w:hAnsi="Times New Roman" w:cs="Times New Roman"/>
          <w:color w:val="000000"/>
          <w:sz w:val="24"/>
          <w:szCs w:val="24"/>
          <w:shd w:val="clear" w:color="auto" w:fill="FFFFFF"/>
        </w:rPr>
        <w:t xml:space="preserve"> and political</w:t>
      </w:r>
      <w:r w:rsidR="00614D6E">
        <w:rPr>
          <w:rFonts w:ascii="Times New Roman" w:hAnsi="Times New Roman" w:cs="Times New Roman"/>
          <w:color w:val="000000"/>
          <w:sz w:val="24"/>
          <w:szCs w:val="24"/>
          <w:shd w:val="clear" w:color="auto" w:fill="FFFFFF"/>
        </w:rPr>
        <w:t xml:space="preserve"> challenges</w:t>
      </w:r>
      <w:r w:rsidR="001334EA">
        <w:rPr>
          <w:rFonts w:ascii="Times New Roman" w:hAnsi="Times New Roman" w:cs="Times New Roman"/>
          <w:color w:val="000000"/>
          <w:sz w:val="24"/>
          <w:szCs w:val="24"/>
          <w:shd w:val="clear" w:color="auto" w:fill="FFFFFF"/>
        </w:rPr>
        <w:t xml:space="preserve"> (Expert Working Group, 2023)</w:t>
      </w:r>
      <w:r w:rsidR="00614D6E">
        <w:rPr>
          <w:rFonts w:ascii="Times New Roman" w:hAnsi="Times New Roman" w:cs="Times New Roman"/>
          <w:color w:val="000000"/>
          <w:sz w:val="24"/>
          <w:szCs w:val="24"/>
          <w:shd w:val="clear" w:color="auto" w:fill="FFFFFF"/>
        </w:rPr>
        <w:t xml:space="preserve">. It </w:t>
      </w:r>
      <w:r>
        <w:rPr>
          <w:rFonts w:ascii="Times New Roman" w:hAnsi="Times New Roman" w:cs="Times New Roman"/>
          <w:color w:val="000000"/>
          <w:sz w:val="24"/>
          <w:szCs w:val="24"/>
          <w:shd w:val="clear" w:color="auto" w:fill="FFFFFF"/>
        </w:rPr>
        <w:t>will test the capabilities, resources, institutions</w:t>
      </w:r>
      <w:r w:rsidR="00A2618D">
        <w:rPr>
          <w:rFonts w:ascii="Times New Roman" w:hAnsi="Times New Roman" w:cs="Times New Roman"/>
          <w:color w:val="000000"/>
          <w:sz w:val="24"/>
          <w:szCs w:val="24"/>
          <w:shd w:val="clear" w:color="auto" w:fill="FFFFFF"/>
        </w:rPr>
        <w:t>, and governance arrangements</w:t>
      </w:r>
      <w:r>
        <w:rPr>
          <w:rFonts w:ascii="Times New Roman" w:hAnsi="Times New Roman" w:cs="Times New Roman"/>
          <w:color w:val="000000"/>
          <w:sz w:val="24"/>
          <w:szCs w:val="24"/>
          <w:shd w:val="clear" w:color="auto" w:fill="FFFFFF"/>
        </w:rPr>
        <w:t xml:space="preserve"> of even the most advanced states.</w:t>
      </w:r>
      <w:r w:rsidR="00A2618D">
        <w:rPr>
          <w:rFonts w:ascii="Times New Roman" w:hAnsi="Times New Roman" w:cs="Times New Roman"/>
          <w:color w:val="000000"/>
          <w:sz w:val="24"/>
          <w:szCs w:val="24"/>
          <w:shd w:val="clear" w:color="auto" w:fill="FFFFFF"/>
        </w:rPr>
        <w:t xml:space="preserve"> </w:t>
      </w:r>
    </w:p>
    <w:p w14:paraId="5FB775E0" w14:textId="77777777" w:rsidR="00303389" w:rsidRDefault="00A2618D" w:rsidP="0008483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Second, </w:t>
      </w:r>
      <w:r w:rsidR="0029496F">
        <w:rPr>
          <w:rFonts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risks of policy failure</w:t>
      </w:r>
      <w:r w:rsidR="0029496F">
        <w:rPr>
          <w:rFonts w:ascii="Times New Roman" w:hAnsi="Times New Roman" w:cs="Times New Roman"/>
          <w:color w:val="000000"/>
          <w:sz w:val="24"/>
          <w:szCs w:val="24"/>
          <w:shd w:val="clear" w:color="auto" w:fill="FFFFFF"/>
        </w:rPr>
        <w:t xml:space="preserve"> are high</w:t>
      </w:r>
      <w:r>
        <w:rPr>
          <w:rFonts w:ascii="Times New Roman" w:hAnsi="Times New Roman" w:cs="Times New Roman"/>
          <w:color w:val="000000"/>
          <w:sz w:val="24"/>
          <w:szCs w:val="24"/>
          <w:shd w:val="clear" w:color="auto" w:fill="FFFFFF"/>
        </w:rPr>
        <w:t xml:space="preserve">. That is to say, it is probable than many societies will fail to design and implement the policy frameworks necessary for cost-effective </w:t>
      </w:r>
      <w:r>
        <w:rPr>
          <w:rFonts w:ascii="Times New Roman" w:hAnsi="Times New Roman" w:cs="Times New Roman"/>
          <w:color w:val="000000"/>
          <w:sz w:val="24"/>
          <w:szCs w:val="24"/>
          <w:shd w:val="clear" w:color="auto" w:fill="FFFFFF"/>
        </w:rPr>
        <w:lastRenderedPageBreak/>
        <w:t>adaptation. As a result, the impacts of climate change,</w:t>
      </w:r>
      <w:r w:rsidR="000A2E9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not least sea level rise, will be all the greater</w:t>
      </w:r>
      <w:r w:rsidR="00E91344">
        <w:rPr>
          <w:rFonts w:ascii="Times New Roman" w:hAnsi="Times New Roman" w:cs="Times New Roman"/>
          <w:color w:val="000000"/>
          <w:sz w:val="24"/>
          <w:szCs w:val="24"/>
          <w:shd w:val="clear" w:color="auto" w:fill="FFFFFF"/>
        </w:rPr>
        <w:t xml:space="preserve"> than otherwise</w:t>
      </w:r>
      <w:r>
        <w:rPr>
          <w:rFonts w:ascii="Times New Roman" w:hAnsi="Times New Roman" w:cs="Times New Roman"/>
          <w:color w:val="000000"/>
          <w:sz w:val="24"/>
          <w:szCs w:val="24"/>
          <w:shd w:val="clear" w:color="auto" w:fill="FFFFFF"/>
        </w:rPr>
        <w:t xml:space="preserve">. </w:t>
      </w:r>
    </w:p>
    <w:p w14:paraId="66CA4370" w14:textId="72AFDCD3" w:rsidR="00AD1EF8" w:rsidRDefault="00A2618D" w:rsidP="00084836">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Third, even with effective adaptation, including the planned relocation of vulnerable coastal communities</w:t>
      </w:r>
      <w:r w:rsidR="00E91344">
        <w:rPr>
          <w:rFonts w:ascii="Times New Roman" w:hAnsi="Times New Roman" w:cs="Times New Roman"/>
          <w:color w:val="000000"/>
          <w:sz w:val="24"/>
          <w:szCs w:val="24"/>
          <w:shd w:val="clear" w:color="auto" w:fill="FFFFFF"/>
        </w:rPr>
        <w:t>, towns,</w:t>
      </w:r>
      <w:r>
        <w:rPr>
          <w:rFonts w:ascii="Times New Roman" w:hAnsi="Times New Roman" w:cs="Times New Roman"/>
          <w:color w:val="000000"/>
          <w:sz w:val="24"/>
          <w:szCs w:val="24"/>
          <w:shd w:val="clear" w:color="auto" w:fill="FFFFFF"/>
        </w:rPr>
        <w:t xml:space="preserve"> and cities, humanity will face many losses, some of huge ecological, historical, and cultural significance.</w:t>
      </w:r>
      <w:r w:rsidR="0029496F">
        <w:rPr>
          <w:rFonts w:ascii="Times New Roman" w:hAnsi="Times New Roman" w:cs="Times New Roman"/>
          <w:color w:val="000000"/>
          <w:sz w:val="24"/>
          <w:szCs w:val="24"/>
          <w:shd w:val="clear" w:color="auto" w:fill="FFFFFF"/>
        </w:rPr>
        <w:t xml:space="preserve"> At the same time</w:t>
      </w:r>
      <w:r>
        <w:rPr>
          <w:rFonts w:ascii="Times New Roman" w:hAnsi="Times New Roman" w:cs="Times New Roman"/>
          <w:color w:val="000000"/>
          <w:sz w:val="24"/>
          <w:szCs w:val="24"/>
          <w:shd w:val="clear" w:color="auto" w:fill="FFFFFF"/>
        </w:rPr>
        <w:t>, the future will not be solely defined by climate change (Hulme, 2011).</w:t>
      </w:r>
    </w:p>
    <w:p w14:paraId="43ADE9B3" w14:textId="42D1B604" w:rsidR="00AE11EA" w:rsidRPr="00097329" w:rsidRDefault="00AE11EA" w:rsidP="00251F78">
      <w:pPr>
        <w:rPr>
          <w:rFonts w:ascii="Times New Roman" w:hAnsi="Times New Roman" w:cs="Times New Roman"/>
          <w:b/>
          <w:bCs/>
          <w:sz w:val="36"/>
          <w:szCs w:val="36"/>
        </w:rPr>
      </w:pPr>
      <w:r w:rsidRPr="00097329">
        <w:rPr>
          <w:rFonts w:ascii="Times New Roman" w:hAnsi="Times New Roman" w:cs="Times New Roman"/>
          <w:b/>
          <w:bCs/>
          <w:sz w:val="28"/>
          <w:szCs w:val="28"/>
        </w:rPr>
        <w:t>The nature of hope</w:t>
      </w:r>
      <w:r w:rsidR="00F77979" w:rsidRPr="00097329">
        <w:rPr>
          <w:rFonts w:ascii="Times New Roman" w:hAnsi="Times New Roman" w:cs="Times New Roman"/>
          <w:b/>
          <w:bCs/>
          <w:sz w:val="28"/>
          <w:szCs w:val="28"/>
        </w:rPr>
        <w:t xml:space="preserve"> – some brief comments</w:t>
      </w:r>
    </w:p>
    <w:p w14:paraId="02B8AE7E" w14:textId="04FEFEC6" w:rsidR="00D9622A" w:rsidRDefault="00046B7C" w:rsidP="00422465">
      <w:pPr>
        <w:jc w:val="both"/>
        <w:rPr>
          <w:rFonts w:ascii="Times New Roman" w:hAnsi="Times New Roman" w:cs="Times New Roman"/>
          <w:sz w:val="24"/>
          <w:szCs w:val="24"/>
        </w:rPr>
      </w:pPr>
      <w:r>
        <w:rPr>
          <w:rFonts w:ascii="Times New Roman" w:hAnsi="Times New Roman" w:cs="Times New Roman"/>
          <w:sz w:val="24"/>
          <w:szCs w:val="24"/>
        </w:rPr>
        <w:t>W</w:t>
      </w:r>
      <w:r w:rsidR="007719EF">
        <w:rPr>
          <w:rFonts w:ascii="Times New Roman" w:hAnsi="Times New Roman" w:cs="Times New Roman"/>
          <w:sz w:val="24"/>
          <w:szCs w:val="24"/>
        </w:rPr>
        <w:t xml:space="preserve">hen I </w:t>
      </w:r>
      <w:r w:rsidR="000B763D">
        <w:rPr>
          <w:rFonts w:ascii="Times New Roman" w:hAnsi="Times New Roman" w:cs="Times New Roman"/>
          <w:sz w:val="24"/>
          <w:szCs w:val="24"/>
        </w:rPr>
        <w:t>sp</w:t>
      </w:r>
      <w:r w:rsidR="007719EF">
        <w:rPr>
          <w:rFonts w:ascii="Times New Roman" w:hAnsi="Times New Roman" w:cs="Times New Roman"/>
          <w:sz w:val="24"/>
          <w:szCs w:val="24"/>
        </w:rPr>
        <w:t>eak</w:t>
      </w:r>
      <w:r w:rsidR="000B763D">
        <w:rPr>
          <w:rFonts w:ascii="Times New Roman" w:hAnsi="Times New Roman" w:cs="Times New Roman"/>
          <w:sz w:val="24"/>
          <w:szCs w:val="24"/>
        </w:rPr>
        <w:t xml:space="preserve"> to audiences about climate change</w:t>
      </w:r>
      <w:r>
        <w:rPr>
          <w:rFonts w:ascii="Times New Roman" w:hAnsi="Times New Roman" w:cs="Times New Roman"/>
          <w:sz w:val="24"/>
          <w:szCs w:val="24"/>
        </w:rPr>
        <w:t xml:space="preserve">, it is common for </w:t>
      </w:r>
      <w:r w:rsidR="003D1BA5">
        <w:rPr>
          <w:rFonts w:ascii="Times New Roman" w:hAnsi="Times New Roman" w:cs="Times New Roman"/>
          <w:sz w:val="24"/>
          <w:szCs w:val="24"/>
        </w:rPr>
        <w:t xml:space="preserve">someone </w:t>
      </w:r>
      <w:r>
        <w:rPr>
          <w:rFonts w:ascii="Times New Roman" w:hAnsi="Times New Roman" w:cs="Times New Roman"/>
          <w:sz w:val="24"/>
          <w:szCs w:val="24"/>
        </w:rPr>
        <w:t>to</w:t>
      </w:r>
      <w:r w:rsidR="003D1BA5">
        <w:rPr>
          <w:rFonts w:ascii="Times New Roman" w:hAnsi="Times New Roman" w:cs="Times New Roman"/>
          <w:sz w:val="24"/>
          <w:szCs w:val="24"/>
        </w:rPr>
        <w:t xml:space="preserve"> ask: </w:t>
      </w:r>
      <w:r w:rsidR="00E267BA">
        <w:rPr>
          <w:rFonts w:ascii="Times New Roman" w:hAnsi="Times New Roman" w:cs="Times New Roman"/>
          <w:sz w:val="24"/>
          <w:szCs w:val="24"/>
        </w:rPr>
        <w:t>‘</w:t>
      </w:r>
      <w:r w:rsidR="00D9622A">
        <w:rPr>
          <w:rFonts w:ascii="Times New Roman" w:hAnsi="Times New Roman" w:cs="Times New Roman"/>
          <w:sz w:val="24"/>
          <w:szCs w:val="24"/>
        </w:rPr>
        <w:t>Given your analysis, is</w:t>
      </w:r>
      <w:r w:rsidR="003D1BA5">
        <w:rPr>
          <w:rFonts w:ascii="Times New Roman" w:hAnsi="Times New Roman" w:cs="Times New Roman"/>
          <w:sz w:val="24"/>
          <w:szCs w:val="24"/>
        </w:rPr>
        <w:t xml:space="preserve"> there any hope?</w:t>
      </w:r>
      <w:r w:rsidR="00E267BA">
        <w:rPr>
          <w:rFonts w:ascii="Times New Roman" w:hAnsi="Times New Roman" w:cs="Times New Roman"/>
          <w:sz w:val="24"/>
          <w:szCs w:val="24"/>
        </w:rPr>
        <w:t>’</w:t>
      </w:r>
      <w:r w:rsidR="00873FF4">
        <w:rPr>
          <w:rFonts w:ascii="Times New Roman" w:hAnsi="Times New Roman" w:cs="Times New Roman"/>
          <w:sz w:val="24"/>
          <w:szCs w:val="24"/>
        </w:rPr>
        <w:t xml:space="preserve"> </w:t>
      </w:r>
      <w:r w:rsidR="00E443AB">
        <w:rPr>
          <w:rFonts w:ascii="Times New Roman" w:hAnsi="Times New Roman" w:cs="Times New Roman"/>
          <w:sz w:val="24"/>
          <w:szCs w:val="24"/>
        </w:rPr>
        <w:t xml:space="preserve">Or </w:t>
      </w:r>
      <w:r w:rsidR="00E267BA">
        <w:rPr>
          <w:rFonts w:ascii="Times New Roman" w:hAnsi="Times New Roman" w:cs="Times New Roman"/>
          <w:sz w:val="24"/>
          <w:szCs w:val="24"/>
        </w:rPr>
        <w:t>‘</w:t>
      </w:r>
      <w:r w:rsidR="00E443AB">
        <w:rPr>
          <w:rFonts w:ascii="Times New Roman" w:hAnsi="Times New Roman" w:cs="Times New Roman"/>
          <w:sz w:val="24"/>
          <w:szCs w:val="24"/>
        </w:rPr>
        <w:t xml:space="preserve">where do you find hope in </w:t>
      </w:r>
      <w:r w:rsidR="0059711C">
        <w:rPr>
          <w:rFonts w:ascii="Times New Roman" w:hAnsi="Times New Roman" w:cs="Times New Roman"/>
          <w:sz w:val="24"/>
          <w:szCs w:val="24"/>
        </w:rPr>
        <w:t xml:space="preserve">this </w:t>
      </w:r>
      <w:r w:rsidR="001835A7">
        <w:rPr>
          <w:rFonts w:ascii="Times New Roman" w:hAnsi="Times New Roman" w:cs="Times New Roman"/>
          <w:sz w:val="24"/>
          <w:szCs w:val="24"/>
        </w:rPr>
        <w:t xml:space="preserve">challenging </w:t>
      </w:r>
      <w:r w:rsidR="0059711C">
        <w:rPr>
          <w:rFonts w:ascii="Times New Roman" w:hAnsi="Times New Roman" w:cs="Times New Roman"/>
          <w:sz w:val="24"/>
          <w:szCs w:val="24"/>
        </w:rPr>
        <w:t>situation?</w:t>
      </w:r>
      <w:r w:rsidR="00E267BA">
        <w:rPr>
          <w:rFonts w:ascii="Times New Roman" w:hAnsi="Times New Roman" w:cs="Times New Roman"/>
          <w:sz w:val="24"/>
          <w:szCs w:val="24"/>
        </w:rPr>
        <w:t>’</w:t>
      </w:r>
      <w:r w:rsidR="0059711C">
        <w:rPr>
          <w:rFonts w:ascii="Times New Roman" w:hAnsi="Times New Roman" w:cs="Times New Roman"/>
          <w:sz w:val="24"/>
          <w:szCs w:val="24"/>
        </w:rPr>
        <w:t xml:space="preserve"> </w:t>
      </w:r>
    </w:p>
    <w:p w14:paraId="615A9FE5" w14:textId="731A877D" w:rsidR="000B763D" w:rsidRDefault="00873FF4" w:rsidP="00422465">
      <w:pPr>
        <w:jc w:val="both"/>
        <w:rPr>
          <w:rFonts w:ascii="Times New Roman" w:hAnsi="Times New Roman" w:cs="Times New Roman"/>
          <w:sz w:val="24"/>
          <w:szCs w:val="24"/>
        </w:rPr>
      </w:pPr>
      <w:r>
        <w:rPr>
          <w:rFonts w:ascii="Times New Roman" w:hAnsi="Times New Roman" w:cs="Times New Roman"/>
          <w:sz w:val="24"/>
          <w:szCs w:val="24"/>
        </w:rPr>
        <w:t>Such question</w:t>
      </w:r>
      <w:r w:rsidR="0059711C">
        <w:rPr>
          <w:rFonts w:ascii="Times New Roman" w:hAnsi="Times New Roman" w:cs="Times New Roman"/>
          <w:sz w:val="24"/>
          <w:szCs w:val="24"/>
        </w:rPr>
        <w:t>s</w:t>
      </w:r>
      <w:r>
        <w:rPr>
          <w:rFonts w:ascii="Times New Roman" w:hAnsi="Times New Roman" w:cs="Times New Roman"/>
          <w:sz w:val="24"/>
          <w:szCs w:val="24"/>
        </w:rPr>
        <w:t xml:space="preserve"> </w:t>
      </w:r>
      <w:r w:rsidR="0059711C">
        <w:rPr>
          <w:rFonts w:ascii="Times New Roman" w:hAnsi="Times New Roman" w:cs="Times New Roman"/>
          <w:sz w:val="24"/>
          <w:szCs w:val="24"/>
        </w:rPr>
        <w:t>are</w:t>
      </w:r>
      <w:r>
        <w:rPr>
          <w:rFonts w:ascii="Times New Roman" w:hAnsi="Times New Roman" w:cs="Times New Roman"/>
          <w:sz w:val="24"/>
          <w:szCs w:val="24"/>
        </w:rPr>
        <w:t xml:space="preserve"> not surprising</w:t>
      </w:r>
      <w:r w:rsidR="00E133C7">
        <w:rPr>
          <w:rFonts w:ascii="Times New Roman" w:hAnsi="Times New Roman" w:cs="Times New Roman"/>
          <w:sz w:val="24"/>
          <w:szCs w:val="24"/>
        </w:rPr>
        <w:t xml:space="preserve">. </w:t>
      </w:r>
      <w:r w:rsidR="0059711C">
        <w:rPr>
          <w:rFonts w:ascii="Times New Roman" w:hAnsi="Times New Roman" w:cs="Times New Roman"/>
          <w:sz w:val="24"/>
          <w:szCs w:val="24"/>
        </w:rPr>
        <w:t>They</w:t>
      </w:r>
      <w:r w:rsidR="00E133C7">
        <w:rPr>
          <w:rFonts w:ascii="Times New Roman" w:hAnsi="Times New Roman" w:cs="Times New Roman"/>
          <w:sz w:val="24"/>
          <w:szCs w:val="24"/>
        </w:rPr>
        <w:t xml:space="preserve"> reflect</w:t>
      </w:r>
      <w:r w:rsidR="00731EE6">
        <w:rPr>
          <w:rFonts w:ascii="Times New Roman" w:hAnsi="Times New Roman" w:cs="Times New Roman"/>
          <w:sz w:val="24"/>
          <w:szCs w:val="24"/>
        </w:rPr>
        <w:t xml:space="preserve"> fundamental aspects of the human condition</w:t>
      </w:r>
      <w:r w:rsidR="00555113">
        <w:rPr>
          <w:rFonts w:ascii="Times New Roman" w:hAnsi="Times New Roman" w:cs="Times New Roman"/>
          <w:sz w:val="24"/>
          <w:szCs w:val="24"/>
        </w:rPr>
        <w:t xml:space="preserve">: </w:t>
      </w:r>
      <w:r w:rsidR="007719EF">
        <w:rPr>
          <w:rFonts w:ascii="Times New Roman" w:hAnsi="Times New Roman" w:cs="Times New Roman"/>
          <w:sz w:val="24"/>
          <w:szCs w:val="24"/>
        </w:rPr>
        <w:t xml:space="preserve">our </w:t>
      </w:r>
      <w:r w:rsidR="007F15F3">
        <w:rPr>
          <w:rFonts w:ascii="Times New Roman" w:hAnsi="Times New Roman" w:cs="Times New Roman"/>
          <w:sz w:val="24"/>
          <w:szCs w:val="24"/>
        </w:rPr>
        <w:t xml:space="preserve">understandable </w:t>
      </w:r>
      <w:r w:rsidR="00555113">
        <w:rPr>
          <w:rFonts w:ascii="Times New Roman" w:hAnsi="Times New Roman" w:cs="Times New Roman"/>
          <w:sz w:val="24"/>
          <w:szCs w:val="24"/>
        </w:rPr>
        <w:t xml:space="preserve">fear of </w:t>
      </w:r>
      <w:r w:rsidR="007F15F3">
        <w:rPr>
          <w:rFonts w:ascii="Times New Roman" w:hAnsi="Times New Roman" w:cs="Times New Roman"/>
          <w:sz w:val="24"/>
          <w:szCs w:val="24"/>
        </w:rPr>
        <w:t xml:space="preserve">destruction, suffering, </w:t>
      </w:r>
      <w:r w:rsidR="00555113">
        <w:rPr>
          <w:rFonts w:ascii="Times New Roman" w:hAnsi="Times New Roman" w:cs="Times New Roman"/>
          <w:sz w:val="24"/>
          <w:szCs w:val="24"/>
        </w:rPr>
        <w:t xml:space="preserve">death, </w:t>
      </w:r>
      <w:r w:rsidR="004921EB">
        <w:rPr>
          <w:rFonts w:ascii="Times New Roman" w:hAnsi="Times New Roman" w:cs="Times New Roman"/>
          <w:sz w:val="24"/>
          <w:szCs w:val="24"/>
        </w:rPr>
        <w:t xml:space="preserve">and species extinction; </w:t>
      </w:r>
      <w:r w:rsidR="00046B7C">
        <w:rPr>
          <w:rFonts w:ascii="Times New Roman" w:hAnsi="Times New Roman" w:cs="Times New Roman"/>
          <w:sz w:val="24"/>
          <w:szCs w:val="24"/>
        </w:rPr>
        <w:t>our</w:t>
      </w:r>
      <w:r w:rsidR="004921EB">
        <w:rPr>
          <w:rFonts w:ascii="Times New Roman" w:hAnsi="Times New Roman" w:cs="Times New Roman"/>
          <w:sz w:val="24"/>
          <w:szCs w:val="24"/>
        </w:rPr>
        <w:t xml:space="preserve"> </w:t>
      </w:r>
      <w:r w:rsidR="000E77FC">
        <w:rPr>
          <w:rFonts w:ascii="Times New Roman" w:hAnsi="Times New Roman" w:cs="Times New Roman"/>
          <w:sz w:val="24"/>
          <w:szCs w:val="24"/>
        </w:rPr>
        <w:t xml:space="preserve">widespread </w:t>
      </w:r>
      <w:r w:rsidR="004921EB">
        <w:rPr>
          <w:rFonts w:ascii="Times New Roman" w:hAnsi="Times New Roman" w:cs="Times New Roman"/>
          <w:sz w:val="24"/>
          <w:szCs w:val="24"/>
        </w:rPr>
        <w:t>desire</w:t>
      </w:r>
      <w:r w:rsidR="003B0778">
        <w:rPr>
          <w:rFonts w:ascii="Times New Roman" w:hAnsi="Times New Roman" w:cs="Times New Roman"/>
          <w:sz w:val="24"/>
          <w:szCs w:val="24"/>
        </w:rPr>
        <w:t xml:space="preserve"> for a secure, peaceful, </w:t>
      </w:r>
      <w:r w:rsidR="000E77FC">
        <w:rPr>
          <w:rFonts w:ascii="Times New Roman" w:hAnsi="Times New Roman" w:cs="Times New Roman"/>
          <w:sz w:val="24"/>
          <w:szCs w:val="24"/>
        </w:rPr>
        <w:t xml:space="preserve">just, and </w:t>
      </w:r>
      <w:r w:rsidR="003B0778">
        <w:rPr>
          <w:rFonts w:ascii="Times New Roman" w:hAnsi="Times New Roman" w:cs="Times New Roman"/>
          <w:sz w:val="24"/>
          <w:szCs w:val="24"/>
        </w:rPr>
        <w:t>sustainable</w:t>
      </w:r>
      <w:r w:rsidR="000E77FC">
        <w:rPr>
          <w:rFonts w:ascii="Times New Roman" w:hAnsi="Times New Roman" w:cs="Times New Roman"/>
          <w:sz w:val="24"/>
          <w:szCs w:val="24"/>
        </w:rPr>
        <w:t xml:space="preserve"> future</w:t>
      </w:r>
      <w:r w:rsidR="006D77A4">
        <w:rPr>
          <w:rFonts w:ascii="Times New Roman" w:hAnsi="Times New Roman" w:cs="Times New Roman"/>
          <w:sz w:val="24"/>
          <w:szCs w:val="24"/>
        </w:rPr>
        <w:t>;</w:t>
      </w:r>
      <w:r w:rsidR="00355070">
        <w:rPr>
          <w:rStyle w:val="FootnoteReference"/>
          <w:rFonts w:ascii="Times New Roman" w:hAnsi="Times New Roman" w:cs="Times New Roman"/>
          <w:sz w:val="24"/>
          <w:szCs w:val="24"/>
        </w:rPr>
        <w:footnoteReference w:id="14"/>
      </w:r>
      <w:r w:rsidR="006D77A4">
        <w:rPr>
          <w:rFonts w:ascii="Times New Roman" w:hAnsi="Times New Roman" w:cs="Times New Roman"/>
          <w:sz w:val="24"/>
          <w:szCs w:val="24"/>
        </w:rPr>
        <w:t xml:space="preserve"> </w:t>
      </w:r>
      <w:r w:rsidR="00DF4EEF">
        <w:rPr>
          <w:rFonts w:ascii="Times New Roman" w:hAnsi="Times New Roman" w:cs="Times New Roman"/>
          <w:sz w:val="24"/>
          <w:szCs w:val="24"/>
        </w:rPr>
        <w:t>a</w:t>
      </w:r>
      <w:r w:rsidR="006D77A4">
        <w:rPr>
          <w:rFonts w:ascii="Times New Roman" w:hAnsi="Times New Roman" w:cs="Times New Roman"/>
          <w:sz w:val="24"/>
          <w:szCs w:val="24"/>
        </w:rPr>
        <w:t xml:space="preserve"> common concern for the wellbeing of o</w:t>
      </w:r>
      <w:r w:rsidR="003B3397">
        <w:rPr>
          <w:rFonts w:ascii="Times New Roman" w:hAnsi="Times New Roman" w:cs="Times New Roman"/>
          <w:sz w:val="24"/>
          <w:szCs w:val="24"/>
        </w:rPr>
        <w:t>ur</w:t>
      </w:r>
      <w:r w:rsidR="00857B74">
        <w:rPr>
          <w:rFonts w:ascii="Times New Roman" w:hAnsi="Times New Roman" w:cs="Times New Roman"/>
          <w:sz w:val="24"/>
          <w:szCs w:val="24"/>
        </w:rPr>
        <w:t xml:space="preserve"> </w:t>
      </w:r>
      <w:r w:rsidR="003B3397">
        <w:rPr>
          <w:rFonts w:ascii="Times New Roman" w:hAnsi="Times New Roman" w:cs="Times New Roman"/>
          <w:sz w:val="24"/>
          <w:szCs w:val="24"/>
        </w:rPr>
        <w:t>offspring</w:t>
      </w:r>
      <w:r w:rsidR="00857B74">
        <w:rPr>
          <w:rFonts w:ascii="Times New Roman" w:hAnsi="Times New Roman" w:cs="Times New Roman"/>
          <w:sz w:val="24"/>
          <w:szCs w:val="24"/>
        </w:rPr>
        <w:t>, along with all</w:t>
      </w:r>
      <w:r w:rsidR="003B3397">
        <w:rPr>
          <w:rFonts w:ascii="Times New Roman" w:hAnsi="Times New Roman" w:cs="Times New Roman"/>
          <w:sz w:val="24"/>
          <w:szCs w:val="24"/>
        </w:rPr>
        <w:t xml:space="preserve"> future generations; </w:t>
      </w:r>
      <w:r w:rsidR="006D77A4">
        <w:rPr>
          <w:rFonts w:ascii="Times New Roman" w:hAnsi="Times New Roman" w:cs="Times New Roman"/>
          <w:sz w:val="24"/>
          <w:szCs w:val="24"/>
        </w:rPr>
        <w:t xml:space="preserve">and a </w:t>
      </w:r>
      <w:r w:rsidR="00AD5CD8">
        <w:rPr>
          <w:rFonts w:ascii="Times New Roman" w:hAnsi="Times New Roman" w:cs="Times New Roman"/>
          <w:sz w:val="24"/>
          <w:szCs w:val="24"/>
        </w:rPr>
        <w:t xml:space="preserve">general </w:t>
      </w:r>
      <w:r w:rsidR="006D77A4">
        <w:rPr>
          <w:rFonts w:ascii="Times New Roman" w:hAnsi="Times New Roman" w:cs="Times New Roman"/>
          <w:sz w:val="24"/>
          <w:szCs w:val="24"/>
        </w:rPr>
        <w:t xml:space="preserve">recognition </w:t>
      </w:r>
      <w:r w:rsidR="00E14C8E">
        <w:rPr>
          <w:rFonts w:ascii="Times New Roman" w:hAnsi="Times New Roman" w:cs="Times New Roman"/>
          <w:sz w:val="24"/>
          <w:szCs w:val="24"/>
        </w:rPr>
        <w:t xml:space="preserve">that </w:t>
      </w:r>
      <w:r w:rsidR="007719EF">
        <w:rPr>
          <w:rFonts w:ascii="Times New Roman" w:hAnsi="Times New Roman" w:cs="Times New Roman"/>
          <w:sz w:val="24"/>
          <w:szCs w:val="24"/>
        </w:rPr>
        <w:t xml:space="preserve">a sense of </w:t>
      </w:r>
      <w:r w:rsidR="00E14C8E">
        <w:rPr>
          <w:rFonts w:ascii="Times New Roman" w:hAnsi="Times New Roman" w:cs="Times New Roman"/>
          <w:sz w:val="24"/>
          <w:szCs w:val="24"/>
        </w:rPr>
        <w:t xml:space="preserve">hope </w:t>
      </w:r>
      <w:r w:rsidR="007719EF">
        <w:rPr>
          <w:rFonts w:ascii="Times New Roman" w:hAnsi="Times New Roman" w:cs="Times New Roman"/>
          <w:sz w:val="24"/>
          <w:szCs w:val="24"/>
        </w:rPr>
        <w:t>can be</w:t>
      </w:r>
      <w:r w:rsidR="00E14C8E">
        <w:rPr>
          <w:rFonts w:ascii="Times New Roman" w:hAnsi="Times New Roman" w:cs="Times New Roman"/>
          <w:sz w:val="24"/>
          <w:szCs w:val="24"/>
        </w:rPr>
        <w:t xml:space="preserve"> vital for human striving and for coping with</w:t>
      </w:r>
      <w:r w:rsidR="006F0FE3">
        <w:rPr>
          <w:rFonts w:ascii="Times New Roman" w:hAnsi="Times New Roman" w:cs="Times New Roman"/>
          <w:sz w:val="24"/>
          <w:szCs w:val="24"/>
        </w:rPr>
        <w:t xml:space="preserve"> life’s</w:t>
      </w:r>
      <w:r w:rsidR="00AD5CD8">
        <w:rPr>
          <w:rFonts w:ascii="Times New Roman" w:hAnsi="Times New Roman" w:cs="Times New Roman"/>
          <w:sz w:val="24"/>
          <w:szCs w:val="24"/>
        </w:rPr>
        <w:t xml:space="preserve"> </w:t>
      </w:r>
      <w:r w:rsidR="006F0FE3">
        <w:rPr>
          <w:rFonts w:ascii="Times New Roman" w:hAnsi="Times New Roman" w:cs="Times New Roman"/>
          <w:sz w:val="24"/>
          <w:szCs w:val="24"/>
        </w:rPr>
        <w:t>manifold struggles.</w:t>
      </w:r>
      <w:r w:rsidR="00AD5CD8">
        <w:rPr>
          <w:rFonts w:ascii="Times New Roman" w:hAnsi="Times New Roman" w:cs="Times New Roman"/>
          <w:sz w:val="24"/>
          <w:szCs w:val="24"/>
        </w:rPr>
        <w:t xml:space="preserve"> </w:t>
      </w:r>
      <w:r w:rsidR="00E14C8E">
        <w:rPr>
          <w:rFonts w:ascii="Times New Roman" w:hAnsi="Times New Roman" w:cs="Times New Roman"/>
          <w:sz w:val="24"/>
          <w:szCs w:val="24"/>
        </w:rPr>
        <w:t xml:space="preserve"> </w:t>
      </w:r>
    </w:p>
    <w:p w14:paraId="67AA4F89" w14:textId="62B7E323" w:rsidR="006E2C2D" w:rsidRDefault="00D9622A" w:rsidP="004A6A23">
      <w:pPr>
        <w:jc w:val="both"/>
      </w:pPr>
      <w:r>
        <w:rPr>
          <w:rFonts w:ascii="Times New Roman" w:hAnsi="Times New Roman" w:cs="Times New Roman"/>
          <w:sz w:val="24"/>
          <w:szCs w:val="24"/>
        </w:rPr>
        <w:t xml:space="preserve">Much of the </w:t>
      </w:r>
      <w:r w:rsidR="00F61719">
        <w:rPr>
          <w:rFonts w:ascii="Times New Roman" w:hAnsi="Times New Roman" w:cs="Times New Roman"/>
          <w:sz w:val="24"/>
          <w:szCs w:val="24"/>
        </w:rPr>
        <w:t xml:space="preserve">contemporary </w:t>
      </w:r>
      <w:r>
        <w:rPr>
          <w:rFonts w:ascii="Times New Roman" w:hAnsi="Times New Roman" w:cs="Times New Roman"/>
          <w:sz w:val="24"/>
          <w:szCs w:val="24"/>
        </w:rPr>
        <w:t xml:space="preserve">literature and discourse about climate change, and </w:t>
      </w:r>
      <w:r w:rsidR="005E2A9D">
        <w:rPr>
          <w:rFonts w:ascii="Times New Roman" w:hAnsi="Times New Roman" w:cs="Times New Roman"/>
          <w:sz w:val="24"/>
          <w:szCs w:val="24"/>
        </w:rPr>
        <w:t xml:space="preserve">our wider environmental problems, </w:t>
      </w:r>
      <w:r w:rsidR="00F61719">
        <w:rPr>
          <w:rFonts w:ascii="Times New Roman" w:hAnsi="Times New Roman" w:cs="Times New Roman"/>
          <w:sz w:val="24"/>
          <w:szCs w:val="24"/>
        </w:rPr>
        <w:t xml:space="preserve">addresses </w:t>
      </w:r>
      <w:r w:rsidR="005E2A9D">
        <w:rPr>
          <w:rFonts w:ascii="Times New Roman" w:hAnsi="Times New Roman" w:cs="Times New Roman"/>
          <w:sz w:val="24"/>
          <w:szCs w:val="24"/>
        </w:rPr>
        <w:t>the topic of hope</w:t>
      </w:r>
      <w:r w:rsidR="00F61719">
        <w:rPr>
          <w:rFonts w:ascii="Times New Roman" w:hAnsi="Times New Roman" w:cs="Times New Roman"/>
          <w:sz w:val="24"/>
          <w:szCs w:val="24"/>
        </w:rPr>
        <w:t>, whe</w:t>
      </w:r>
      <w:r w:rsidR="00F34C3C">
        <w:rPr>
          <w:rFonts w:ascii="Times New Roman" w:hAnsi="Times New Roman" w:cs="Times New Roman"/>
          <w:sz w:val="24"/>
          <w:szCs w:val="24"/>
        </w:rPr>
        <w:t>ther</w:t>
      </w:r>
      <w:r w:rsidR="00F61719">
        <w:rPr>
          <w:rFonts w:ascii="Times New Roman" w:hAnsi="Times New Roman" w:cs="Times New Roman"/>
          <w:sz w:val="24"/>
          <w:szCs w:val="24"/>
        </w:rPr>
        <w:t xml:space="preserve"> directly or indirectly</w:t>
      </w:r>
      <w:r w:rsidR="0048671B">
        <w:rPr>
          <w:rFonts w:ascii="Times New Roman" w:hAnsi="Times New Roman" w:cs="Times New Roman"/>
          <w:sz w:val="24"/>
          <w:szCs w:val="24"/>
        </w:rPr>
        <w:t xml:space="preserve"> (Robinson, 2020)</w:t>
      </w:r>
      <w:r w:rsidR="005E2A9D">
        <w:rPr>
          <w:rFonts w:ascii="Times New Roman" w:hAnsi="Times New Roman" w:cs="Times New Roman"/>
          <w:sz w:val="24"/>
          <w:szCs w:val="24"/>
        </w:rPr>
        <w:t>.</w:t>
      </w:r>
      <w:r w:rsidR="00DC415F">
        <w:rPr>
          <w:rFonts w:ascii="Times New Roman" w:hAnsi="Times New Roman" w:cs="Times New Roman"/>
          <w:sz w:val="24"/>
          <w:szCs w:val="24"/>
        </w:rPr>
        <w:t xml:space="preserve"> </w:t>
      </w:r>
      <w:r w:rsidR="00F83A9D">
        <w:rPr>
          <w:rFonts w:ascii="Times New Roman" w:hAnsi="Times New Roman" w:cs="Times New Roman"/>
          <w:sz w:val="24"/>
          <w:szCs w:val="24"/>
        </w:rPr>
        <w:t xml:space="preserve">As noted earlier, there </w:t>
      </w:r>
      <w:r w:rsidR="005142C9">
        <w:rPr>
          <w:rFonts w:ascii="Times New Roman" w:hAnsi="Times New Roman" w:cs="Times New Roman"/>
          <w:sz w:val="24"/>
          <w:szCs w:val="24"/>
        </w:rPr>
        <w:t xml:space="preserve">is </w:t>
      </w:r>
      <w:r w:rsidR="007719EF">
        <w:rPr>
          <w:rFonts w:ascii="Times New Roman" w:hAnsi="Times New Roman" w:cs="Times New Roman"/>
          <w:sz w:val="24"/>
          <w:szCs w:val="24"/>
        </w:rPr>
        <w:t xml:space="preserve">often </w:t>
      </w:r>
      <w:r w:rsidR="005142C9">
        <w:rPr>
          <w:rFonts w:ascii="Times New Roman" w:hAnsi="Times New Roman" w:cs="Times New Roman"/>
          <w:sz w:val="24"/>
          <w:szCs w:val="24"/>
        </w:rPr>
        <w:t xml:space="preserve">reference </w:t>
      </w:r>
      <w:r w:rsidR="00F83A9D">
        <w:rPr>
          <w:rFonts w:ascii="Times New Roman" w:hAnsi="Times New Roman" w:cs="Times New Roman"/>
          <w:sz w:val="24"/>
          <w:szCs w:val="24"/>
        </w:rPr>
        <w:t xml:space="preserve">of </w:t>
      </w:r>
      <w:r w:rsidR="0048671B">
        <w:rPr>
          <w:rFonts w:ascii="Times New Roman" w:hAnsi="Times New Roman" w:cs="Times New Roman"/>
          <w:sz w:val="24"/>
          <w:szCs w:val="24"/>
        </w:rPr>
        <w:t xml:space="preserve">a ‘crisis of hope’. Similarly, </w:t>
      </w:r>
      <w:r w:rsidR="00020623">
        <w:rPr>
          <w:rFonts w:ascii="Times New Roman" w:hAnsi="Times New Roman" w:cs="Times New Roman"/>
          <w:sz w:val="24"/>
          <w:szCs w:val="24"/>
        </w:rPr>
        <w:t xml:space="preserve">there is much </w:t>
      </w:r>
      <w:r w:rsidR="0048671B">
        <w:rPr>
          <w:rFonts w:ascii="Times New Roman" w:hAnsi="Times New Roman" w:cs="Times New Roman"/>
          <w:sz w:val="24"/>
          <w:szCs w:val="24"/>
        </w:rPr>
        <w:t xml:space="preserve">talk </w:t>
      </w:r>
      <w:r w:rsidR="005142C9">
        <w:rPr>
          <w:rFonts w:ascii="Times New Roman" w:hAnsi="Times New Roman" w:cs="Times New Roman"/>
          <w:sz w:val="24"/>
          <w:szCs w:val="24"/>
        </w:rPr>
        <w:t>about</w:t>
      </w:r>
      <w:r w:rsidR="0048671B">
        <w:rPr>
          <w:rFonts w:ascii="Times New Roman" w:hAnsi="Times New Roman" w:cs="Times New Roman"/>
          <w:sz w:val="24"/>
          <w:szCs w:val="24"/>
        </w:rPr>
        <w:t xml:space="preserve"> the need to revitalize</w:t>
      </w:r>
      <w:r w:rsidR="00020623">
        <w:rPr>
          <w:rFonts w:ascii="Times New Roman" w:hAnsi="Times New Roman" w:cs="Times New Roman"/>
          <w:sz w:val="24"/>
          <w:szCs w:val="24"/>
        </w:rPr>
        <w:t xml:space="preserve"> or renew</w:t>
      </w:r>
      <w:r w:rsidR="0048671B">
        <w:rPr>
          <w:rFonts w:ascii="Times New Roman" w:hAnsi="Times New Roman" w:cs="Times New Roman"/>
          <w:sz w:val="24"/>
          <w:szCs w:val="24"/>
        </w:rPr>
        <w:t xml:space="preserve"> our hope in the future </w:t>
      </w:r>
      <w:r w:rsidR="005142C9">
        <w:rPr>
          <w:rFonts w:ascii="Times New Roman" w:hAnsi="Times New Roman" w:cs="Times New Roman"/>
          <w:sz w:val="24"/>
          <w:szCs w:val="24"/>
        </w:rPr>
        <w:t xml:space="preserve">– </w:t>
      </w:r>
      <w:r w:rsidR="0048671B">
        <w:rPr>
          <w:rFonts w:ascii="Times New Roman" w:hAnsi="Times New Roman" w:cs="Times New Roman"/>
          <w:sz w:val="24"/>
          <w:szCs w:val="24"/>
        </w:rPr>
        <w:t xml:space="preserve">or words to that effect. </w:t>
      </w:r>
      <w:r w:rsidR="00DC415F">
        <w:rPr>
          <w:rFonts w:ascii="Times New Roman" w:hAnsi="Times New Roman" w:cs="Times New Roman"/>
          <w:sz w:val="24"/>
          <w:szCs w:val="24"/>
        </w:rPr>
        <w:t xml:space="preserve">Comments </w:t>
      </w:r>
      <w:r w:rsidR="007719EF">
        <w:rPr>
          <w:rFonts w:ascii="Times New Roman" w:hAnsi="Times New Roman" w:cs="Times New Roman"/>
          <w:sz w:val="24"/>
          <w:szCs w:val="24"/>
        </w:rPr>
        <w:t>such as</w:t>
      </w:r>
      <w:r w:rsidR="005142C9">
        <w:rPr>
          <w:rFonts w:ascii="Times New Roman" w:hAnsi="Times New Roman" w:cs="Times New Roman"/>
          <w:sz w:val="24"/>
          <w:szCs w:val="24"/>
        </w:rPr>
        <w:t xml:space="preserve"> those of </w:t>
      </w:r>
      <w:r w:rsidR="00A559F8">
        <w:rPr>
          <w:rFonts w:ascii="Times New Roman" w:hAnsi="Times New Roman" w:cs="Times New Roman"/>
          <w:sz w:val="24"/>
          <w:szCs w:val="24"/>
        </w:rPr>
        <w:t>the Cambridge</w:t>
      </w:r>
      <w:r w:rsidR="0048671B">
        <w:rPr>
          <w:rFonts w:ascii="Times New Roman" w:hAnsi="Times New Roman" w:cs="Times New Roman"/>
          <w:sz w:val="24"/>
          <w:szCs w:val="24"/>
        </w:rPr>
        <w:t xml:space="preserve"> </w:t>
      </w:r>
      <w:r w:rsidR="005142C9">
        <w:rPr>
          <w:rFonts w:ascii="Times New Roman" w:hAnsi="Times New Roman" w:cs="Times New Roman"/>
          <w:sz w:val="24"/>
          <w:szCs w:val="24"/>
        </w:rPr>
        <w:t xml:space="preserve">University </w:t>
      </w:r>
      <w:r w:rsidR="0048671B">
        <w:rPr>
          <w:rFonts w:ascii="Times New Roman" w:hAnsi="Times New Roman" w:cs="Times New Roman"/>
          <w:sz w:val="24"/>
          <w:szCs w:val="24"/>
        </w:rPr>
        <w:t>climate scientist</w:t>
      </w:r>
      <w:r w:rsidR="006E2C2D">
        <w:rPr>
          <w:rFonts w:ascii="Times New Roman" w:hAnsi="Times New Roman" w:cs="Times New Roman"/>
          <w:sz w:val="24"/>
          <w:szCs w:val="24"/>
        </w:rPr>
        <w:t xml:space="preserve">, Professor </w:t>
      </w:r>
      <w:r w:rsidR="00DC415F">
        <w:rPr>
          <w:rFonts w:ascii="Times New Roman" w:hAnsi="Times New Roman" w:cs="Times New Roman"/>
          <w:sz w:val="24"/>
          <w:szCs w:val="24"/>
        </w:rPr>
        <w:t>Mi</w:t>
      </w:r>
      <w:r w:rsidR="00A559F8">
        <w:rPr>
          <w:rFonts w:ascii="Times New Roman" w:hAnsi="Times New Roman" w:cs="Times New Roman"/>
          <w:sz w:val="24"/>
          <w:szCs w:val="24"/>
        </w:rPr>
        <w:t>ke</w:t>
      </w:r>
      <w:r w:rsidR="00DC415F">
        <w:rPr>
          <w:rFonts w:ascii="Times New Roman" w:hAnsi="Times New Roman" w:cs="Times New Roman"/>
          <w:sz w:val="24"/>
          <w:szCs w:val="24"/>
        </w:rPr>
        <w:t xml:space="preserve"> H</w:t>
      </w:r>
      <w:r w:rsidR="002548F5">
        <w:rPr>
          <w:rFonts w:ascii="Times New Roman" w:hAnsi="Times New Roman" w:cs="Times New Roman"/>
          <w:sz w:val="24"/>
          <w:szCs w:val="24"/>
        </w:rPr>
        <w:t>ulme</w:t>
      </w:r>
      <w:r w:rsidR="006E2C2D">
        <w:rPr>
          <w:rFonts w:ascii="Times New Roman" w:hAnsi="Times New Roman" w:cs="Times New Roman"/>
          <w:sz w:val="24"/>
          <w:szCs w:val="24"/>
        </w:rPr>
        <w:t xml:space="preserve"> (2019), are commonplace:</w:t>
      </w:r>
      <w:r w:rsidR="002548F5">
        <w:t xml:space="preserve"> </w:t>
      </w:r>
    </w:p>
    <w:p w14:paraId="3A24E483" w14:textId="6A8555D5" w:rsidR="002548F5" w:rsidRPr="0043306E" w:rsidRDefault="006E2C2D" w:rsidP="004A6A23">
      <w:pPr>
        <w:ind w:left="720"/>
        <w:jc w:val="both"/>
        <w:rPr>
          <w:rFonts w:ascii="Times New Roman" w:hAnsi="Times New Roman" w:cs="Times New Roman"/>
          <w:sz w:val="28"/>
          <w:szCs w:val="28"/>
        </w:rPr>
      </w:pPr>
      <w:r w:rsidRPr="0043306E">
        <w:rPr>
          <w:rFonts w:ascii="Times New Roman" w:hAnsi="Times New Roman" w:cs="Times New Roman"/>
          <w:sz w:val="24"/>
          <w:szCs w:val="24"/>
        </w:rPr>
        <w:t xml:space="preserve">… </w:t>
      </w:r>
      <w:r w:rsidR="002548F5" w:rsidRPr="0043306E">
        <w:rPr>
          <w:rFonts w:ascii="Times New Roman" w:hAnsi="Times New Roman" w:cs="Times New Roman"/>
          <w:sz w:val="24"/>
          <w:szCs w:val="24"/>
        </w:rPr>
        <w:t>it is essential for humans to continue to seek out the sources of hope, creativity, respect and solidarity that characterize the human reflex at its best</w:t>
      </w:r>
      <w:r w:rsidR="00970AA4">
        <w:rPr>
          <w:rFonts w:ascii="Times New Roman" w:hAnsi="Times New Roman" w:cs="Times New Roman"/>
          <w:sz w:val="24"/>
          <w:szCs w:val="24"/>
        </w:rPr>
        <w:t xml:space="preserve"> … human action in </w:t>
      </w:r>
      <w:r w:rsidR="00970AA4" w:rsidRPr="005142C9">
        <w:rPr>
          <w:rFonts w:ascii="Times New Roman" w:hAnsi="Times New Roman" w:cs="Times New Roman"/>
          <w:sz w:val="24"/>
          <w:szCs w:val="24"/>
        </w:rPr>
        <w:t>the world [should be motivated by] justice, dignity, kinship, and hope.</w:t>
      </w:r>
    </w:p>
    <w:p w14:paraId="60E4873C" w14:textId="7ABB658F" w:rsidR="002548F5" w:rsidRPr="00921C41" w:rsidRDefault="0043306E" w:rsidP="00422465">
      <w:pPr>
        <w:jc w:val="both"/>
        <w:rPr>
          <w:rFonts w:ascii="Times New Roman" w:hAnsi="Times New Roman" w:cs="Times New Roman"/>
          <w:sz w:val="24"/>
          <w:szCs w:val="24"/>
        </w:rPr>
      </w:pPr>
      <w:r>
        <w:rPr>
          <w:rFonts w:ascii="Times New Roman" w:hAnsi="Times New Roman" w:cs="Times New Roman"/>
          <w:sz w:val="24"/>
          <w:szCs w:val="24"/>
        </w:rPr>
        <w:t xml:space="preserve">But what </w:t>
      </w:r>
      <w:r w:rsidR="001835A7">
        <w:rPr>
          <w:rFonts w:ascii="Times New Roman" w:hAnsi="Times New Roman" w:cs="Times New Roman"/>
          <w:sz w:val="24"/>
          <w:szCs w:val="24"/>
        </w:rPr>
        <w:t xml:space="preserve">exactly </w:t>
      </w:r>
      <w:r>
        <w:rPr>
          <w:rFonts w:ascii="Times New Roman" w:hAnsi="Times New Roman" w:cs="Times New Roman"/>
          <w:sz w:val="24"/>
          <w:szCs w:val="24"/>
        </w:rPr>
        <w:t>is hope and what are its sources?</w:t>
      </w:r>
      <w:r w:rsidR="00533EF5">
        <w:rPr>
          <w:rFonts w:ascii="Times New Roman" w:hAnsi="Times New Roman" w:cs="Times New Roman"/>
          <w:sz w:val="24"/>
          <w:szCs w:val="24"/>
        </w:rPr>
        <w:t xml:space="preserve"> Such matters have generated a vast literature over many millennia</w:t>
      </w:r>
      <w:r w:rsidR="00153C78">
        <w:rPr>
          <w:rFonts w:ascii="Times New Roman" w:hAnsi="Times New Roman" w:cs="Times New Roman"/>
          <w:sz w:val="24"/>
          <w:szCs w:val="24"/>
        </w:rPr>
        <w:t xml:space="preserve"> across multiple civilizations</w:t>
      </w:r>
      <w:r w:rsidR="007719EF">
        <w:rPr>
          <w:rFonts w:ascii="Times New Roman" w:hAnsi="Times New Roman" w:cs="Times New Roman"/>
          <w:sz w:val="24"/>
          <w:szCs w:val="24"/>
        </w:rPr>
        <w:t xml:space="preserve">. </w:t>
      </w:r>
      <w:r w:rsidR="00921C41">
        <w:rPr>
          <w:rFonts w:ascii="Times New Roman" w:hAnsi="Times New Roman" w:cs="Times New Roman"/>
          <w:sz w:val="24"/>
          <w:szCs w:val="24"/>
        </w:rPr>
        <w:t xml:space="preserve">Reflections on hope, for instance, are prominent within </w:t>
      </w:r>
      <w:r w:rsidR="00CA07E8">
        <w:rPr>
          <w:rFonts w:ascii="Times New Roman" w:hAnsi="Times New Roman" w:cs="Times New Roman"/>
          <w:sz w:val="24"/>
          <w:szCs w:val="24"/>
        </w:rPr>
        <w:t xml:space="preserve">the </w:t>
      </w:r>
      <w:r w:rsidR="00921C41">
        <w:rPr>
          <w:rFonts w:ascii="Times New Roman" w:hAnsi="Times New Roman" w:cs="Times New Roman"/>
          <w:sz w:val="24"/>
          <w:szCs w:val="24"/>
        </w:rPr>
        <w:t xml:space="preserve">Hebrew Scriptures </w:t>
      </w:r>
      <w:r w:rsidR="00CA07E8">
        <w:rPr>
          <w:rFonts w:ascii="Times New Roman" w:hAnsi="Times New Roman" w:cs="Times New Roman"/>
          <w:sz w:val="24"/>
          <w:szCs w:val="24"/>
        </w:rPr>
        <w:t xml:space="preserve">and </w:t>
      </w:r>
      <w:r w:rsidR="00DF4EEF">
        <w:rPr>
          <w:rFonts w:ascii="Times New Roman" w:hAnsi="Times New Roman" w:cs="Times New Roman"/>
          <w:sz w:val="24"/>
          <w:szCs w:val="24"/>
        </w:rPr>
        <w:t xml:space="preserve">the </w:t>
      </w:r>
      <w:r w:rsidR="00921C41">
        <w:rPr>
          <w:rFonts w:ascii="Times New Roman" w:hAnsi="Times New Roman" w:cs="Times New Roman"/>
          <w:sz w:val="24"/>
          <w:szCs w:val="24"/>
        </w:rPr>
        <w:t xml:space="preserve">Christian </w:t>
      </w:r>
      <w:r w:rsidR="00CA07E8">
        <w:rPr>
          <w:rFonts w:ascii="Times New Roman" w:hAnsi="Times New Roman" w:cs="Times New Roman"/>
          <w:sz w:val="24"/>
          <w:szCs w:val="24"/>
        </w:rPr>
        <w:t>New Testament</w:t>
      </w:r>
      <w:r w:rsidR="00921C41">
        <w:rPr>
          <w:rFonts w:ascii="Times New Roman" w:hAnsi="Times New Roman" w:cs="Times New Roman"/>
          <w:sz w:val="24"/>
          <w:szCs w:val="24"/>
        </w:rPr>
        <w:t>, as well as many other religious traditions</w:t>
      </w:r>
      <w:r w:rsidR="00AD0516">
        <w:rPr>
          <w:rFonts w:ascii="Times New Roman" w:hAnsi="Times New Roman" w:cs="Times New Roman"/>
          <w:sz w:val="24"/>
          <w:szCs w:val="24"/>
        </w:rPr>
        <w:t xml:space="preserve">. </w:t>
      </w:r>
      <w:r w:rsidR="00921C41">
        <w:rPr>
          <w:rFonts w:ascii="Times New Roman" w:hAnsi="Times New Roman" w:cs="Times New Roman"/>
          <w:sz w:val="24"/>
          <w:szCs w:val="24"/>
        </w:rPr>
        <w:t xml:space="preserve">The topic has also engaged the minds of those working in a wide range of contemporary academic disciplines, not least </w:t>
      </w:r>
      <w:r w:rsidR="00E6755A">
        <w:rPr>
          <w:rFonts w:ascii="Times New Roman" w:hAnsi="Times New Roman" w:cs="Times New Roman"/>
          <w:color w:val="242424"/>
          <w:spacing w:val="-1"/>
          <w:sz w:val="24"/>
          <w:szCs w:val="24"/>
          <w:shd w:val="clear" w:color="auto" w:fill="FFFFFF"/>
        </w:rPr>
        <w:t xml:space="preserve">classics, philosophy, psychology, psychiatry, </w:t>
      </w:r>
      <w:r w:rsidR="005142C9">
        <w:rPr>
          <w:rFonts w:ascii="Times New Roman" w:hAnsi="Times New Roman" w:cs="Times New Roman"/>
          <w:color w:val="242424"/>
          <w:spacing w:val="-1"/>
          <w:sz w:val="24"/>
          <w:szCs w:val="24"/>
          <w:shd w:val="clear" w:color="auto" w:fill="FFFFFF"/>
        </w:rPr>
        <w:t xml:space="preserve">and </w:t>
      </w:r>
      <w:r w:rsidR="00E6755A">
        <w:rPr>
          <w:rFonts w:ascii="Times New Roman" w:hAnsi="Times New Roman" w:cs="Times New Roman"/>
          <w:color w:val="242424"/>
          <w:spacing w:val="-1"/>
          <w:sz w:val="24"/>
          <w:szCs w:val="24"/>
          <w:shd w:val="clear" w:color="auto" w:fill="FFFFFF"/>
        </w:rPr>
        <w:t>medical ethics.</w:t>
      </w:r>
      <w:r w:rsidR="00C55B53">
        <w:rPr>
          <w:rFonts w:ascii="Times New Roman" w:hAnsi="Times New Roman" w:cs="Times New Roman"/>
          <w:color w:val="242424"/>
          <w:spacing w:val="-1"/>
          <w:sz w:val="24"/>
          <w:szCs w:val="24"/>
          <w:shd w:val="clear" w:color="auto" w:fill="FFFFFF"/>
        </w:rPr>
        <w:t xml:space="preserve"> </w:t>
      </w:r>
      <w:r w:rsidR="00450DAA">
        <w:rPr>
          <w:rFonts w:ascii="Times New Roman" w:hAnsi="Times New Roman" w:cs="Times New Roman"/>
          <w:sz w:val="24"/>
          <w:szCs w:val="24"/>
        </w:rPr>
        <w:t xml:space="preserve">For </w:t>
      </w:r>
      <w:r w:rsidR="008F14A5">
        <w:rPr>
          <w:rFonts w:ascii="Times New Roman" w:hAnsi="Times New Roman" w:cs="Times New Roman"/>
          <w:sz w:val="24"/>
          <w:szCs w:val="24"/>
        </w:rPr>
        <w:t xml:space="preserve">our </w:t>
      </w:r>
      <w:r w:rsidR="00450DAA">
        <w:rPr>
          <w:rFonts w:ascii="Times New Roman" w:hAnsi="Times New Roman" w:cs="Times New Roman"/>
          <w:sz w:val="24"/>
          <w:szCs w:val="24"/>
        </w:rPr>
        <w:t>present purposes, a</w:t>
      </w:r>
      <w:r w:rsidR="00190CAF">
        <w:rPr>
          <w:rFonts w:ascii="Times New Roman" w:hAnsi="Times New Roman" w:cs="Times New Roman"/>
          <w:sz w:val="24"/>
          <w:szCs w:val="24"/>
        </w:rPr>
        <w:t xml:space="preserve"> few brief</w:t>
      </w:r>
      <w:r w:rsidR="001835A7">
        <w:rPr>
          <w:rFonts w:ascii="Times New Roman" w:hAnsi="Times New Roman" w:cs="Times New Roman"/>
          <w:sz w:val="24"/>
          <w:szCs w:val="24"/>
        </w:rPr>
        <w:t xml:space="preserve"> comments</w:t>
      </w:r>
      <w:r w:rsidR="00190CAF">
        <w:rPr>
          <w:rFonts w:ascii="Times New Roman" w:hAnsi="Times New Roman" w:cs="Times New Roman"/>
          <w:sz w:val="24"/>
          <w:szCs w:val="24"/>
        </w:rPr>
        <w:t xml:space="preserve"> must suffice</w:t>
      </w:r>
      <w:r w:rsidR="00D74292">
        <w:rPr>
          <w:rFonts w:ascii="Times New Roman" w:hAnsi="Times New Roman" w:cs="Times New Roman"/>
          <w:sz w:val="24"/>
          <w:szCs w:val="24"/>
        </w:rPr>
        <w:t>.</w:t>
      </w:r>
      <w:r w:rsidR="00D74292">
        <w:rPr>
          <w:rStyle w:val="FootnoteReference"/>
          <w:rFonts w:ascii="Times New Roman" w:hAnsi="Times New Roman" w:cs="Times New Roman"/>
          <w:sz w:val="24"/>
          <w:szCs w:val="24"/>
        </w:rPr>
        <w:footnoteReference w:id="15"/>
      </w:r>
    </w:p>
    <w:p w14:paraId="1BBC423F" w14:textId="7262C248" w:rsidR="001326C6" w:rsidRDefault="000F30CB" w:rsidP="00422465">
      <w:pPr>
        <w:jc w:val="both"/>
        <w:rPr>
          <w:rFonts w:ascii="Times New Roman" w:hAnsi="Times New Roman" w:cs="Times New Roman"/>
          <w:sz w:val="24"/>
          <w:szCs w:val="24"/>
        </w:rPr>
      </w:pPr>
      <w:r>
        <w:rPr>
          <w:rFonts w:ascii="Times New Roman" w:hAnsi="Times New Roman" w:cs="Times New Roman"/>
          <w:sz w:val="24"/>
          <w:szCs w:val="24"/>
        </w:rPr>
        <w:t>T</w:t>
      </w:r>
      <w:r w:rsidR="001326C6">
        <w:rPr>
          <w:rFonts w:ascii="Times New Roman" w:hAnsi="Times New Roman" w:cs="Times New Roman"/>
          <w:sz w:val="24"/>
          <w:szCs w:val="24"/>
        </w:rPr>
        <w:t>o sta</w:t>
      </w:r>
      <w:r w:rsidR="00F66F10">
        <w:rPr>
          <w:rFonts w:ascii="Times New Roman" w:hAnsi="Times New Roman" w:cs="Times New Roman"/>
          <w:sz w:val="24"/>
          <w:szCs w:val="24"/>
        </w:rPr>
        <w:t>rt with</w:t>
      </w:r>
      <w:r w:rsidR="001326C6">
        <w:rPr>
          <w:rFonts w:ascii="Times New Roman" w:hAnsi="Times New Roman" w:cs="Times New Roman"/>
          <w:sz w:val="24"/>
          <w:szCs w:val="24"/>
        </w:rPr>
        <w:t xml:space="preserve"> the obvious</w:t>
      </w:r>
      <w:r w:rsidR="00F66F10">
        <w:rPr>
          <w:rFonts w:ascii="Times New Roman" w:hAnsi="Times New Roman" w:cs="Times New Roman"/>
          <w:sz w:val="24"/>
          <w:szCs w:val="24"/>
        </w:rPr>
        <w:t>:</w:t>
      </w:r>
      <w:r w:rsidR="001326C6">
        <w:rPr>
          <w:rFonts w:ascii="Times New Roman" w:hAnsi="Times New Roman" w:cs="Times New Roman"/>
          <w:sz w:val="24"/>
          <w:szCs w:val="24"/>
        </w:rPr>
        <w:t xml:space="preserve"> </w:t>
      </w:r>
      <w:r w:rsidR="002E13F8">
        <w:rPr>
          <w:rFonts w:ascii="Times New Roman" w:hAnsi="Times New Roman" w:cs="Times New Roman"/>
          <w:sz w:val="24"/>
          <w:szCs w:val="24"/>
        </w:rPr>
        <w:t>hope</w:t>
      </w:r>
      <w:r w:rsidR="006E3F74">
        <w:rPr>
          <w:rFonts w:ascii="Times New Roman" w:hAnsi="Times New Roman" w:cs="Times New Roman"/>
          <w:sz w:val="24"/>
          <w:szCs w:val="24"/>
        </w:rPr>
        <w:t xml:space="preserve"> is future-focussed.</w:t>
      </w:r>
      <w:r w:rsidR="002E13F8">
        <w:rPr>
          <w:rFonts w:ascii="Times New Roman" w:hAnsi="Times New Roman" w:cs="Times New Roman"/>
          <w:sz w:val="24"/>
          <w:szCs w:val="24"/>
        </w:rPr>
        <w:t xml:space="preserve"> </w:t>
      </w:r>
      <w:r w:rsidR="00F71E26">
        <w:rPr>
          <w:rFonts w:ascii="Times New Roman" w:hAnsi="Times New Roman" w:cs="Times New Roman"/>
          <w:sz w:val="24"/>
          <w:szCs w:val="24"/>
        </w:rPr>
        <w:t>It involves looking beyond the</w:t>
      </w:r>
      <w:r w:rsidR="005142C9">
        <w:rPr>
          <w:rFonts w:ascii="Times New Roman" w:hAnsi="Times New Roman" w:cs="Times New Roman"/>
          <w:sz w:val="24"/>
          <w:szCs w:val="24"/>
        </w:rPr>
        <w:t xml:space="preserve"> present</w:t>
      </w:r>
      <w:r w:rsidR="006C5981">
        <w:rPr>
          <w:rFonts w:ascii="Times New Roman" w:hAnsi="Times New Roman" w:cs="Times New Roman"/>
          <w:sz w:val="24"/>
          <w:szCs w:val="24"/>
        </w:rPr>
        <w:t>. But th</w:t>
      </w:r>
      <w:r w:rsidR="00C035F2">
        <w:rPr>
          <w:rFonts w:ascii="Times New Roman" w:hAnsi="Times New Roman" w:cs="Times New Roman"/>
          <w:sz w:val="24"/>
          <w:szCs w:val="24"/>
        </w:rPr>
        <w:t>at</w:t>
      </w:r>
      <w:r w:rsidR="006C5981">
        <w:rPr>
          <w:rFonts w:ascii="Times New Roman" w:hAnsi="Times New Roman" w:cs="Times New Roman"/>
          <w:sz w:val="24"/>
          <w:szCs w:val="24"/>
        </w:rPr>
        <w:t xml:space="preserve"> </w:t>
      </w:r>
      <w:r w:rsidR="001C5FCD">
        <w:rPr>
          <w:rFonts w:ascii="Times New Roman" w:hAnsi="Times New Roman" w:cs="Times New Roman"/>
          <w:sz w:val="24"/>
          <w:szCs w:val="24"/>
        </w:rPr>
        <w:t xml:space="preserve">future may be </w:t>
      </w:r>
      <w:r w:rsidR="005142C9">
        <w:rPr>
          <w:rFonts w:ascii="Times New Roman" w:hAnsi="Times New Roman" w:cs="Times New Roman"/>
          <w:sz w:val="24"/>
          <w:szCs w:val="24"/>
        </w:rPr>
        <w:t xml:space="preserve">imminent </w:t>
      </w:r>
      <w:r w:rsidR="00331FB2">
        <w:rPr>
          <w:rFonts w:ascii="Times New Roman" w:hAnsi="Times New Roman" w:cs="Times New Roman"/>
          <w:sz w:val="24"/>
          <w:szCs w:val="24"/>
        </w:rPr>
        <w:t>(e.g. surviv</w:t>
      </w:r>
      <w:r w:rsidR="006C5981">
        <w:rPr>
          <w:rFonts w:ascii="Times New Roman" w:hAnsi="Times New Roman" w:cs="Times New Roman"/>
          <w:sz w:val="24"/>
          <w:szCs w:val="24"/>
        </w:rPr>
        <w:t>ing</w:t>
      </w:r>
      <w:r w:rsidR="00331FB2">
        <w:rPr>
          <w:rFonts w:ascii="Times New Roman" w:hAnsi="Times New Roman" w:cs="Times New Roman"/>
          <w:sz w:val="24"/>
          <w:szCs w:val="24"/>
        </w:rPr>
        <w:t xml:space="preserve"> until</w:t>
      </w:r>
      <w:r w:rsidR="007E7AC2">
        <w:rPr>
          <w:rFonts w:ascii="Times New Roman" w:hAnsi="Times New Roman" w:cs="Times New Roman"/>
          <w:sz w:val="24"/>
          <w:szCs w:val="24"/>
        </w:rPr>
        <w:t xml:space="preserve"> the dawn</w:t>
      </w:r>
      <w:r w:rsidR="00331FB2">
        <w:rPr>
          <w:rFonts w:ascii="Times New Roman" w:hAnsi="Times New Roman" w:cs="Times New Roman"/>
          <w:sz w:val="24"/>
          <w:szCs w:val="24"/>
        </w:rPr>
        <w:t>)</w:t>
      </w:r>
      <w:r w:rsidR="005142C9">
        <w:rPr>
          <w:rFonts w:ascii="Times New Roman" w:hAnsi="Times New Roman" w:cs="Times New Roman"/>
          <w:sz w:val="24"/>
          <w:szCs w:val="24"/>
        </w:rPr>
        <w:t>, medium-term (e.g. completing a</w:t>
      </w:r>
      <w:r w:rsidR="007719EF">
        <w:rPr>
          <w:rFonts w:ascii="Times New Roman" w:hAnsi="Times New Roman" w:cs="Times New Roman"/>
          <w:sz w:val="24"/>
          <w:szCs w:val="24"/>
        </w:rPr>
        <w:t xml:space="preserve"> course of study</w:t>
      </w:r>
      <w:r w:rsidR="005142C9">
        <w:rPr>
          <w:rFonts w:ascii="Times New Roman" w:hAnsi="Times New Roman" w:cs="Times New Roman"/>
          <w:sz w:val="24"/>
          <w:szCs w:val="24"/>
        </w:rPr>
        <w:t>)</w:t>
      </w:r>
      <w:r w:rsidR="00331FB2">
        <w:rPr>
          <w:rFonts w:ascii="Times New Roman" w:hAnsi="Times New Roman" w:cs="Times New Roman"/>
          <w:sz w:val="24"/>
          <w:szCs w:val="24"/>
        </w:rPr>
        <w:t xml:space="preserve"> or </w:t>
      </w:r>
      <w:r w:rsidR="005142C9">
        <w:rPr>
          <w:rFonts w:ascii="Times New Roman" w:hAnsi="Times New Roman" w:cs="Times New Roman"/>
          <w:sz w:val="24"/>
          <w:szCs w:val="24"/>
        </w:rPr>
        <w:t xml:space="preserve">long-term </w:t>
      </w:r>
      <w:r w:rsidR="006A424B">
        <w:rPr>
          <w:rFonts w:ascii="Times New Roman" w:hAnsi="Times New Roman" w:cs="Times New Roman"/>
          <w:sz w:val="24"/>
          <w:szCs w:val="24"/>
        </w:rPr>
        <w:t>(e.g. achieving</w:t>
      </w:r>
      <w:r w:rsidR="007719EF">
        <w:rPr>
          <w:rFonts w:ascii="Times New Roman" w:hAnsi="Times New Roman" w:cs="Times New Roman"/>
          <w:sz w:val="24"/>
          <w:szCs w:val="24"/>
        </w:rPr>
        <w:t xml:space="preserve"> one’s</w:t>
      </w:r>
      <w:r w:rsidR="006A424B">
        <w:rPr>
          <w:rFonts w:ascii="Times New Roman" w:hAnsi="Times New Roman" w:cs="Times New Roman"/>
          <w:sz w:val="24"/>
          <w:szCs w:val="24"/>
        </w:rPr>
        <w:t xml:space="preserve"> lifetime</w:t>
      </w:r>
      <w:r w:rsidR="00693E4B">
        <w:rPr>
          <w:rFonts w:ascii="Times New Roman" w:hAnsi="Times New Roman" w:cs="Times New Roman"/>
          <w:sz w:val="24"/>
          <w:szCs w:val="24"/>
        </w:rPr>
        <w:t xml:space="preserve"> goals</w:t>
      </w:r>
      <w:r w:rsidR="006A424B">
        <w:rPr>
          <w:rFonts w:ascii="Times New Roman" w:hAnsi="Times New Roman" w:cs="Times New Roman"/>
          <w:sz w:val="24"/>
          <w:szCs w:val="24"/>
        </w:rPr>
        <w:t>)</w:t>
      </w:r>
      <w:r w:rsidR="00693E4B">
        <w:rPr>
          <w:rFonts w:ascii="Times New Roman" w:hAnsi="Times New Roman" w:cs="Times New Roman"/>
          <w:sz w:val="24"/>
          <w:szCs w:val="24"/>
        </w:rPr>
        <w:t>.</w:t>
      </w:r>
      <w:r w:rsidR="006A424B">
        <w:rPr>
          <w:rFonts w:ascii="Times New Roman" w:hAnsi="Times New Roman" w:cs="Times New Roman"/>
          <w:sz w:val="24"/>
          <w:szCs w:val="24"/>
        </w:rPr>
        <w:t xml:space="preserve"> </w:t>
      </w:r>
      <w:r w:rsidR="00C8426F">
        <w:rPr>
          <w:rFonts w:ascii="Times New Roman" w:hAnsi="Times New Roman" w:cs="Times New Roman"/>
          <w:sz w:val="24"/>
          <w:szCs w:val="24"/>
        </w:rPr>
        <w:t>Equally,</w:t>
      </w:r>
      <w:r w:rsidR="00386EEE">
        <w:rPr>
          <w:rFonts w:ascii="Times New Roman" w:hAnsi="Times New Roman" w:cs="Times New Roman"/>
          <w:sz w:val="24"/>
          <w:szCs w:val="24"/>
        </w:rPr>
        <w:t xml:space="preserve"> we may have hope</w:t>
      </w:r>
      <w:r w:rsidR="00401722">
        <w:rPr>
          <w:rFonts w:ascii="Times New Roman" w:hAnsi="Times New Roman" w:cs="Times New Roman"/>
          <w:sz w:val="24"/>
          <w:szCs w:val="24"/>
        </w:rPr>
        <w:t>s</w:t>
      </w:r>
      <w:r w:rsidR="005142C9">
        <w:rPr>
          <w:rFonts w:ascii="Times New Roman" w:hAnsi="Times New Roman" w:cs="Times New Roman"/>
          <w:sz w:val="24"/>
          <w:szCs w:val="24"/>
        </w:rPr>
        <w:t xml:space="preserve"> about many things, including</w:t>
      </w:r>
      <w:r w:rsidR="00386EEE">
        <w:rPr>
          <w:rFonts w:ascii="Times New Roman" w:hAnsi="Times New Roman" w:cs="Times New Roman"/>
          <w:sz w:val="24"/>
          <w:szCs w:val="24"/>
        </w:rPr>
        <w:t xml:space="preserve"> ourselves</w:t>
      </w:r>
      <w:r w:rsidR="00401722">
        <w:rPr>
          <w:rFonts w:ascii="Times New Roman" w:hAnsi="Times New Roman" w:cs="Times New Roman"/>
          <w:sz w:val="24"/>
          <w:szCs w:val="24"/>
        </w:rPr>
        <w:t>,</w:t>
      </w:r>
      <w:r w:rsidR="00386EEE">
        <w:rPr>
          <w:rFonts w:ascii="Times New Roman" w:hAnsi="Times New Roman" w:cs="Times New Roman"/>
          <w:sz w:val="24"/>
          <w:szCs w:val="24"/>
        </w:rPr>
        <w:t xml:space="preserve"> </w:t>
      </w:r>
      <w:r w:rsidR="00625E68">
        <w:rPr>
          <w:rFonts w:ascii="Times New Roman" w:hAnsi="Times New Roman" w:cs="Times New Roman"/>
          <w:sz w:val="24"/>
          <w:szCs w:val="24"/>
        </w:rPr>
        <w:t xml:space="preserve">significant </w:t>
      </w:r>
      <w:r w:rsidR="00386EEE">
        <w:rPr>
          <w:rFonts w:ascii="Times New Roman" w:hAnsi="Times New Roman" w:cs="Times New Roman"/>
          <w:sz w:val="24"/>
          <w:szCs w:val="24"/>
        </w:rPr>
        <w:t>others</w:t>
      </w:r>
      <w:r w:rsidR="00625E68">
        <w:rPr>
          <w:rFonts w:ascii="Times New Roman" w:hAnsi="Times New Roman" w:cs="Times New Roman"/>
          <w:sz w:val="24"/>
          <w:szCs w:val="24"/>
        </w:rPr>
        <w:t>,</w:t>
      </w:r>
      <w:r w:rsidR="00401722">
        <w:rPr>
          <w:rFonts w:ascii="Times New Roman" w:hAnsi="Times New Roman" w:cs="Times New Roman"/>
          <w:sz w:val="24"/>
          <w:szCs w:val="24"/>
        </w:rPr>
        <w:t xml:space="preserve"> and </w:t>
      </w:r>
      <w:r w:rsidR="007719EF">
        <w:rPr>
          <w:rFonts w:ascii="Times New Roman" w:hAnsi="Times New Roman" w:cs="Times New Roman"/>
          <w:sz w:val="24"/>
          <w:szCs w:val="24"/>
        </w:rPr>
        <w:t xml:space="preserve">the state of </w:t>
      </w:r>
      <w:r w:rsidR="00401722">
        <w:rPr>
          <w:rFonts w:ascii="Times New Roman" w:hAnsi="Times New Roman" w:cs="Times New Roman"/>
          <w:sz w:val="24"/>
          <w:szCs w:val="24"/>
        </w:rPr>
        <w:t>the world</w:t>
      </w:r>
      <w:r w:rsidR="00A179A7">
        <w:rPr>
          <w:rFonts w:ascii="Times New Roman" w:hAnsi="Times New Roman" w:cs="Times New Roman"/>
          <w:sz w:val="24"/>
          <w:szCs w:val="24"/>
        </w:rPr>
        <w:t>.</w:t>
      </w:r>
      <w:r w:rsidR="00481B1F">
        <w:rPr>
          <w:rFonts w:ascii="Times New Roman" w:hAnsi="Times New Roman" w:cs="Times New Roman"/>
          <w:sz w:val="24"/>
          <w:szCs w:val="24"/>
        </w:rPr>
        <w:t xml:space="preserve"> As such, hope may be individualistic or communal</w:t>
      </w:r>
      <w:r w:rsidR="004602C9">
        <w:rPr>
          <w:rFonts w:ascii="Times New Roman" w:hAnsi="Times New Roman" w:cs="Times New Roman"/>
          <w:sz w:val="24"/>
          <w:szCs w:val="24"/>
        </w:rPr>
        <w:t xml:space="preserve"> in its focus and orientation</w:t>
      </w:r>
      <w:r w:rsidR="00481B1F">
        <w:rPr>
          <w:rFonts w:ascii="Times New Roman" w:hAnsi="Times New Roman" w:cs="Times New Roman"/>
          <w:sz w:val="24"/>
          <w:szCs w:val="24"/>
        </w:rPr>
        <w:t>.</w:t>
      </w:r>
    </w:p>
    <w:p w14:paraId="098522A1" w14:textId="14A69389" w:rsidR="0094019A" w:rsidRPr="0094019A" w:rsidRDefault="000F30CB" w:rsidP="006C097D">
      <w:pPr>
        <w:jc w:val="both"/>
        <w:rPr>
          <w:rFonts w:ascii="Times New Roman" w:hAnsi="Times New Roman" w:cs="Times New Roman"/>
          <w:sz w:val="28"/>
          <w:szCs w:val="28"/>
        </w:rPr>
      </w:pPr>
      <w:r>
        <w:rPr>
          <w:rFonts w:ascii="Times New Roman" w:hAnsi="Times New Roman" w:cs="Times New Roman"/>
          <w:sz w:val="24"/>
          <w:szCs w:val="24"/>
        </w:rPr>
        <w:t>More specifically</w:t>
      </w:r>
      <w:r w:rsidR="001326C6">
        <w:rPr>
          <w:rFonts w:ascii="Times New Roman" w:hAnsi="Times New Roman" w:cs="Times New Roman"/>
          <w:sz w:val="24"/>
          <w:szCs w:val="24"/>
        </w:rPr>
        <w:t xml:space="preserve">, hope </w:t>
      </w:r>
      <w:r w:rsidR="002E13F8">
        <w:rPr>
          <w:rFonts w:ascii="Times New Roman" w:hAnsi="Times New Roman" w:cs="Times New Roman"/>
          <w:sz w:val="24"/>
          <w:szCs w:val="24"/>
        </w:rPr>
        <w:t>typically refers to a</w:t>
      </w:r>
      <w:r w:rsidR="008074FB">
        <w:rPr>
          <w:rFonts w:ascii="Times New Roman" w:hAnsi="Times New Roman" w:cs="Times New Roman"/>
          <w:sz w:val="24"/>
          <w:szCs w:val="24"/>
        </w:rPr>
        <w:t>n</w:t>
      </w:r>
      <w:r w:rsidR="002E13F8">
        <w:rPr>
          <w:rFonts w:ascii="Times New Roman" w:hAnsi="Times New Roman" w:cs="Times New Roman"/>
          <w:sz w:val="24"/>
          <w:szCs w:val="24"/>
        </w:rPr>
        <w:t xml:space="preserve"> expectation</w:t>
      </w:r>
      <w:r w:rsidR="0094019A">
        <w:rPr>
          <w:rFonts w:ascii="Times New Roman" w:hAnsi="Times New Roman" w:cs="Times New Roman"/>
          <w:sz w:val="24"/>
          <w:szCs w:val="24"/>
        </w:rPr>
        <w:t xml:space="preserve"> and </w:t>
      </w:r>
      <w:r w:rsidR="00417866">
        <w:rPr>
          <w:rFonts w:ascii="Times New Roman" w:hAnsi="Times New Roman" w:cs="Times New Roman"/>
          <w:sz w:val="24"/>
          <w:szCs w:val="24"/>
        </w:rPr>
        <w:t xml:space="preserve">yearning </w:t>
      </w:r>
      <w:r w:rsidR="00517408">
        <w:rPr>
          <w:rFonts w:ascii="Times New Roman" w:hAnsi="Times New Roman" w:cs="Times New Roman"/>
          <w:sz w:val="24"/>
          <w:szCs w:val="24"/>
        </w:rPr>
        <w:t>for a positive or desirable</w:t>
      </w:r>
      <w:r w:rsidR="00417866">
        <w:rPr>
          <w:rFonts w:ascii="Times New Roman" w:hAnsi="Times New Roman" w:cs="Times New Roman"/>
          <w:sz w:val="24"/>
          <w:szCs w:val="24"/>
        </w:rPr>
        <w:t xml:space="preserve"> outcome</w:t>
      </w:r>
      <w:r w:rsidR="006E088F">
        <w:rPr>
          <w:rFonts w:ascii="Times New Roman" w:hAnsi="Times New Roman" w:cs="Times New Roman"/>
          <w:sz w:val="24"/>
          <w:szCs w:val="24"/>
        </w:rPr>
        <w:t xml:space="preserve">. It is about </w:t>
      </w:r>
      <w:r w:rsidR="00101F05">
        <w:rPr>
          <w:rFonts w:ascii="Times New Roman" w:hAnsi="Times New Roman" w:cs="Times New Roman"/>
          <w:sz w:val="24"/>
          <w:szCs w:val="24"/>
        </w:rPr>
        <w:t xml:space="preserve">both </w:t>
      </w:r>
      <w:r w:rsidR="006E088F">
        <w:rPr>
          <w:rFonts w:ascii="Times New Roman" w:hAnsi="Times New Roman" w:cs="Times New Roman"/>
          <w:sz w:val="24"/>
          <w:szCs w:val="24"/>
        </w:rPr>
        <w:t xml:space="preserve">desiring </w:t>
      </w:r>
      <w:r w:rsidR="00F66F10">
        <w:rPr>
          <w:rFonts w:ascii="Times New Roman" w:hAnsi="Times New Roman" w:cs="Times New Roman"/>
          <w:sz w:val="24"/>
          <w:szCs w:val="24"/>
        </w:rPr>
        <w:t>and expecting</w:t>
      </w:r>
      <w:r w:rsidR="0094019A">
        <w:rPr>
          <w:rFonts w:ascii="Times New Roman" w:hAnsi="Times New Roman" w:cs="Times New Roman"/>
          <w:sz w:val="24"/>
          <w:szCs w:val="24"/>
        </w:rPr>
        <w:t xml:space="preserve"> that</w:t>
      </w:r>
      <w:r w:rsidR="006E088F">
        <w:rPr>
          <w:rFonts w:ascii="Times New Roman" w:hAnsi="Times New Roman" w:cs="Times New Roman"/>
          <w:sz w:val="24"/>
          <w:szCs w:val="24"/>
        </w:rPr>
        <w:t xml:space="preserve"> </w:t>
      </w:r>
      <w:r w:rsidR="00F66F10">
        <w:rPr>
          <w:rFonts w:ascii="Times New Roman" w:hAnsi="Times New Roman" w:cs="Times New Roman"/>
          <w:sz w:val="24"/>
          <w:szCs w:val="24"/>
        </w:rPr>
        <w:t xml:space="preserve">specific </w:t>
      </w:r>
      <w:r w:rsidR="006E088F">
        <w:rPr>
          <w:rFonts w:ascii="Times New Roman" w:hAnsi="Times New Roman" w:cs="Times New Roman"/>
          <w:sz w:val="24"/>
          <w:szCs w:val="24"/>
        </w:rPr>
        <w:t>thing</w:t>
      </w:r>
      <w:r w:rsidR="00716FAE">
        <w:rPr>
          <w:rFonts w:ascii="Times New Roman" w:hAnsi="Times New Roman" w:cs="Times New Roman"/>
          <w:sz w:val="24"/>
          <w:szCs w:val="24"/>
        </w:rPr>
        <w:t xml:space="preserve">s </w:t>
      </w:r>
      <w:r w:rsidR="006E088F">
        <w:rPr>
          <w:rFonts w:ascii="Times New Roman" w:hAnsi="Times New Roman" w:cs="Times New Roman"/>
          <w:sz w:val="24"/>
          <w:szCs w:val="24"/>
        </w:rPr>
        <w:t xml:space="preserve">will </w:t>
      </w:r>
      <w:r w:rsidR="006E088F" w:rsidRPr="00F66F10">
        <w:rPr>
          <w:rFonts w:ascii="Times New Roman" w:hAnsi="Times New Roman" w:cs="Times New Roman"/>
          <w:color w:val="000000" w:themeColor="text1"/>
          <w:sz w:val="24"/>
          <w:szCs w:val="24"/>
        </w:rPr>
        <w:t>happen</w:t>
      </w:r>
      <w:r w:rsidR="00DF44B1" w:rsidRPr="00F66F10">
        <w:rPr>
          <w:rFonts w:ascii="Times New Roman" w:hAnsi="Times New Roman" w:cs="Times New Roman"/>
          <w:color w:val="000000" w:themeColor="text1"/>
          <w:sz w:val="24"/>
          <w:szCs w:val="24"/>
        </w:rPr>
        <w:t xml:space="preserve">, </w:t>
      </w:r>
      <w:r w:rsidR="00CB4908" w:rsidRPr="00F66F10">
        <w:rPr>
          <w:rFonts w:ascii="Times New Roman" w:hAnsi="Times New Roman" w:cs="Times New Roman"/>
          <w:color w:val="000000" w:themeColor="text1"/>
          <w:sz w:val="24"/>
          <w:szCs w:val="24"/>
        </w:rPr>
        <w:t xml:space="preserve">especially </w:t>
      </w:r>
      <w:r w:rsidR="00930525" w:rsidRPr="00F66F10">
        <w:rPr>
          <w:rFonts w:ascii="Times New Roman" w:hAnsi="Times New Roman" w:cs="Times New Roman"/>
          <w:color w:val="000000" w:themeColor="text1"/>
          <w:sz w:val="24"/>
          <w:szCs w:val="24"/>
        </w:rPr>
        <w:t xml:space="preserve">those </w:t>
      </w:r>
      <w:r w:rsidR="0094019A">
        <w:rPr>
          <w:rFonts w:ascii="Times New Roman" w:hAnsi="Times New Roman" w:cs="Times New Roman"/>
          <w:color w:val="000000" w:themeColor="text1"/>
          <w:sz w:val="24"/>
          <w:szCs w:val="24"/>
        </w:rPr>
        <w:t>which</w:t>
      </w:r>
      <w:r w:rsidR="00CB4908" w:rsidRPr="00F66F10">
        <w:rPr>
          <w:rFonts w:ascii="Times New Roman" w:hAnsi="Times New Roman" w:cs="Times New Roman"/>
          <w:color w:val="000000" w:themeColor="text1"/>
          <w:sz w:val="24"/>
          <w:szCs w:val="24"/>
        </w:rPr>
        <w:t xml:space="preserve"> are </w:t>
      </w:r>
      <w:r w:rsidR="00DF44B1" w:rsidRPr="00F66F10">
        <w:rPr>
          <w:rFonts w:ascii="Times New Roman" w:hAnsi="Times New Roman" w:cs="Times New Roman"/>
          <w:color w:val="000000" w:themeColor="text1"/>
          <w:sz w:val="24"/>
          <w:szCs w:val="24"/>
        </w:rPr>
        <w:t>good or beneficial –</w:t>
      </w:r>
      <w:r w:rsidR="002B798D" w:rsidRPr="00F66F10">
        <w:rPr>
          <w:rFonts w:ascii="Times New Roman" w:hAnsi="Times New Roman" w:cs="Times New Roman"/>
          <w:color w:val="000000" w:themeColor="text1"/>
          <w:sz w:val="24"/>
          <w:szCs w:val="24"/>
        </w:rPr>
        <w:t xml:space="preserve"> whether</w:t>
      </w:r>
      <w:r w:rsidR="00B72E00" w:rsidRPr="00F66F10">
        <w:rPr>
          <w:rFonts w:ascii="Times New Roman" w:hAnsi="Times New Roman" w:cs="Times New Roman"/>
          <w:color w:val="000000" w:themeColor="text1"/>
          <w:sz w:val="24"/>
          <w:szCs w:val="24"/>
        </w:rPr>
        <w:t xml:space="preserve"> </w:t>
      </w:r>
      <w:r w:rsidR="00DF44B1" w:rsidRPr="00F66F10">
        <w:rPr>
          <w:rFonts w:ascii="Times New Roman" w:hAnsi="Times New Roman" w:cs="Times New Roman"/>
          <w:color w:val="000000" w:themeColor="text1"/>
          <w:sz w:val="24"/>
          <w:szCs w:val="24"/>
        </w:rPr>
        <w:t xml:space="preserve">better </w:t>
      </w:r>
      <w:r w:rsidR="00B72E00" w:rsidRPr="00F66F10">
        <w:rPr>
          <w:rFonts w:ascii="Times New Roman" w:hAnsi="Times New Roman" w:cs="Times New Roman"/>
          <w:color w:val="000000" w:themeColor="text1"/>
          <w:sz w:val="24"/>
          <w:szCs w:val="24"/>
        </w:rPr>
        <w:t xml:space="preserve">results, </w:t>
      </w:r>
      <w:r w:rsidR="00FE4162" w:rsidRPr="00F66F10">
        <w:rPr>
          <w:rFonts w:ascii="Times New Roman" w:hAnsi="Times New Roman" w:cs="Times New Roman"/>
          <w:color w:val="000000" w:themeColor="text1"/>
          <w:sz w:val="24"/>
          <w:szCs w:val="24"/>
        </w:rPr>
        <w:t xml:space="preserve">better </w:t>
      </w:r>
      <w:r w:rsidR="00DF44B1" w:rsidRPr="00F66F10">
        <w:rPr>
          <w:rFonts w:ascii="Times New Roman" w:hAnsi="Times New Roman" w:cs="Times New Roman"/>
          <w:color w:val="000000" w:themeColor="text1"/>
          <w:sz w:val="24"/>
          <w:szCs w:val="24"/>
        </w:rPr>
        <w:t>health</w:t>
      </w:r>
      <w:r w:rsidR="00B72E00" w:rsidRPr="00F66F10">
        <w:rPr>
          <w:rFonts w:ascii="Times New Roman" w:hAnsi="Times New Roman" w:cs="Times New Roman"/>
          <w:color w:val="000000" w:themeColor="text1"/>
          <w:sz w:val="24"/>
          <w:szCs w:val="24"/>
        </w:rPr>
        <w:t>, or better times</w:t>
      </w:r>
      <w:r w:rsidR="006E088F" w:rsidRPr="00F66F10">
        <w:rPr>
          <w:rFonts w:ascii="Times New Roman" w:hAnsi="Times New Roman" w:cs="Times New Roman"/>
          <w:color w:val="000000" w:themeColor="text1"/>
          <w:sz w:val="24"/>
          <w:szCs w:val="24"/>
        </w:rPr>
        <w:t>.</w:t>
      </w:r>
      <w:r w:rsidR="00FE4162" w:rsidRPr="00F66F10">
        <w:rPr>
          <w:rFonts w:ascii="Times New Roman" w:hAnsi="Times New Roman" w:cs="Times New Roman"/>
          <w:color w:val="000000" w:themeColor="text1"/>
          <w:sz w:val="24"/>
          <w:szCs w:val="24"/>
        </w:rPr>
        <w:t xml:space="preserve"> </w:t>
      </w:r>
      <w:r w:rsidR="00A51ED1">
        <w:rPr>
          <w:rFonts w:ascii="Times New Roman" w:hAnsi="Times New Roman" w:cs="Times New Roman"/>
          <w:sz w:val="24"/>
          <w:szCs w:val="24"/>
        </w:rPr>
        <w:t xml:space="preserve">To quote the great mediaeval theologian Thomas Aquinas, hope is ‘the desire for a </w:t>
      </w:r>
      <w:r w:rsidR="00A51ED1">
        <w:rPr>
          <w:rFonts w:ascii="Times New Roman" w:hAnsi="Times New Roman" w:cs="Times New Roman"/>
          <w:sz w:val="24"/>
          <w:szCs w:val="24"/>
        </w:rPr>
        <w:lastRenderedPageBreak/>
        <w:t>future, difficult, yet possible good’ (quoted in Robinson, 2020, p.4)</w:t>
      </w:r>
      <w:r w:rsidR="009F23DE">
        <w:rPr>
          <w:rFonts w:ascii="Times New Roman" w:hAnsi="Times New Roman" w:cs="Times New Roman"/>
          <w:sz w:val="24"/>
          <w:szCs w:val="24"/>
        </w:rPr>
        <w:t>.</w:t>
      </w:r>
      <w:r w:rsidR="00716FAE">
        <w:rPr>
          <w:rFonts w:ascii="Times New Roman" w:hAnsi="Times New Roman" w:cs="Times New Roman"/>
          <w:sz w:val="24"/>
          <w:szCs w:val="24"/>
        </w:rPr>
        <w:t xml:space="preserve"> </w:t>
      </w:r>
      <w:r w:rsidR="0094019A">
        <w:rPr>
          <w:rFonts w:ascii="Times New Roman" w:hAnsi="Times New Roman" w:cs="Times New Roman"/>
          <w:color w:val="000000" w:themeColor="text1"/>
          <w:sz w:val="24"/>
          <w:szCs w:val="24"/>
        </w:rPr>
        <w:t>Importantly, then, hope</w:t>
      </w:r>
      <w:r w:rsidR="0094019A" w:rsidRPr="00F66F10">
        <w:rPr>
          <w:rFonts w:ascii="Times New Roman" w:hAnsi="Times New Roman" w:cs="Times New Roman"/>
          <w:color w:val="000000" w:themeColor="text1"/>
          <w:sz w:val="24"/>
          <w:szCs w:val="24"/>
        </w:rPr>
        <w:t xml:space="preserve"> assumes that </w:t>
      </w:r>
      <w:r w:rsidR="0094019A">
        <w:rPr>
          <w:rFonts w:ascii="Times New Roman" w:hAnsi="Times New Roman" w:cs="Times New Roman"/>
          <w:color w:val="000000" w:themeColor="text1"/>
          <w:sz w:val="24"/>
          <w:szCs w:val="24"/>
        </w:rPr>
        <w:t xml:space="preserve">the desired </w:t>
      </w:r>
      <w:r w:rsidR="0094019A" w:rsidRPr="00F66F10">
        <w:rPr>
          <w:rFonts w:ascii="Times New Roman" w:hAnsi="Times New Roman" w:cs="Times New Roman"/>
          <w:color w:val="000000" w:themeColor="text1"/>
          <w:sz w:val="24"/>
          <w:szCs w:val="24"/>
        </w:rPr>
        <w:t>outcomes are</w:t>
      </w:r>
      <w:r w:rsidR="0094019A">
        <w:rPr>
          <w:rFonts w:ascii="Times New Roman" w:hAnsi="Times New Roman" w:cs="Times New Roman"/>
          <w:color w:val="000000" w:themeColor="text1"/>
          <w:sz w:val="24"/>
          <w:szCs w:val="24"/>
        </w:rPr>
        <w:t xml:space="preserve"> genuinely</w:t>
      </w:r>
      <w:r w:rsidR="0094019A" w:rsidRPr="00F66F10">
        <w:rPr>
          <w:rFonts w:ascii="Times New Roman" w:hAnsi="Times New Roman" w:cs="Times New Roman"/>
          <w:color w:val="000000" w:themeColor="text1"/>
          <w:sz w:val="24"/>
          <w:szCs w:val="24"/>
          <w:shd w:val="clear" w:color="auto" w:fill="FFFFFF"/>
        </w:rPr>
        <w:t xml:space="preserve"> possible to</w:t>
      </w:r>
      <w:r w:rsidR="0094019A">
        <w:rPr>
          <w:rFonts w:ascii="Times New Roman" w:hAnsi="Times New Roman" w:cs="Times New Roman"/>
          <w:color w:val="000000" w:themeColor="text1"/>
          <w:sz w:val="24"/>
          <w:szCs w:val="24"/>
          <w:shd w:val="clear" w:color="auto" w:fill="FFFFFF"/>
        </w:rPr>
        <w:t xml:space="preserve"> realize</w:t>
      </w:r>
      <w:r w:rsidR="0094019A" w:rsidRPr="00F66F10">
        <w:rPr>
          <w:rFonts w:ascii="Times New Roman" w:hAnsi="Times New Roman" w:cs="Times New Roman"/>
          <w:color w:val="000000" w:themeColor="text1"/>
          <w:sz w:val="24"/>
          <w:szCs w:val="24"/>
          <w:shd w:val="clear" w:color="auto" w:fill="FFFFFF"/>
        </w:rPr>
        <w:t xml:space="preserve">, </w:t>
      </w:r>
      <w:r w:rsidR="0094019A">
        <w:rPr>
          <w:rFonts w:ascii="Times New Roman" w:hAnsi="Times New Roman" w:cs="Times New Roman"/>
          <w:color w:val="000000" w:themeColor="text1"/>
          <w:sz w:val="24"/>
          <w:szCs w:val="24"/>
          <w:shd w:val="clear" w:color="auto" w:fill="FFFFFF"/>
        </w:rPr>
        <w:t>notwithstanding evident</w:t>
      </w:r>
      <w:r w:rsidR="0094019A" w:rsidRPr="00F66F10">
        <w:rPr>
          <w:rFonts w:ascii="Times New Roman" w:hAnsi="Times New Roman" w:cs="Times New Roman"/>
          <w:color w:val="000000" w:themeColor="text1"/>
          <w:sz w:val="24"/>
          <w:szCs w:val="24"/>
          <w:shd w:val="clear" w:color="auto" w:fill="FFFFFF"/>
        </w:rPr>
        <w:t xml:space="preserve"> difficult</w:t>
      </w:r>
      <w:r w:rsidR="0094019A">
        <w:rPr>
          <w:rFonts w:ascii="Times New Roman" w:hAnsi="Times New Roman" w:cs="Times New Roman"/>
          <w:color w:val="000000" w:themeColor="text1"/>
          <w:sz w:val="24"/>
          <w:szCs w:val="24"/>
          <w:shd w:val="clear" w:color="auto" w:fill="FFFFFF"/>
        </w:rPr>
        <w:t>ies</w:t>
      </w:r>
      <w:r w:rsidR="00272AAC">
        <w:rPr>
          <w:rFonts w:ascii="Times New Roman" w:hAnsi="Times New Roman" w:cs="Times New Roman"/>
          <w:color w:val="000000" w:themeColor="text1"/>
          <w:sz w:val="24"/>
          <w:szCs w:val="24"/>
          <w:shd w:val="clear" w:color="auto" w:fill="FFFFFF"/>
        </w:rPr>
        <w:t xml:space="preserve"> or tribulations</w:t>
      </w:r>
      <w:r w:rsidR="009D09F3">
        <w:rPr>
          <w:rFonts w:ascii="Times New Roman" w:hAnsi="Times New Roman" w:cs="Times New Roman"/>
          <w:color w:val="000000" w:themeColor="text1"/>
          <w:sz w:val="24"/>
          <w:szCs w:val="24"/>
          <w:shd w:val="clear" w:color="auto" w:fill="FFFFFF"/>
        </w:rPr>
        <w:t xml:space="preserve">. In other words, </w:t>
      </w:r>
      <w:r w:rsidR="00272AAC">
        <w:rPr>
          <w:rFonts w:ascii="Times New Roman" w:hAnsi="Times New Roman" w:cs="Times New Roman"/>
          <w:color w:val="000000" w:themeColor="text1"/>
          <w:sz w:val="24"/>
          <w:szCs w:val="24"/>
          <w:shd w:val="clear" w:color="auto" w:fill="FFFFFF"/>
        </w:rPr>
        <w:t xml:space="preserve">that which is </w:t>
      </w:r>
      <w:r w:rsidR="0094019A" w:rsidRPr="00F66F10">
        <w:rPr>
          <w:rFonts w:ascii="Times New Roman" w:hAnsi="Times New Roman" w:cs="Times New Roman"/>
          <w:color w:val="000000" w:themeColor="text1"/>
          <w:sz w:val="24"/>
          <w:szCs w:val="24"/>
          <w:shd w:val="clear" w:color="auto" w:fill="FFFFFF"/>
        </w:rPr>
        <w:t>hope</w:t>
      </w:r>
      <w:r w:rsidR="00272AAC">
        <w:rPr>
          <w:rFonts w:ascii="Times New Roman" w:hAnsi="Times New Roman" w:cs="Times New Roman"/>
          <w:color w:val="000000" w:themeColor="text1"/>
          <w:sz w:val="24"/>
          <w:szCs w:val="24"/>
          <w:shd w:val="clear" w:color="auto" w:fill="FFFFFF"/>
        </w:rPr>
        <w:t>d for</w:t>
      </w:r>
      <w:r w:rsidR="0094019A">
        <w:rPr>
          <w:rFonts w:ascii="Times New Roman" w:hAnsi="Times New Roman" w:cs="Times New Roman"/>
          <w:color w:val="000000" w:themeColor="text1"/>
          <w:sz w:val="24"/>
          <w:szCs w:val="24"/>
          <w:shd w:val="clear" w:color="auto" w:fill="FFFFFF"/>
        </w:rPr>
        <w:t xml:space="preserve"> is</w:t>
      </w:r>
      <w:r w:rsidR="00272AAC">
        <w:rPr>
          <w:rFonts w:ascii="Times New Roman" w:hAnsi="Times New Roman" w:cs="Times New Roman"/>
          <w:color w:val="000000" w:themeColor="text1"/>
          <w:sz w:val="24"/>
          <w:szCs w:val="24"/>
          <w:shd w:val="clear" w:color="auto" w:fill="FFFFFF"/>
        </w:rPr>
        <w:t>, at least</w:t>
      </w:r>
      <w:r w:rsidR="0094019A" w:rsidRPr="00F66F10">
        <w:rPr>
          <w:rFonts w:ascii="Times New Roman" w:hAnsi="Times New Roman" w:cs="Times New Roman"/>
          <w:color w:val="000000" w:themeColor="text1"/>
          <w:sz w:val="24"/>
          <w:szCs w:val="24"/>
          <w:shd w:val="clear" w:color="auto" w:fill="FFFFFF"/>
        </w:rPr>
        <w:t xml:space="preserve"> </w:t>
      </w:r>
      <w:r w:rsidR="00272AAC">
        <w:rPr>
          <w:rFonts w:ascii="Times New Roman" w:hAnsi="Times New Roman" w:cs="Times New Roman"/>
          <w:color w:val="000000" w:themeColor="text1"/>
          <w:sz w:val="24"/>
          <w:szCs w:val="24"/>
          <w:shd w:val="clear" w:color="auto" w:fill="FFFFFF"/>
        </w:rPr>
        <w:t>in some sense, a goal or a good that is justified, well founded and credible</w:t>
      </w:r>
      <w:r w:rsidR="0094019A">
        <w:rPr>
          <w:rFonts w:ascii="Times New Roman" w:hAnsi="Times New Roman" w:cs="Times New Roman"/>
          <w:color w:val="000000" w:themeColor="text1"/>
          <w:sz w:val="24"/>
          <w:szCs w:val="24"/>
          <w:shd w:val="clear" w:color="auto" w:fill="FFFFFF"/>
        </w:rPr>
        <w:t>.</w:t>
      </w:r>
      <w:r w:rsidR="00535F49">
        <w:rPr>
          <w:rFonts w:ascii="Times New Roman" w:hAnsi="Times New Roman" w:cs="Times New Roman"/>
          <w:color w:val="000000" w:themeColor="text1"/>
          <w:sz w:val="24"/>
          <w:szCs w:val="24"/>
          <w:shd w:val="clear" w:color="auto" w:fill="FFFFFF"/>
        </w:rPr>
        <w:t xml:space="preserve"> </w:t>
      </w:r>
      <w:r w:rsidR="00535F49">
        <w:rPr>
          <w:rFonts w:ascii="Times New Roman" w:hAnsi="Times New Roman" w:cs="Times New Roman"/>
          <w:sz w:val="24"/>
          <w:szCs w:val="24"/>
        </w:rPr>
        <w:t>As such, being hopeful is readily contrasted with a sense of hopelessness, despair, desolation, dejection or losing heart.</w:t>
      </w:r>
    </w:p>
    <w:p w14:paraId="10648C8F" w14:textId="04E7926F" w:rsidR="001C10C6" w:rsidRPr="00895441" w:rsidRDefault="00481B1F" w:rsidP="006C097D">
      <w:pPr>
        <w:jc w:val="both"/>
        <w:rPr>
          <w:rFonts w:ascii="Times New Roman" w:hAnsi="Times New Roman" w:cs="Times New Roman"/>
          <w:color w:val="000000"/>
          <w:sz w:val="24"/>
          <w:szCs w:val="24"/>
        </w:rPr>
      </w:pPr>
      <w:r>
        <w:rPr>
          <w:rFonts w:ascii="Times New Roman" w:hAnsi="Times New Roman" w:cs="Times New Roman"/>
          <w:sz w:val="24"/>
          <w:szCs w:val="24"/>
        </w:rPr>
        <w:t>Rebecca Solnit puts it like this: ‘</w:t>
      </w:r>
      <w:r w:rsidRPr="00481B1F">
        <w:rPr>
          <w:rFonts w:ascii="Times New Roman" w:hAnsi="Times New Roman" w:cs="Times New Roman"/>
          <w:sz w:val="24"/>
          <w:szCs w:val="24"/>
        </w:rPr>
        <w:t>Hope locates itself in the premises that we don’t know what will happen and that in the spaciousness of uncertainty is room to act</w:t>
      </w:r>
      <w:r w:rsidR="00A51ED1">
        <w:rPr>
          <w:rFonts w:ascii="Times New Roman" w:hAnsi="Times New Roman" w:cs="Times New Roman"/>
          <w:sz w:val="24"/>
          <w:szCs w:val="24"/>
        </w:rPr>
        <w:t>’.</w:t>
      </w:r>
      <w:r w:rsidR="00A51ED1">
        <w:rPr>
          <w:rStyle w:val="FootnoteReference"/>
          <w:rFonts w:ascii="Times New Roman" w:hAnsi="Times New Roman" w:cs="Times New Roman"/>
          <w:sz w:val="24"/>
          <w:szCs w:val="24"/>
        </w:rPr>
        <w:footnoteReference w:id="16"/>
      </w:r>
      <w:r w:rsidR="00A51ED1">
        <w:rPr>
          <w:rFonts w:ascii="Times New Roman" w:hAnsi="Times New Roman" w:cs="Times New Roman"/>
          <w:sz w:val="24"/>
          <w:szCs w:val="24"/>
        </w:rPr>
        <w:t xml:space="preserve">  </w:t>
      </w:r>
      <w:r w:rsidR="001C10C6">
        <w:rPr>
          <w:rFonts w:ascii="Times New Roman" w:hAnsi="Times New Roman" w:cs="Times New Roman"/>
          <w:sz w:val="24"/>
          <w:szCs w:val="24"/>
        </w:rPr>
        <w:t xml:space="preserve">From </w:t>
      </w:r>
      <w:r w:rsidR="00A51ED1">
        <w:rPr>
          <w:rFonts w:ascii="Times New Roman" w:hAnsi="Times New Roman" w:cs="Times New Roman"/>
          <w:sz w:val="24"/>
          <w:szCs w:val="24"/>
        </w:rPr>
        <w:t>this perspective</w:t>
      </w:r>
      <w:r w:rsidR="001C10C6">
        <w:rPr>
          <w:rFonts w:ascii="Times New Roman" w:hAnsi="Times New Roman" w:cs="Times New Roman"/>
          <w:sz w:val="24"/>
          <w:szCs w:val="24"/>
        </w:rPr>
        <w:t>, then,</w:t>
      </w:r>
      <w:r w:rsidR="00A51ED1">
        <w:rPr>
          <w:rFonts w:ascii="Times New Roman" w:hAnsi="Times New Roman" w:cs="Times New Roman"/>
          <w:sz w:val="24"/>
          <w:szCs w:val="24"/>
        </w:rPr>
        <w:t xml:space="preserve"> </w:t>
      </w:r>
      <w:r w:rsidR="005E71E9">
        <w:rPr>
          <w:rFonts w:ascii="Times New Roman" w:hAnsi="Times New Roman" w:cs="Times New Roman"/>
          <w:sz w:val="24"/>
          <w:szCs w:val="24"/>
        </w:rPr>
        <w:t xml:space="preserve">hope </w:t>
      </w:r>
      <w:r w:rsidR="00895441">
        <w:rPr>
          <w:rFonts w:ascii="Times New Roman" w:hAnsi="Times New Roman" w:cs="Times New Roman"/>
          <w:sz w:val="24"/>
          <w:szCs w:val="24"/>
        </w:rPr>
        <w:t xml:space="preserve">differs from </w:t>
      </w:r>
      <w:r w:rsidR="005E71E9">
        <w:rPr>
          <w:rFonts w:ascii="Times New Roman" w:hAnsi="Times New Roman" w:cs="Times New Roman"/>
          <w:sz w:val="24"/>
          <w:szCs w:val="24"/>
        </w:rPr>
        <w:t>optimism, confidence</w:t>
      </w:r>
      <w:r w:rsidR="00A51ED1">
        <w:rPr>
          <w:rFonts w:ascii="Times New Roman" w:hAnsi="Times New Roman" w:cs="Times New Roman"/>
          <w:sz w:val="24"/>
          <w:szCs w:val="24"/>
        </w:rPr>
        <w:t xml:space="preserve">, </w:t>
      </w:r>
      <w:r w:rsidR="00AF5176">
        <w:rPr>
          <w:rFonts w:ascii="Times New Roman" w:hAnsi="Times New Roman" w:cs="Times New Roman"/>
          <w:sz w:val="24"/>
          <w:szCs w:val="24"/>
        </w:rPr>
        <w:t xml:space="preserve">idealism, </w:t>
      </w:r>
      <w:r w:rsidR="005E71E9">
        <w:rPr>
          <w:rFonts w:ascii="Times New Roman" w:hAnsi="Times New Roman" w:cs="Times New Roman"/>
          <w:sz w:val="24"/>
          <w:szCs w:val="24"/>
        </w:rPr>
        <w:t>or inner peace</w:t>
      </w:r>
      <w:r>
        <w:rPr>
          <w:rFonts w:ascii="Times New Roman" w:hAnsi="Times New Roman" w:cs="Times New Roman"/>
          <w:sz w:val="24"/>
          <w:szCs w:val="24"/>
        </w:rPr>
        <w:t xml:space="preserve"> (see Higgins, 2022)</w:t>
      </w:r>
      <w:r w:rsidR="005E71E9">
        <w:rPr>
          <w:rFonts w:ascii="Times New Roman" w:hAnsi="Times New Roman" w:cs="Times New Roman"/>
          <w:sz w:val="24"/>
          <w:szCs w:val="24"/>
        </w:rPr>
        <w:t xml:space="preserve">. </w:t>
      </w:r>
      <w:r w:rsidR="00895441">
        <w:rPr>
          <w:rFonts w:ascii="Times New Roman" w:hAnsi="Times New Roman" w:cs="Times New Roman"/>
          <w:sz w:val="24"/>
          <w:szCs w:val="24"/>
        </w:rPr>
        <w:t>Whereas optimism</w:t>
      </w:r>
      <w:r w:rsidR="00535F49">
        <w:rPr>
          <w:rFonts w:ascii="Times New Roman" w:hAnsi="Times New Roman" w:cs="Times New Roman"/>
          <w:sz w:val="24"/>
          <w:szCs w:val="24"/>
        </w:rPr>
        <w:t xml:space="preserve"> </w:t>
      </w:r>
      <w:r w:rsidR="00895441">
        <w:rPr>
          <w:rFonts w:ascii="Times New Roman" w:hAnsi="Times New Roman" w:cs="Times New Roman"/>
          <w:sz w:val="24"/>
          <w:szCs w:val="24"/>
        </w:rPr>
        <w:t xml:space="preserve">entails the belief that everything will work out alright, hope </w:t>
      </w:r>
      <w:r w:rsidR="00895441" w:rsidRPr="00895441">
        <w:rPr>
          <w:rFonts w:ascii="Times New Roman" w:hAnsi="Times New Roman" w:cs="Times New Roman"/>
          <w:color w:val="000000"/>
          <w:sz w:val="24"/>
          <w:szCs w:val="24"/>
        </w:rPr>
        <w:t xml:space="preserve">makes no </w:t>
      </w:r>
      <w:r w:rsidR="00895441">
        <w:rPr>
          <w:rFonts w:ascii="Times New Roman" w:hAnsi="Times New Roman" w:cs="Times New Roman"/>
          <w:color w:val="000000"/>
          <w:sz w:val="24"/>
          <w:szCs w:val="24"/>
        </w:rPr>
        <w:t xml:space="preserve">similar conjectures or </w:t>
      </w:r>
      <w:r w:rsidR="00895441" w:rsidRPr="00895441">
        <w:rPr>
          <w:rFonts w:ascii="Times New Roman" w:hAnsi="Times New Roman" w:cs="Times New Roman"/>
          <w:color w:val="000000"/>
          <w:sz w:val="24"/>
          <w:szCs w:val="24"/>
        </w:rPr>
        <w:t>assumption</w:t>
      </w:r>
      <w:r w:rsidR="00895441">
        <w:rPr>
          <w:rFonts w:ascii="Times New Roman" w:hAnsi="Times New Roman" w:cs="Times New Roman"/>
          <w:color w:val="000000"/>
          <w:sz w:val="24"/>
          <w:szCs w:val="24"/>
        </w:rPr>
        <w:t xml:space="preserve">s. </w:t>
      </w:r>
      <w:r w:rsidR="00272AAC">
        <w:rPr>
          <w:rFonts w:ascii="Times New Roman" w:hAnsi="Times New Roman" w:cs="Times New Roman"/>
          <w:color w:val="000000"/>
          <w:sz w:val="24"/>
          <w:szCs w:val="24"/>
        </w:rPr>
        <w:t>It does not</w:t>
      </w:r>
      <w:r w:rsidR="00535F49">
        <w:rPr>
          <w:rFonts w:ascii="Times New Roman" w:hAnsi="Times New Roman" w:cs="Times New Roman"/>
          <w:color w:val="000000"/>
          <w:sz w:val="24"/>
          <w:szCs w:val="24"/>
        </w:rPr>
        <w:t xml:space="preserve"> presuppose a totally positive outcome</w:t>
      </w:r>
      <w:r w:rsidR="00272AAC">
        <w:rPr>
          <w:rFonts w:ascii="Times New Roman" w:hAnsi="Times New Roman" w:cs="Times New Roman"/>
          <w:color w:val="000000"/>
          <w:sz w:val="24"/>
          <w:szCs w:val="24"/>
        </w:rPr>
        <w:t xml:space="preserve">. </w:t>
      </w:r>
      <w:r w:rsidR="00895441">
        <w:rPr>
          <w:rFonts w:ascii="Times New Roman" w:hAnsi="Times New Roman" w:cs="Times New Roman"/>
          <w:color w:val="000000"/>
          <w:sz w:val="24"/>
          <w:szCs w:val="24"/>
        </w:rPr>
        <w:t xml:space="preserve">Instead, </w:t>
      </w:r>
      <w:r w:rsidR="00272AAC">
        <w:rPr>
          <w:rFonts w:ascii="Times New Roman" w:hAnsi="Times New Roman" w:cs="Times New Roman"/>
          <w:color w:val="000000"/>
          <w:sz w:val="24"/>
          <w:szCs w:val="24"/>
        </w:rPr>
        <w:t xml:space="preserve">it </w:t>
      </w:r>
      <w:r w:rsidR="00895441">
        <w:rPr>
          <w:rFonts w:ascii="Times New Roman" w:hAnsi="Times New Roman" w:cs="Times New Roman"/>
          <w:color w:val="000000"/>
          <w:sz w:val="24"/>
          <w:szCs w:val="24"/>
        </w:rPr>
        <w:t xml:space="preserve">rests on the </w:t>
      </w:r>
      <w:r w:rsidR="00895441" w:rsidRPr="00895441">
        <w:rPr>
          <w:rFonts w:ascii="Times New Roman" w:hAnsi="Times New Roman" w:cs="Times New Roman"/>
          <w:color w:val="000000"/>
          <w:sz w:val="24"/>
          <w:szCs w:val="24"/>
        </w:rPr>
        <w:t>conviction that</w:t>
      </w:r>
      <w:r w:rsidR="00272AAC">
        <w:rPr>
          <w:rFonts w:ascii="Times New Roman" w:hAnsi="Times New Roman" w:cs="Times New Roman"/>
          <w:color w:val="000000"/>
          <w:sz w:val="24"/>
          <w:szCs w:val="24"/>
        </w:rPr>
        <w:t xml:space="preserve"> there are ways through the difficulties being confronted and that </w:t>
      </w:r>
      <w:r w:rsidR="00DD0270">
        <w:rPr>
          <w:rFonts w:ascii="Times New Roman" w:hAnsi="Times New Roman" w:cs="Times New Roman"/>
          <w:sz w:val="24"/>
          <w:szCs w:val="24"/>
        </w:rPr>
        <w:t>notwithstanding a</w:t>
      </w:r>
      <w:r w:rsidR="00CA31AD">
        <w:rPr>
          <w:rFonts w:ascii="Times New Roman" w:hAnsi="Times New Roman" w:cs="Times New Roman"/>
          <w:sz w:val="24"/>
          <w:szCs w:val="24"/>
        </w:rPr>
        <w:t>d</w:t>
      </w:r>
      <w:r w:rsidR="00DD0270">
        <w:rPr>
          <w:rFonts w:ascii="Times New Roman" w:hAnsi="Times New Roman" w:cs="Times New Roman"/>
          <w:sz w:val="24"/>
          <w:szCs w:val="24"/>
        </w:rPr>
        <w:t xml:space="preserve">versity, </w:t>
      </w:r>
      <w:r w:rsidR="007471A3">
        <w:rPr>
          <w:rFonts w:ascii="Times New Roman" w:hAnsi="Times New Roman" w:cs="Times New Roman"/>
          <w:sz w:val="24"/>
          <w:szCs w:val="24"/>
        </w:rPr>
        <w:t xml:space="preserve">suffering or anguish, there is </w:t>
      </w:r>
      <w:r w:rsidR="008A4DC5">
        <w:rPr>
          <w:rFonts w:ascii="Times New Roman" w:hAnsi="Times New Roman" w:cs="Times New Roman"/>
          <w:sz w:val="24"/>
          <w:szCs w:val="24"/>
        </w:rPr>
        <w:t xml:space="preserve">ultimate </w:t>
      </w:r>
      <w:r w:rsidR="00426D3B">
        <w:rPr>
          <w:rFonts w:ascii="Times New Roman" w:hAnsi="Times New Roman" w:cs="Times New Roman"/>
          <w:sz w:val="24"/>
          <w:szCs w:val="24"/>
        </w:rPr>
        <w:t>meaning or purpose</w:t>
      </w:r>
      <w:r w:rsidR="000D509E">
        <w:rPr>
          <w:rFonts w:ascii="Times New Roman" w:hAnsi="Times New Roman" w:cs="Times New Roman"/>
          <w:sz w:val="24"/>
          <w:szCs w:val="24"/>
        </w:rPr>
        <w:t xml:space="preserve">. </w:t>
      </w:r>
      <w:r w:rsidR="00675D3E">
        <w:rPr>
          <w:rFonts w:ascii="Times New Roman" w:hAnsi="Times New Roman" w:cs="Times New Roman"/>
          <w:color w:val="000000"/>
          <w:sz w:val="24"/>
          <w:szCs w:val="24"/>
          <w:shd w:val="clear" w:color="auto" w:fill="FFFFFF"/>
        </w:rPr>
        <w:t>Václav Havel, t</w:t>
      </w:r>
      <w:r w:rsidR="000D509E">
        <w:rPr>
          <w:rFonts w:ascii="Times New Roman" w:hAnsi="Times New Roman" w:cs="Times New Roman"/>
          <w:sz w:val="24"/>
          <w:szCs w:val="24"/>
        </w:rPr>
        <w:t xml:space="preserve">he former Czech dissident, </w:t>
      </w:r>
      <w:r w:rsidR="006C097D">
        <w:rPr>
          <w:rFonts w:ascii="Times New Roman" w:hAnsi="Times New Roman" w:cs="Times New Roman"/>
          <w:sz w:val="24"/>
          <w:szCs w:val="24"/>
        </w:rPr>
        <w:t xml:space="preserve">poet, and </w:t>
      </w:r>
      <w:r w:rsidR="000D509E">
        <w:rPr>
          <w:rFonts w:ascii="Times New Roman" w:hAnsi="Times New Roman" w:cs="Times New Roman"/>
          <w:sz w:val="24"/>
          <w:szCs w:val="24"/>
        </w:rPr>
        <w:t>President</w:t>
      </w:r>
      <w:r w:rsidR="00675D3E">
        <w:rPr>
          <w:rFonts w:ascii="Times New Roman" w:hAnsi="Times New Roman" w:cs="Times New Roman"/>
          <w:sz w:val="24"/>
          <w:szCs w:val="24"/>
        </w:rPr>
        <w:t>,</w:t>
      </w:r>
      <w:r w:rsidR="006C097D">
        <w:rPr>
          <w:rFonts w:ascii="Times New Roman" w:hAnsi="Times New Roman" w:cs="Times New Roman"/>
          <w:sz w:val="24"/>
          <w:szCs w:val="24"/>
        </w:rPr>
        <w:t xml:space="preserve"> </w:t>
      </w:r>
      <w:r w:rsidR="006C097D">
        <w:rPr>
          <w:rFonts w:ascii="Times New Roman" w:hAnsi="Times New Roman" w:cs="Times New Roman"/>
          <w:color w:val="000000"/>
          <w:sz w:val="24"/>
          <w:szCs w:val="24"/>
          <w:shd w:val="clear" w:color="auto" w:fill="FFFFFF"/>
        </w:rPr>
        <w:t>put it like this:</w:t>
      </w:r>
      <w:r w:rsidR="0030094D">
        <w:rPr>
          <w:rFonts w:ascii="Times New Roman" w:hAnsi="Times New Roman" w:cs="Times New Roman"/>
          <w:color w:val="000000"/>
          <w:sz w:val="24"/>
          <w:szCs w:val="24"/>
          <w:shd w:val="clear" w:color="auto" w:fill="FFFFFF"/>
        </w:rPr>
        <w:t xml:space="preserve"> </w:t>
      </w:r>
      <w:r w:rsidR="00675D3E">
        <w:rPr>
          <w:rFonts w:ascii="Times New Roman" w:hAnsi="Times New Roman" w:cs="Times New Roman"/>
          <w:color w:val="000000"/>
          <w:sz w:val="24"/>
          <w:szCs w:val="24"/>
          <w:shd w:val="clear" w:color="auto" w:fill="FFFFFF"/>
        </w:rPr>
        <w:t>‘</w:t>
      </w:r>
      <w:r w:rsidR="0030094D">
        <w:rPr>
          <w:rFonts w:ascii="Times New Roman" w:hAnsi="Times New Roman" w:cs="Times New Roman"/>
          <w:color w:val="000000"/>
          <w:sz w:val="24"/>
          <w:szCs w:val="24"/>
          <w:shd w:val="clear" w:color="auto" w:fill="FFFFFF"/>
        </w:rPr>
        <w:t>Hope … is not the conviction that something will turn out well, but the certainty that something makes sense regardless of how it turns out’.</w:t>
      </w:r>
      <w:r w:rsidR="00A1737E">
        <w:rPr>
          <w:rStyle w:val="FootnoteReference"/>
          <w:rFonts w:ascii="Times New Roman" w:hAnsi="Times New Roman" w:cs="Times New Roman"/>
          <w:color w:val="000000"/>
          <w:sz w:val="24"/>
          <w:szCs w:val="24"/>
          <w:shd w:val="clear" w:color="auto" w:fill="FFFFFF"/>
        </w:rPr>
        <w:footnoteReference w:id="17"/>
      </w:r>
      <w:r w:rsidR="0094019A">
        <w:rPr>
          <w:rFonts w:ascii="Times New Roman" w:hAnsi="Times New Roman" w:cs="Times New Roman"/>
          <w:color w:val="000000"/>
          <w:sz w:val="24"/>
          <w:szCs w:val="24"/>
          <w:shd w:val="clear" w:color="auto" w:fill="FFFFFF"/>
        </w:rPr>
        <w:t xml:space="preserve"> </w:t>
      </w:r>
    </w:p>
    <w:p w14:paraId="6DA8AAB6" w14:textId="322CFBAA" w:rsidR="003652C7" w:rsidRDefault="00895441" w:rsidP="000D07A0">
      <w:pPr>
        <w:jc w:val="both"/>
        <w:rPr>
          <w:rFonts w:ascii="Times New Roman" w:hAnsi="Times New Roman" w:cs="Times New Roman"/>
          <w:sz w:val="24"/>
          <w:szCs w:val="24"/>
        </w:rPr>
      </w:pPr>
      <w:r>
        <w:rPr>
          <w:rFonts w:ascii="Times New Roman" w:hAnsi="Times New Roman" w:cs="Times New Roman"/>
          <w:sz w:val="24"/>
          <w:szCs w:val="24"/>
        </w:rPr>
        <w:t>Because it rests on a firm conviction</w:t>
      </w:r>
      <w:r w:rsidR="001C10C6">
        <w:rPr>
          <w:rFonts w:ascii="Times New Roman" w:hAnsi="Times New Roman" w:cs="Times New Roman"/>
          <w:sz w:val="24"/>
          <w:szCs w:val="24"/>
        </w:rPr>
        <w:t>, hope is active rather than passive; it reaches out</w:t>
      </w:r>
      <w:r w:rsidR="000F30CB">
        <w:rPr>
          <w:rFonts w:ascii="Times New Roman" w:hAnsi="Times New Roman" w:cs="Times New Roman"/>
          <w:sz w:val="24"/>
          <w:szCs w:val="24"/>
        </w:rPr>
        <w:t>,</w:t>
      </w:r>
      <w:r w:rsidR="001C10C6">
        <w:rPr>
          <w:rFonts w:ascii="Times New Roman" w:hAnsi="Times New Roman" w:cs="Times New Roman"/>
          <w:sz w:val="24"/>
          <w:szCs w:val="24"/>
        </w:rPr>
        <w:t xml:space="preserve"> </w:t>
      </w:r>
      <w:r>
        <w:rPr>
          <w:rFonts w:ascii="Times New Roman" w:hAnsi="Times New Roman" w:cs="Times New Roman"/>
          <w:sz w:val="24"/>
          <w:szCs w:val="24"/>
        </w:rPr>
        <w:t xml:space="preserve">rather than </w:t>
      </w:r>
      <w:r w:rsidR="001C10C6">
        <w:rPr>
          <w:rFonts w:ascii="Times New Roman" w:hAnsi="Times New Roman" w:cs="Times New Roman"/>
          <w:sz w:val="24"/>
          <w:szCs w:val="24"/>
        </w:rPr>
        <w:t>stand</w:t>
      </w:r>
      <w:r>
        <w:rPr>
          <w:rFonts w:ascii="Times New Roman" w:hAnsi="Times New Roman" w:cs="Times New Roman"/>
          <w:sz w:val="24"/>
          <w:szCs w:val="24"/>
        </w:rPr>
        <w:t>ing</w:t>
      </w:r>
      <w:r w:rsidR="001C10C6">
        <w:rPr>
          <w:rFonts w:ascii="Times New Roman" w:hAnsi="Times New Roman" w:cs="Times New Roman"/>
          <w:sz w:val="24"/>
          <w:szCs w:val="24"/>
        </w:rPr>
        <w:t xml:space="preserve"> back</w:t>
      </w:r>
      <w:r w:rsidR="00272AAC">
        <w:rPr>
          <w:rFonts w:ascii="Times New Roman" w:hAnsi="Times New Roman" w:cs="Times New Roman"/>
          <w:sz w:val="24"/>
          <w:szCs w:val="24"/>
        </w:rPr>
        <w:t xml:space="preserve"> impassively</w:t>
      </w:r>
      <w:r w:rsidR="001C10C6">
        <w:rPr>
          <w:rFonts w:ascii="Times New Roman" w:hAnsi="Times New Roman" w:cs="Times New Roman"/>
          <w:sz w:val="24"/>
          <w:szCs w:val="24"/>
        </w:rPr>
        <w:t>; it identifies and pursues genuine possibilities rather than dwelling on impossibilities</w:t>
      </w:r>
      <w:r w:rsidR="009826F0">
        <w:rPr>
          <w:rFonts w:ascii="Times New Roman" w:hAnsi="Times New Roman" w:cs="Times New Roman"/>
          <w:sz w:val="24"/>
          <w:szCs w:val="24"/>
        </w:rPr>
        <w:t xml:space="preserve">; it dares to </w:t>
      </w:r>
      <w:r w:rsidR="007A4C3F">
        <w:rPr>
          <w:rFonts w:ascii="Times New Roman" w:hAnsi="Times New Roman" w:cs="Times New Roman"/>
          <w:sz w:val="24"/>
          <w:szCs w:val="24"/>
        </w:rPr>
        <w:t xml:space="preserve">see and </w:t>
      </w:r>
      <w:r w:rsidR="009826F0">
        <w:rPr>
          <w:rFonts w:ascii="Times New Roman" w:hAnsi="Times New Roman" w:cs="Times New Roman"/>
          <w:sz w:val="24"/>
          <w:szCs w:val="24"/>
        </w:rPr>
        <w:t>grasp beginnings</w:t>
      </w:r>
      <w:r w:rsidR="007A4C3F">
        <w:rPr>
          <w:rFonts w:ascii="Times New Roman" w:hAnsi="Times New Roman" w:cs="Times New Roman"/>
          <w:sz w:val="24"/>
          <w:szCs w:val="24"/>
        </w:rPr>
        <w:t xml:space="preserve"> where others only see endings</w:t>
      </w:r>
      <w:r w:rsidR="001C10C6">
        <w:rPr>
          <w:rFonts w:ascii="Times New Roman" w:hAnsi="Times New Roman" w:cs="Times New Roman"/>
          <w:sz w:val="24"/>
          <w:szCs w:val="24"/>
        </w:rPr>
        <w:t xml:space="preserve">. </w:t>
      </w:r>
      <w:r w:rsidR="00552EA4">
        <w:rPr>
          <w:rFonts w:ascii="Times New Roman" w:hAnsi="Times New Roman" w:cs="Times New Roman"/>
          <w:sz w:val="24"/>
          <w:szCs w:val="24"/>
        </w:rPr>
        <w:t>As St Paul</w:t>
      </w:r>
      <w:r w:rsidR="00820E91">
        <w:rPr>
          <w:rFonts w:ascii="Times New Roman" w:hAnsi="Times New Roman" w:cs="Times New Roman"/>
          <w:sz w:val="24"/>
          <w:szCs w:val="24"/>
        </w:rPr>
        <w:t xml:space="preserve"> implies</w:t>
      </w:r>
      <w:r w:rsidR="00552EA4">
        <w:rPr>
          <w:rFonts w:ascii="Times New Roman" w:hAnsi="Times New Roman" w:cs="Times New Roman"/>
          <w:sz w:val="24"/>
          <w:szCs w:val="24"/>
        </w:rPr>
        <w:t xml:space="preserve">, hope involves </w:t>
      </w:r>
      <w:r w:rsidR="00094917">
        <w:rPr>
          <w:rFonts w:ascii="Times New Roman" w:hAnsi="Times New Roman" w:cs="Times New Roman"/>
          <w:sz w:val="24"/>
          <w:szCs w:val="24"/>
        </w:rPr>
        <w:t xml:space="preserve">straining or </w:t>
      </w:r>
      <w:r w:rsidR="00C763D5">
        <w:rPr>
          <w:rFonts w:ascii="Times New Roman" w:hAnsi="Times New Roman" w:cs="Times New Roman"/>
          <w:sz w:val="24"/>
          <w:szCs w:val="24"/>
        </w:rPr>
        <w:t>‘</w:t>
      </w:r>
      <w:r w:rsidR="00094917">
        <w:rPr>
          <w:rFonts w:ascii="Times New Roman" w:hAnsi="Times New Roman" w:cs="Times New Roman"/>
          <w:sz w:val="24"/>
          <w:szCs w:val="24"/>
        </w:rPr>
        <w:t>stretching forward to what lies ah</w:t>
      </w:r>
      <w:r w:rsidR="009C433D">
        <w:rPr>
          <w:rFonts w:ascii="Times New Roman" w:hAnsi="Times New Roman" w:cs="Times New Roman"/>
          <w:sz w:val="24"/>
          <w:szCs w:val="24"/>
        </w:rPr>
        <w:t>ead</w:t>
      </w:r>
      <w:r w:rsidR="00C763D5">
        <w:rPr>
          <w:rFonts w:ascii="Times New Roman" w:hAnsi="Times New Roman" w:cs="Times New Roman"/>
          <w:sz w:val="24"/>
          <w:szCs w:val="24"/>
        </w:rPr>
        <w:t>’</w:t>
      </w:r>
      <w:r w:rsidR="009C433D">
        <w:rPr>
          <w:rFonts w:ascii="Times New Roman" w:hAnsi="Times New Roman" w:cs="Times New Roman"/>
          <w:sz w:val="24"/>
          <w:szCs w:val="24"/>
        </w:rPr>
        <w:t xml:space="preserve"> (Phil</w:t>
      </w:r>
      <w:r w:rsidR="005715B5">
        <w:rPr>
          <w:rFonts w:ascii="Times New Roman" w:hAnsi="Times New Roman" w:cs="Times New Roman"/>
          <w:sz w:val="24"/>
          <w:szCs w:val="24"/>
        </w:rPr>
        <w:t>ippians 3:13)</w:t>
      </w:r>
      <w:r w:rsidR="003652C7">
        <w:rPr>
          <w:rFonts w:ascii="Times New Roman" w:hAnsi="Times New Roman" w:cs="Times New Roman"/>
          <w:sz w:val="24"/>
          <w:szCs w:val="24"/>
        </w:rPr>
        <w:t xml:space="preserve">. In this context, St Augustine of Hippo is often </w:t>
      </w:r>
      <w:r w:rsidR="000D07A0">
        <w:rPr>
          <w:rFonts w:ascii="Times New Roman" w:hAnsi="Times New Roman" w:cs="Times New Roman"/>
          <w:sz w:val="24"/>
          <w:szCs w:val="24"/>
        </w:rPr>
        <w:t>quoted as saying that: ‘</w:t>
      </w:r>
      <w:r w:rsidR="003652C7" w:rsidRPr="000D07A0">
        <w:rPr>
          <w:rFonts w:ascii="Times New Roman" w:hAnsi="Times New Roman" w:cs="Times New Roman"/>
          <w:sz w:val="24"/>
          <w:szCs w:val="24"/>
        </w:rPr>
        <w:t>Hope has two beautiful daughters; their names are Anger and Courage. Anger at the way things are, and Courage to see that they do not remain as they are</w:t>
      </w:r>
      <w:r w:rsidR="000D07A0">
        <w:rPr>
          <w:rFonts w:ascii="Times New Roman" w:hAnsi="Times New Roman" w:cs="Times New Roman"/>
          <w:sz w:val="24"/>
          <w:szCs w:val="24"/>
        </w:rPr>
        <w:t xml:space="preserve">’. </w:t>
      </w:r>
      <w:r w:rsidR="00613D24">
        <w:rPr>
          <w:rFonts w:ascii="Times New Roman" w:hAnsi="Times New Roman" w:cs="Times New Roman"/>
          <w:sz w:val="24"/>
          <w:szCs w:val="24"/>
        </w:rPr>
        <w:t xml:space="preserve">The origin of this </w:t>
      </w:r>
      <w:r w:rsidR="003F5D75">
        <w:rPr>
          <w:rFonts w:ascii="Times New Roman" w:hAnsi="Times New Roman" w:cs="Times New Roman"/>
          <w:sz w:val="24"/>
          <w:szCs w:val="24"/>
        </w:rPr>
        <w:t>quote</w:t>
      </w:r>
      <w:r w:rsidR="00613D24">
        <w:rPr>
          <w:rFonts w:ascii="Times New Roman" w:hAnsi="Times New Roman" w:cs="Times New Roman"/>
          <w:sz w:val="24"/>
          <w:szCs w:val="24"/>
        </w:rPr>
        <w:t xml:space="preserve"> is uncertain</w:t>
      </w:r>
      <w:r w:rsidR="003F5D75">
        <w:rPr>
          <w:rFonts w:ascii="Times New Roman" w:hAnsi="Times New Roman" w:cs="Times New Roman"/>
          <w:sz w:val="24"/>
          <w:szCs w:val="24"/>
        </w:rPr>
        <w:t xml:space="preserve">, and there is some doubt as to whether </w:t>
      </w:r>
      <w:r w:rsidR="00E46153">
        <w:rPr>
          <w:rFonts w:ascii="Times New Roman" w:hAnsi="Times New Roman" w:cs="Times New Roman"/>
          <w:sz w:val="24"/>
          <w:szCs w:val="24"/>
        </w:rPr>
        <w:t xml:space="preserve">St Augustine would have commended anger. But the </w:t>
      </w:r>
      <w:r w:rsidR="00714E19">
        <w:rPr>
          <w:rFonts w:ascii="Times New Roman" w:hAnsi="Times New Roman" w:cs="Times New Roman"/>
          <w:sz w:val="24"/>
          <w:szCs w:val="24"/>
        </w:rPr>
        <w:t xml:space="preserve">claim </w:t>
      </w:r>
      <w:r w:rsidR="00E46153">
        <w:rPr>
          <w:rFonts w:ascii="Times New Roman" w:hAnsi="Times New Roman" w:cs="Times New Roman"/>
          <w:sz w:val="24"/>
          <w:szCs w:val="24"/>
        </w:rPr>
        <w:t xml:space="preserve">that hope </w:t>
      </w:r>
      <w:r w:rsidR="00537FD3">
        <w:rPr>
          <w:rFonts w:ascii="Times New Roman" w:hAnsi="Times New Roman" w:cs="Times New Roman"/>
          <w:sz w:val="24"/>
          <w:szCs w:val="24"/>
        </w:rPr>
        <w:t xml:space="preserve">entails action, </w:t>
      </w:r>
      <w:r w:rsidR="00842C04">
        <w:rPr>
          <w:rFonts w:ascii="Times New Roman" w:hAnsi="Times New Roman" w:cs="Times New Roman"/>
          <w:sz w:val="24"/>
          <w:szCs w:val="24"/>
        </w:rPr>
        <w:t>not passiv</w:t>
      </w:r>
      <w:r w:rsidR="00537FD3">
        <w:rPr>
          <w:rFonts w:ascii="Times New Roman" w:hAnsi="Times New Roman" w:cs="Times New Roman"/>
          <w:sz w:val="24"/>
          <w:szCs w:val="24"/>
        </w:rPr>
        <w:t>ity,</w:t>
      </w:r>
      <w:r w:rsidR="00714E19">
        <w:rPr>
          <w:rFonts w:ascii="Times New Roman" w:hAnsi="Times New Roman" w:cs="Times New Roman"/>
          <w:sz w:val="24"/>
          <w:szCs w:val="24"/>
        </w:rPr>
        <w:t xml:space="preserve"> </w:t>
      </w:r>
      <w:r w:rsidR="00842C04">
        <w:rPr>
          <w:rFonts w:ascii="Times New Roman" w:hAnsi="Times New Roman" w:cs="Times New Roman"/>
          <w:sz w:val="24"/>
          <w:szCs w:val="24"/>
        </w:rPr>
        <w:t xml:space="preserve">undoubtedly </w:t>
      </w:r>
      <w:r w:rsidR="00714E19">
        <w:rPr>
          <w:rFonts w:ascii="Times New Roman" w:hAnsi="Times New Roman" w:cs="Times New Roman"/>
          <w:sz w:val="24"/>
          <w:szCs w:val="24"/>
        </w:rPr>
        <w:t xml:space="preserve">has merit. </w:t>
      </w:r>
    </w:p>
    <w:p w14:paraId="60F6979F" w14:textId="641A0B48" w:rsidR="0094019A" w:rsidRPr="000D07A0" w:rsidRDefault="0094019A" w:rsidP="000D07A0">
      <w:pPr>
        <w:jc w:val="both"/>
        <w:rPr>
          <w:rFonts w:ascii="Times New Roman" w:hAnsi="Times New Roman" w:cs="Times New Roman"/>
          <w:sz w:val="24"/>
          <w:szCs w:val="24"/>
        </w:rPr>
      </w:pPr>
      <w:r>
        <w:rPr>
          <w:rFonts w:ascii="Times New Roman" w:hAnsi="Times New Roman" w:cs="Times New Roman"/>
          <w:sz w:val="24"/>
          <w:szCs w:val="24"/>
        </w:rPr>
        <w:t xml:space="preserve">Unsurprisingly, there is abundant evidence from a range of academic disciplines (e.g. medicine, psychology, etc.) that hope is a vital </w:t>
      </w:r>
      <w:r w:rsidR="00535F49">
        <w:rPr>
          <w:rFonts w:ascii="Times New Roman" w:hAnsi="Times New Roman" w:cs="Times New Roman"/>
          <w:sz w:val="24"/>
          <w:szCs w:val="24"/>
        </w:rPr>
        <w:t xml:space="preserve">human </w:t>
      </w:r>
      <w:r>
        <w:rPr>
          <w:rFonts w:ascii="Times New Roman" w:hAnsi="Times New Roman" w:cs="Times New Roman"/>
          <w:sz w:val="24"/>
          <w:szCs w:val="24"/>
        </w:rPr>
        <w:t>motivator. It provides the impetus and stimulus for people to continue striving, to persevere through hardships and difficulties, and not give up despite repeated setbacks. Put simply, it furnishes emotional resilience and a capacity to endure. It can also help inspire, encourage, and sustain others. Accordingly, hope is particularly relevant in times of heightened risk, uncertainty, insecurity, and adversity, such as our current ecological crises.</w:t>
      </w:r>
    </w:p>
    <w:p w14:paraId="0470FF39" w14:textId="7C580835" w:rsidR="00975CDD" w:rsidRDefault="000F30CB" w:rsidP="00422465">
      <w:pPr>
        <w:jc w:val="both"/>
        <w:rPr>
          <w:rFonts w:ascii="Times New Roman" w:hAnsi="Times New Roman" w:cs="Times New Roman"/>
          <w:sz w:val="24"/>
          <w:szCs w:val="24"/>
        </w:rPr>
      </w:pPr>
      <w:r>
        <w:rPr>
          <w:rFonts w:ascii="Times New Roman" w:hAnsi="Times New Roman" w:cs="Times New Roman"/>
          <w:sz w:val="24"/>
          <w:szCs w:val="24"/>
        </w:rPr>
        <w:t>W</w:t>
      </w:r>
      <w:r w:rsidR="008833B7">
        <w:rPr>
          <w:rFonts w:ascii="Times New Roman" w:hAnsi="Times New Roman" w:cs="Times New Roman"/>
          <w:sz w:val="24"/>
          <w:szCs w:val="24"/>
        </w:rPr>
        <w:t xml:space="preserve">ithin the Christian tradition, hope </w:t>
      </w:r>
      <w:r w:rsidR="00A51ED1">
        <w:rPr>
          <w:rFonts w:ascii="Times New Roman" w:hAnsi="Times New Roman" w:cs="Times New Roman"/>
          <w:sz w:val="24"/>
          <w:szCs w:val="24"/>
        </w:rPr>
        <w:t xml:space="preserve">has </w:t>
      </w:r>
      <w:r w:rsidR="008833B7">
        <w:rPr>
          <w:rFonts w:ascii="Times New Roman" w:hAnsi="Times New Roman" w:cs="Times New Roman"/>
          <w:sz w:val="24"/>
          <w:szCs w:val="24"/>
        </w:rPr>
        <w:t xml:space="preserve">often </w:t>
      </w:r>
      <w:r w:rsidR="00A51ED1">
        <w:rPr>
          <w:rFonts w:ascii="Times New Roman" w:hAnsi="Times New Roman" w:cs="Times New Roman"/>
          <w:sz w:val="24"/>
          <w:szCs w:val="24"/>
        </w:rPr>
        <w:t xml:space="preserve">been </w:t>
      </w:r>
      <w:r w:rsidR="008833B7">
        <w:rPr>
          <w:rFonts w:ascii="Times New Roman" w:hAnsi="Times New Roman" w:cs="Times New Roman"/>
          <w:sz w:val="24"/>
          <w:szCs w:val="24"/>
        </w:rPr>
        <w:t xml:space="preserve">regarded </w:t>
      </w:r>
      <w:r w:rsidR="004602C9">
        <w:rPr>
          <w:rFonts w:ascii="Times New Roman" w:hAnsi="Times New Roman" w:cs="Times New Roman"/>
          <w:sz w:val="24"/>
          <w:szCs w:val="24"/>
        </w:rPr>
        <w:t xml:space="preserve">as </w:t>
      </w:r>
      <w:r w:rsidR="008833B7">
        <w:rPr>
          <w:rFonts w:ascii="Times New Roman" w:hAnsi="Times New Roman" w:cs="Times New Roman"/>
          <w:sz w:val="24"/>
          <w:szCs w:val="24"/>
        </w:rPr>
        <w:t>both a virtue and</w:t>
      </w:r>
      <w:r w:rsidR="004602C9">
        <w:rPr>
          <w:rFonts w:ascii="Times New Roman" w:hAnsi="Times New Roman" w:cs="Times New Roman"/>
          <w:sz w:val="24"/>
          <w:szCs w:val="24"/>
        </w:rPr>
        <w:t xml:space="preserve"> a</w:t>
      </w:r>
      <w:r w:rsidR="008833B7">
        <w:rPr>
          <w:rFonts w:ascii="Times New Roman" w:hAnsi="Times New Roman" w:cs="Times New Roman"/>
          <w:sz w:val="24"/>
          <w:szCs w:val="24"/>
        </w:rPr>
        <w:t xml:space="preserve"> gift from God. Certainly, this was the view of St Thomas Aquinas</w:t>
      </w:r>
      <w:r w:rsidR="00F01801">
        <w:rPr>
          <w:rFonts w:ascii="Times New Roman" w:hAnsi="Times New Roman" w:cs="Times New Roman"/>
          <w:sz w:val="24"/>
          <w:szCs w:val="24"/>
        </w:rPr>
        <w:t xml:space="preserve"> in </w:t>
      </w:r>
      <w:r w:rsidR="00F01801" w:rsidRPr="00F01801">
        <w:rPr>
          <w:rFonts w:ascii="Times New Roman" w:hAnsi="Times New Roman" w:cs="Times New Roman"/>
          <w:i/>
          <w:iCs/>
          <w:sz w:val="24"/>
          <w:szCs w:val="24"/>
        </w:rPr>
        <w:t>Summa Theologica</w:t>
      </w:r>
      <w:r w:rsidR="008833B7">
        <w:rPr>
          <w:rFonts w:ascii="Times New Roman" w:hAnsi="Times New Roman" w:cs="Times New Roman"/>
          <w:sz w:val="24"/>
          <w:szCs w:val="24"/>
        </w:rPr>
        <w:t xml:space="preserve"> (Robinson, 2020</w:t>
      </w:r>
      <w:r w:rsidR="00A51ED1">
        <w:rPr>
          <w:rFonts w:ascii="Times New Roman" w:hAnsi="Times New Roman" w:cs="Times New Roman"/>
          <w:sz w:val="24"/>
          <w:szCs w:val="24"/>
        </w:rPr>
        <w:t>). D</w:t>
      </w:r>
      <w:r w:rsidR="008833B7">
        <w:rPr>
          <w:rFonts w:ascii="Times New Roman" w:hAnsi="Times New Roman" w:cs="Times New Roman"/>
          <w:sz w:val="24"/>
          <w:szCs w:val="24"/>
        </w:rPr>
        <w:t xml:space="preserve">rawing </w:t>
      </w:r>
      <w:r w:rsidR="00A51ED1">
        <w:rPr>
          <w:rFonts w:ascii="Times New Roman" w:hAnsi="Times New Roman" w:cs="Times New Roman"/>
          <w:sz w:val="24"/>
          <w:szCs w:val="24"/>
        </w:rPr>
        <w:t>upon various New Testament passages, including</w:t>
      </w:r>
      <w:r w:rsidR="008833B7">
        <w:rPr>
          <w:rFonts w:ascii="Times New Roman" w:hAnsi="Times New Roman" w:cs="Times New Roman"/>
          <w:sz w:val="24"/>
          <w:szCs w:val="24"/>
        </w:rPr>
        <w:t xml:space="preserve"> St Paul’s first Epistle to the Corinthians (Chapter 13, verse 13), Aquinas argues that hope is one of the three </w:t>
      </w:r>
      <w:r w:rsidR="00A51ED1">
        <w:rPr>
          <w:rFonts w:ascii="Times New Roman" w:hAnsi="Times New Roman" w:cs="Times New Roman"/>
          <w:sz w:val="24"/>
          <w:szCs w:val="24"/>
        </w:rPr>
        <w:t>‘</w:t>
      </w:r>
      <w:r w:rsidR="008833B7">
        <w:rPr>
          <w:rFonts w:ascii="Times New Roman" w:hAnsi="Times New Roman" w:cs="Times New Roman"/>
          <w:sz w:val="24"/>
          <w:szCs w:val="24"/>
        </w:rPr>
        <w:t>theological virtues</w:t>
      </w:r>
      <w:r w:rsidR="00A51ED1">
        <w:rPr>
          <w:rFonts w:ascii="Times New Roman" w:hAnsi="Times New Roman" w:cs="Times New Roman"/>
          <w:sz w:val="24"/>
          <w:szCs w:val="24"/>
        </w:rPr>
        <w:t>’</w:t>
      </w:r>
      <w:r w:rsidR="008833B7">
        <w:rPr>
          <w:rFonts w:ascii="Times New Roman" w:hAnsi="Times New Roman" w:cs="Times New Roman"/>
          <w:sz w:val="24"/>
          <w:szCs w:val="24"/>
        </w:rPr>
        <w:t xml:space="preserve"> – the other</w:t>
      </w:r>
      <w:r w:rsidR="00AE2EBA">
        <w:rPr>
          <w:rFonts w:ascii="Times New Roman" w:hAnsi="Times New Roman" w:cs="Times New Roman"/>
          <w:sz w:val="24"/>
          <w:szCs w:val="24"/>
        </w:rPr>
        <w:t xml:space="preserve">s being </w:t>
      </w:r>
      <w:r w:rsidR="008833B7">
        <w:rPr>
          <w:rFonts w:ascii="Times New Roman" w:hAnsi="Times New Roman" w:cs="Times New Roman"/>
          <w:sz w:val="24"/>
          <w:szCs w:val="24"/>
        </w:rPr>
        <w:t xml:space="preserve">faith and love. </w:t>
      </w:r>
      <w:r w:rsidR="009F23DE">
        <w:rPr>
          <w:rFonts w:ascii="Times New Roman" w:hAnsi="Times New Roman" w:cs="Times New Roman"/>
          <w:sz w:val="24"/>
          <w:szCs w:val="24"/>
        </w:rPr>
        <w:t>Hope</w:t>
      </w:r>
      <w:r w:rsidR="00921C41">
        <w:rPr>
          <w:rFonts w:ascii="Times New Roman" w:hAnsi="Times New Roman" w:cs="Times New Roman"/>
          <w:sz w:val="24"/>
          <w:szCs w:val="24"/>
        </w:rPr>
        <w:t>,</w:t>
      </w:r>
      <w:r w:rsidR="009F23DE">
        <w:rPr>
          <w:rFonts w:ascii="Times New Roman" w:hAnsi="Times New Roman" w:cs="Times New Roman"/>
          <w:sz w:val="24"/>
          <w:szCs w:val="24"/>
        </w:rPr>
        <w:t xml:space="preserve"> from this perspective</w:t>
      </w:r>
      <w:r w:rsidR="00921C41">
        <w:rPr>
          <w:rFonts w:ascii="Times New Roman" w:hAnsi="Times New Roman" w:cs="Times New Roman"/>
          <w:sz w:val="24"/>
          <w:szCs w:val="24"/>
        </w:rPr>
        <w:t>,</w:t>
      </w:r>
      <w:r w:rsidR="009F23DE">
        <w:rPr>
          <w:rFonts w:ascii="Times New Roman" w:hAnsi="Times New Roman" w:cs="Times New Roman"/>
          <w:sz w:val="24"/>
          <w:szCs w:val="24"/>
        </w:rPr>
        <w:t xml:space="preserve"> is a spur for moral action; it leads and directs a person’s will towards that which is good, with the ultimate good being </w:t>
      </w:r>
      <w:r w:rsidR="00F01801">
        <w:rPr>
          <w:rFonts w:ascii="Times New Roman" w:hAnsi="Times New Roman" w:cs="Times New Roman"/>
          <w:sz w:val="24"/>
          <w:szCs w:val="24"/>
        </w:rPr>
        <w:t xml:space="preserve">the transcendent creator of all things, namely </w:t>
      </w:r>
      <w:r w:rsidR="009F23DE">
        <w:rPr>
          <w:rFonts w:ascii="Times New Roman" w:hAnsi="Times New Roman" w:cs="Times New Roman"/>
          <w:sz w:val="24"/>
          <w:szCs w:val="24"/>
        </w:rPr>
        <w:t xml:space="preserve">God. </w:t>
      </w:r>
      <w:r w:rsidR="00F01801">
        <w:rPr>
          <w:rFonts w:ascii="Times New Roman" w:hAnsi="Times New Roman" w:cs="Times New Roman"/>
          <w:sz w:val="24"/>
          <w:szCs w:val="24"/>
        </w:rPr>
        <w:t xml:space="preserve">But hope </w:t>
      </w:r>
      <w:r w:rsidR="005F27CD">
        <w:rPr>
          <w:rFonts w:ascii="Times New Roman" w:hAnsi="Times New Roman" w:cs="Times New Roman"/>
          <w:sz w:val="24"/>
          <w:szCs w:val="24"/>
        </w:rPr>
        <w:t>can</w:t>
      </w:r>
      <w:r w:rsidR="00F01801">
        <w:rPr>
          <w:rFonts w:ascii="Times New Roman" w:hAnsi="Times New Roman" w:cs="Times New Roman"/>
          <w:sz w:val="24"/>
          <w:szCs w:val="24"/>
        </w:rPr>
        <w:t xml:space="preserve"> </w:t>
      </w:r>
      <w:r w:rsidR="009F23DE">
        <w:rPr>
          <w:rFonts w:ascii="Times New Roman" w:hAnsi="Times New Roman" w:cs="Times New Roman"/>
          <w:sz w:val="24"/>
          <w:szCs w:val="24"/>
        </w:rPr>
        <w:t xml:space="preserve">also </w:t>
      </w:r>
      <w:r w:rsidR="005F27CD">
        <w:rPr>
          <w:rFonts w:ascii="Times New Roman" w:hAnsi="Times New Roman" w:cs="Times New Roman"/>
          <w:sz w:val="24"/>
          <w:szCs w:val="24"/>
        </w:rPr>
        <w:t xml:space="preserve">be </w:t>
      </w:r>
      <w:r w:rsidR="00F01801">
        <w:rPr>
          <w:rFonts w:ascii="Times New Roman" w:hAnsi="Times New Roman" w:cs="Times New Roman"/>
          <w:sz w:val="24"/>
          <w:szCs w:val="24"/>
        </w:rPr>
        <w:t xml:space="preserve">viewed as </w:t>
      </w:r>
      <w:r w:rsidR="009F23DE">
        <w:rPr>
          <w:rFonts w:ascii="Times New Roman" w:hAnsi="Times New Roman" w:cs="Times New Roman"/>
          <w:sz w:val="24"/>
          <w:szCs w:val="24"/>
        </w:rPr>
        <w:t>a gift. For Aquinas</w:t>
      </w:r>
      <w:r w:rsidR="00F01801">
        <w:rPr>
          <w:rFonts w:ascii="Times New Roman" w:hAnsi="Times New Roman" w:cs="Times New Roman"/>
          <w:sz w:val="24"/>
          <w:szCs w:val="24"/>
        </w:rPr>
        <w:t>, therefore, it</w:t>
      </w:r>
      <w:r w:rsidR="009F23DE">
        <w:rPr>
          <w:rFonts w:ascii="Times New Roman" w:hAnsi="Times New Roman" w:cs="Times New Roman"/>
          <w:sz w:val="24"/>
          <w:szCs w:val="24"/>
        </w:rPr>
        <w:t xml:space="preserve"> constitutes an infused or instilled virtue</w:t>
      </w:r>
      <w:r w:rsidR="00F01801">
        <w:rPr>
          <w:rFonts w:ascii="Times New Roman" w:hAnsi="Times New Roman" w:cs="Times New Roman"/>
          <w:sz w:val="24"/>
          <w:szCs w:val="24"/>
        </w:rPr>
        <w:t xml:space="preserve"> rather than a natural virtue</w:t>
      </w:r>
      <w:r w:rsidR="009F23DE">
        <w:rPr>
          <w:rFonts w:ascii="Times New Roman" w:hAnsi="Times New Roman" w:cs="Times New Roman"/>
          <w:sz w:val="24"/>
          <w:szCs w:val="24"/>
        </w:rPr>
        <w:t xml:space="preserve">. It is </w:t>
      </w:r>
      <w:r w:rsidR="009F23DE">
        <w:rPr>
          <w:rFonts w:ascii="Times New Roman" w:hAnsi="Times New Roman" w:cs="Times New Roman"/>
          <w:sz w:val="24"/>
          <w:szCs w:val="24"/>
        </w:rPr>
        <w:lastRenderedPageBreak/>
        <w:t xml:space="preserve">not attainable simply </w:t>
      </w:r>
      <w:r w:rsidR="00F01801">
        <w:rPr>
          <w:rFonts w:ascii="Times New Roman" w:hAnsi="Times New Roman" w:cs="Times New Roman"/>
          <w:sz w:val="24"/>
          <w:szCs w:val="24"/>
        </w:rPr>
        <w:t>through</w:t>
      </w:r>
      <w:r w:rsidR="009F23DE">
        <w:rPr>
          <w:rFonts w:ascii="Times New Roman" w:hAnsi="Times New Roman" w:cs="Times New Roman"/>
          <w:sz w:val="24"/>
          <w:szCs w:val="24"/>
        </w:rPr>
        <w:t xml:space="preserve"> human </w:t>
      </w:r>
      <w:r w:rsidR="00F01801">
        <w:rPr>
          <w:rFonts w:ascii="Times New Roman" w:hAnsi="Times New Roman" w:cs="Times New Roman"/>
          <w:sz w:val="24"/>
          <w:szCs w:val="24"/>
        </w:rPr>
        <w:t xml:space="preserve">endeavour; it lies beyond mere human capacities; it relies </w:t>
      </w:r>
      <w:r w:rsidR="00EE2C1D">
        <w:rPr>
          <w:rFonts w:ascii="Times New Roman" w:hAnsi="Times New Roman" w:cs="Times New Roman"/>
          <w:sz w:val="24"/>
          <w:szCs w:val="24"/>
        </w:rPr>
        <w:t xml:space="preserve">for its power and ultimate purpose </w:t>
      </w:r>
      <w:r w:rsidR="00F01801">
        <w:rPr>
          <w:rFonts w:ascii="Times New Roman" w:hAnsi="Times New Roman" w:cs="Times New Roman"/>
          <w:sz w:val="24"/>
          <w:szCs w:val="24"/>
        </w:rPr>
        <w:t>upon a transcend</w:t>
      </w:r>
      <w:r w:rsidR="00EE2C1D">
        <w:rPr>
          <w:rFonts w:ascii="Times New Roman" w:hAnsi="Times New Roman" w:cs="Times New Roman"/>
          <w:sz w:val="24"/>
          <w:szCs w:val="24"/>
        </w:rPr>
        <w:t>ent</w:t>
      </w:r>
      <w:r w:rsidR="00F01801">
        <w:rPr>
          <w:rFonts w:ascii="Times New Roman" w:hAnsi="Times New Roman" w:cs="Times New Roman"/>
          <w:sz w:val="24"/>
          <w:szCs w:val="24"/>
        </w:rPr>
        <w:t xml:space="preserve"> source. </w:t>
      </w:r>
    </w:p>
    <w:p w14:paraId="0EA7B3D5" w14:textId="54EE4557" w:rsidR="005F27CD" w:rsidRDefault="002B798D" w:rsidP="00422465">
      <w:pPr>
        <w:jc w:val="both"/>
        <w:rPr>
          <w:rFonts w:ascii="Times New Roman" w:hAnsi="Times New Roman" w:cs="Times New Roman"/>
          <w:sz w:val="24"/>
          <w:szCs w:val="24"/>
        </w:rPr>
      </w:pPr>
      <w:r>
        <w:rPr>
          <w:rFonts w:ascii="Times New Roman" w:hAnsi="Times New Roman" w:cs="Times New Roman"/>
          <w:sz w:val="24"/>
          <w:szCs w:val="24"/>
        </w:rPr>
        <w:t xml:space="preserve">Yet </w:t>
      </w:r>
      <w:r w:rsidR="000F30CB">
        <w:rPr>
          <w:rFonts w:ascii="Times New Roman" w:hAnsi="Times New Roman" w:cs="Times New Roman"/>
          <w:sz w:val="24"/>
          <w:szCs w:val="24"/>
        </w:rPr>
        <w:t xml:space="preserve">as with other gifts, there is </w:t>
      </w:r>
      <w:r>
        <w:rPr>
          <w:rFonts w:ascii="Times New Roman" w:hAnsi="Times New Roman" w:cs="Times New Roman"/>
          <w:sz w:val="24"/>
          <w:szCs w:val="24"/>
        </w:rPr>
        <w:t>the option of</w:t>
      </w:r>
      <w:r w:rsidR="005F27CD">
        <w:rPr>
          <w:rFonts w:ascii="Times New Roman" w:hAnsi="Times New Roman" w:cs="Times New Roman"/>
          <w:sz w:val="24"/>
          <w:szCs w:val="24"/>
        </w:rPr>
        <w:t xml:space="preserve"> either nurtur</w:t>
      </w:r>
      <w:r>
        <w:rPr>
          <w:rFonts w:ascii="Times New Roman" w:hAnsi="Times New Roman" w:cs="Times New Roman"/>
          <w:sz w:val="24"/>
          <w:szCs w:val="24"/>
        </w:rPr>
        <w:t>ing</w:t>
      </w:r>
      <w:r w:rsidR="005F27CD">
        <w:rPr>
          <w:rFonts w:ascii="Times New Roman" w:hAnsi="Times New Roman" w:cs="Times New Roman"/>
          <w:sz w:val="24"/>
          <w:szCs w:val="24"/>
        </w:rPr>
        <w:t xml:space="preserve"> or reject</w:t>
      </w:r>
      <w:r>
        <w:rPr>
          <w:rFonts w:ascii="Times New Roman" w:hAnsi="Times New Roman" w:cs="Times New Roman"/>
          <w:sz w:val="24"/>
          <w:szCs w:val="24"/>
        </w:rPr>
        <w:t>ing</w:t>
      </w:r>
      <w:r w:rsidR="005F27CD">
        <w:rPr>
          <w:rFonts w:ascii="Times New Roman" w:hAnsi="Times New Roman" w:cs="Times New Roman"/>
          <w:sz w:val="24"/>
          <w:szCs w:val="24"/>
        </w:rPr>
        <w:t xml:space="preserve"> the gift of hope</w:t>
      </w:r>
      <w:r>
        <w:rPr>
          <w:rFonts w:ascii="Times New Roman" w:hAnsi="Times New Roman" w:cs="Times New Roman"/>
          <w:sz w:val="24"/>
          <w:szCs w:val="24"/>
        </w:rPr>
        <w:t>. I</w:t>
      </w:r>
      <w:r w:rsidR="00975CDD">
        <w:rPr>
          <w:rFonts w:ascii="Times New Roman" w:hAnsi="Times New Roman" w:cs="Times New Roman"/>
          <w:sz w:val="24"/>
          <w:szCs w:val="24"/>
        </w:rPr>
        <w:t xml:space="preserve">n other words, </w:t>
      </w:r>
      <w:r w:rsidR="005F27CD">
        <w:rPr>
          <w:rFonts w:ascii="Times New Roman" w:hAnsi="Times New Roman" w:cs="Times New Roman"/>
          <w:sz w:val="24"/>
          <w:szCs w:val="24"/>
        </w:rPr>
        <w:t>we have some choice in the matter.</w:t>
      </w:r>
      <w:r>
        <w:rPr>
          <w:rFonts w:ascii="Times New Roman" w:hAnsi="Times New Roman" w:cs="Times New Roman"/>
          <w:sz w:val="24"/>
          <w:szCs w:val="24"/>
        </w:rPr>
        <w:t xml:space="preserve"> From this perspective</w:t>
      </w:r>
      <w:r w:rsidR="005F27CD">
        <w:rPr>
          <w:rFonts w:ascii="Times New Roman" w:hAnsi="Times New Roman" w:cs="Times New Roman"/>
          <w:sz w:val="24"/>
          <w:szCs w:val="24"/>
        </w:rPr>
        <w:t xml:space="preserve">, as Krista Tippett contends, hope can be likened to a muscle; </w:t>
      </w:r>
      <w:r w:rsidR="00975CDD">
        <w:rPr>
          <w:rFonts w:ascii="Times New Roman" w:hAnsi="Times New Roman" w:cs="Times New Roman"/>
          <w:sz w:val="24"/>
          <w:szCs w:val="24"/>
        </w:rPr>
        <w:t xml:space="preserve">as with other virtues </w:t>
      </w:r>
      <w:r w:rsidR="005F27CD">
        <w:rPr>
          <w:rFonts w:ascii="Times New Roman" w:hAnsi="Times New Roman" w:cs="Times New Roman"/>
          <w:sz w:val="24"/>
          <w:szCs w:val="24"/>
        </w:rPr>
        <w:t xml:space="preserve">it can be strengthened by </w:t>
      </w:r>
      <w:r w:rsidR="00975CDD">
        <w:rPr>
          <w:rFonts w:ascii="Times New Roman" w:hAnsi="Times New Roman" w:cs="Times New Roman"/>
          <w:sz w:val="24"/>
          <w:szCs w:val="24"/>
        </w:rPr>
        <w:t xml:space="preserve">regular </w:t>
      </w:r>
      <w:r w:rsidR="005F27CD">
        <w:rPr>
          <w:rFonts w:ascii="Times New Roman" w:hAnsi="Times New Roman" w:cs="Times New Roman"/>
          <w:sz w:val="24"/>
          <w:szCs w:val="24"/>
        </w:rPr>
        <w:t>practice and proper exercise</w:t>
      </w:r>
      <w:r w:rsidR="00975CDD">
        <w:rPr>
          <w:rFonts w:ascii="Times New Roman" w:hAnsi="Times New Roman" w:cs="Times New Roman"/>
          <w:sz w:val="24"/>
          <w:szCs w:val="24"/>
        </w:rPr>
        <w:t>.</w:t>
      </w:r>
      <w:r w:rsidR="00975CDD">
        <w:rPr>
          <w:rStyle w:val="FootnoteReference"/>
          <w:rFonts w:ascii="Times New Roman" w:hAnsi="Times New Roman" w:cs="Times New Roman"/>
          <w:sz w:val="24"/>
          <w:szCs w:val="24"/>
        </w:rPr>
        <w:footnoteReference w:id="18"/>
      </w:r>
      <w:r w:rsidR="00716FAE">
        <w:rPr>
          <w:rFonts w:ascii="Times New Roman" w:hAnsi="Times New Roman" w:cs="Times New Roman"/>
          <w:sz w:val="24"/>
          <w:szCs w:val="24"/>
        </w:rPr>
        <w:t xml:space="preserve"> </w:t>
      </w:r>
      <w:r>
        <w:rPr>
          <w:rFonts w:ascii="Times New Roman" w:hAnsi="Times New Roman" w:cs="Times New Roman"/>
          <w:sz w:val="24"/>
          <w:szCs w:val="24"/>
        </w:rPr>
        <w:t xml:space="preserve">Likewise, </w:t>
      </w:r>
      <w:r w:rsidR="00716FAE">
        <w:rPr>
          <w:rFonts w:ascii="Times New Roman" w:hAnsi="Times New Roman" w:cs="Times New Roman"/>
          <w:sz w:val="24"/>
          <w:szCs w:val="24"/>
        </w:rPr>
        <w:t xml:space="preserve">St Paul draws </w:t>
      </w:r>
      <w:r>
        <w:rPr>
          <w:rFonts w:ascii="Times New Roman" w:hAnsi="Times New Roman" w:cs="Times New Roman"/>
          <w:sz w:val="24"/>
          <w:szCs w:val="24"/>
        </w:rPr>
        <w:t xml:space="preserve">a clear connection </w:t>
      </w:r>
      <w:r w:rsidR="00716FAE">
        <w:rPr>
          <w:rFonts w:ascii="Times New Roman" w:hAnsi="Times New Roman" w:cs="Times New Roman"/>
          <w:sz w:val="24"/>
          <w:szCs w:val="24"/>
        </w:rPr>
        <w:t xml:space="preserve">between </w:t>
      </w:r>
      <w:r>
        <w:rPr>
          <w:rFonts w:ascii="Times New Roman" w:hAnsi="Times New Roman" w:cs="Times New Roman"/>
          <w:sz w:val="24"/>
          <w:szCs w:val="24"/>
        </w:rPr>
        <w:t xml:space="preserve">a person’s </w:t>
      </w:r>
      <w:r w:rsidR="00716FAE">
        <w:rPr>
          <w:rFonts w:ascii="Times New Roman" w:hAnsi="Times New Roman" w:cs="Times New Roman"/>
          <w:sz w:val="24"/>
          <w:szCs w:val="24"/>
        </w:rPr>
        <w:t xml:space="preserve">character and </w:t>
      </w:r>
      <w:r>
        <w:rPr>
          <w:rFonts w:ascii="Times New Roman" w:hAnsi="Times New Roman" w:cs="Times New Roman"/>
          <w:sz w:val="24"/>
          <w:szCs w:val="24"/>
        </w:rPr>
        <w:t xml:space="preserve">the virtue of </w:t>
      </w:r>
      <w:r w:rsidR="00716FAE">
        <w:rPr>
          <w:rFonts w:ascii="Times New Roman" w:hAnsi="Times New Roman" w:cs="Times New Roman"/>
          <w:sz w:val="24"/>
          <w:szCs w:val="24"/>
        </w:rPr>
        <w:t>hope (see Romans 5:3-5).</w:t>
      </w:r>
    </w:p>
    <w:p w14:paraId="447E10C4" w14:textId="515C4677" w:rsidR="00A5186C" w:rsidRDefault="00EE2C1D" w:rsidP="00422465">
      <w:pPr>
        <w:jc w:val="both"/>
        <w:rPr>
          <w:rFonts w:ascii="Times New Roman" w:hAnsi="Times New Roman" w:cs="Times New Roman"/>
          <w:sz w:val="24"/>
          <w:szCs w:val="24"/>
        </w:rPr>
      </w:pPr>
      <w:r>
        <w:rPr>
          <w:rFonts w:ascii="Times New Roman" w:hAnsi="Times New Roman" w:cs="Times New Roman"/>
          <w:sz w:val="24"/>
          <w:szCs w:val="24"/>
        </w:rPr>
        <w:t xml:space="preserve">This leads to a </w:t>
      </w:r>
      <w:r w:rsidR="0094019A">
        <w:rPr>
          <w:rFonts w:ascii="Times New Roman" w:hAnsi="Times New Roman" w:cs="Times New Roman"/>
          <w:sz w:val="24"/>
          <w:szCs w:val="24"/>
        </w:rPr>
        <w:t xml:space="preserve">further </w:t>
      </w:r>
      <w:r>
        <w:rPr>
          <w:rFonts w:ascii="Times New Roman" w:hAnsi="Times New Roman" w:cs="Times New Roman"/>
          <w:sz w:val="24"/>
          <w:szCs w:val="24"/>
        </w:rPr>
        <w:t xml:space="preserve">point, namely the basis, ground, or source of hope. In practice, </w:t>
      </w:r>
      <w:r w:rsidR="008833B7">
        <w:rPr>
          <w:rFonts w:ascii="Times New Roman" w:hAnsi="Times New Roman" w:cs="Times New Roman"/>
          <w:sz w:val="24"/>
          <w:szCs w:val="24"/>
        </w:rPr>
        <w:t>people base their hopes on many things</w:t>
      </w:r>
      <w:r>
        <w:rPr>
          <w:rFonts w:ascii="Times New Roman" w:hAnsi="Times New Roman" w:cs="Times New Roman"/>
          <w:sz w:val="24"/>
          <w:szCs w:val="24"/>
        </w:rPr>
        <w:t>. For those of a Christian faith</w:t>
      </w:r>
      <w:r w:rsidR="00A0740C">
        <w:rPr>
          <w:rFonts w:ascii="Times New Roman" w:hAnsi="Times New Roman" w:cs="Times New Roman"/>
          <w:sz w:val="24"/>
          <w:szCs w:val="24"/>
        </w:rPr>
        <w:t xml:space="preserve">, the </w:t>
      </w:r>
      <w:r w:rsidR="00FA3D98">
        <w:rPr>
          <w:rFonts w:ascii="Times New Roman" w:hAnsi="Times New Roman" w:cs="Times New Roman"/>
          <w:sz w:val="24"/>
          <w:szCs w:val="24"/>
        </w:rPr>
        <w:t xml:space="preserve">primary </w:t>
      </w:r>
      <w:r w:rsidR="00A0740C">
        <w:rPr>
          <w:rFonts w:ascii="Times New Roman" w:hAnsi="Times New Roman" w:cs="Times New Roman"/>
          <w:sz w:val="24"/>
          <w:szCs w:val="24"/>
        </w:rPr>
        <w:t>source of hope lies in the triune God, revealed in the life, death</w:t>
      </w:r>
      <w:r w:rsidR="00FA3D98">
        <w:rPr>
          <w:rFonts w:ascii="Times New Roman" w:hAnsi="Times New Roman" w:cs="Times New Roman"/>
          <w:sz w:val="24"/>
          <w:szCs w:val="24"/>
        </w:rPr>
        <w:t>,</w:t>
      </w:r>
      <w:r w:rsidR="00A0740C">
        <w:rPr>
          <w:rFonts w:ascii="Times New Roman" w:hAnsi="Times New Roman" w:cs="Times New Roman"/>
          <w:sz w:val="24"/>
          <w:szCs w:val="24"/>
        </w:rPr>
        <w:t xml:space="preserve"> and resurrection of Jesus Christ</w:t>
      </w:r>
      <w:r w:rsidR="00FB017A">
        <w:rPr>
          <w:rFonts w:ascii="Times New Roman" w:hAnsi="Times New Roman" w:cs="Times New Roman"/>
          <w:sz w:val="24"/>
          <w:szCs w:val="24"/>
        </w:rPr>
        <w:t xml:space="preserve">. </w:t>
      </w:r>
      <w:r w:rsidR="00FA3D98">
        <w:rPr>
          <w:rFonts w:ascii="Times New Roman" w:hAnsi="Times New Roman" w:cs="Times New Roman"/>
          <w:sz w:val="24"/>
          <w:szCs w:val="24"/>
        </w:rPr>
        <w:t xml:space="preserve">The incarnation </w:t>
      </w:r>
      <w:r w:rsidR="0019668A">
        <w:rPr>
          <w:rFonts w:ascii="Times New Roman" w:hAnsi="Times New Roman" w:cs="Times New Roman"/>
          <w:sz w:val="24"/>
          <w:szCs w:val="24"/>
        </w:rPr>
        <w:t xml:space="preserve">and resurrection </w:t>
      </w:r>
      <w:r w:rsidR="00FA3D98">
        <w:rPr>
          <w:rFonts w:ascii="Times New Roman" w:hAnsi="Times New Roman" w:cs="Times New Roman"/>
          <w:sz w:val="24"/>
          <w:szCs w:val="24"/>
        </w:rPr>
        <w:t xml:space="preserve">provide </w:t>
      </w:r>
      <w:r w:rsidR="0019668A">
        <w:rPr>
          <w:rFonts w:ascii="Times New Roman" w:hAnsi="Times New Roman" w:cs="Times New Roman"/>
          <w:sz w:val="24"/>
          <w:szCs w:val="24"/>
        </w:rPr>
        <w:t xml:space="preserve">powerful </w:t>
      </w:r>
      <w:r w:rsidR="004B7A0D">
        <w:rPr>
          <w:rFonts w:ascii="Times New Roman" w:hAnsi="Times New Roman" w:cs="Times New Roman"/>
          <w:sz w:val="24"/>
          <w:szCs w:val="24"/>
        </w:rPr>
        <w:t xml:space="preserve">grounds for </w:t>
      </w:r>
      <w:r w:rsidR="00FB017A">
        <w:rPr>
          <w:rFonts w:ascii="Times New Roman" w:hAnsi="Times New Roman" w:cs="Times New Roman"/>
          <w:sz w:val="24"/>
          <w:szCs w:val="24"/>
        </w:rPr>
        <w:t>hope</w:t>
      </w:r>
      <w:r w:rsidR="004B7A0D">
        <w:rPr>
          <w:rFonts w:ascii="Times New Roman" w:hAnsi="Times New Roman" w:cs="Times New Roman"/>
          <w:sz w:val="24"/>
          <w:szCs w:val="24"/>
        </w:rPr>
        <w:t>,</w:t>
      </w:r>
      <w:r w:rsidR="00FB017A">
        <w:rPr>
          <w:rFonts w:ascii="Times New Roman" w:hAnsi="Times New Roman" w:cs="Times New Roman"/>
          <w:sz w:val="24"/>
          <w:szCs w:val="24"/>
        </w:rPr>
        <w:t xml:space="preserve"> </w:t>
      </w:r>
      <w:r w:rsidR="00FA3D98">
        <w:rPr>
          <w:rFonts w:ascii="Times New Roman" w:hAnsi="Times New Roman" w:cs="Times New Roman"/>
          <w:sz w:val="24"/>
          <w:szCs w:val="24"/>
        </w:rPr>
        <w:t xml:space="preserve">both </w:t>
      </w:r>
      <w:r w:rsidR="004B7A0D">
        <w:rPr>
          <w:rFonts w:ascii="Times New Roman" w:hAnsi="Times New Roman" w:cs="Times New Roman"/>
          <w:sz w:val="24"/>
          <w:szCs w:val="24"/>
        </w:rPr>
        <w:t xml:space="preserve">for </w:t>
      </w:r>
      <w:r w:rsidR="000656E2">
        <w:rPr>
          <w:rFonts w:ascii="Times New Roman" w:hAnsi="Times New Roman" w:cs="Times New Roman"/>
          <w:sz w:val="24"/>
          <w:szCs w:val="24"/>
        </w:rPr>
        <w:t xml:space="preserve">the present </w:t>
      </w:r>
      <w:r w:rsidR="00955DA1">
        <w:rPr>
          <w:rFonts w:ascii="Times New Roman" w:hAnsi="Times New Roman" w:cs="Times New Roman"/>
          <w:sz w:val="24"/>
          <w:szCs w:val="24"/>
        </w:rPr>
        <w:t>and</w:t>
      </w:r>
      <w:r w:rsidR="000656E2">
        <w:rPr>
          <w:rFonts w:ascii="Times New Roman" w:hAnsi="Times New Roman" w:cs="Times New Roman"/>
          <w:sz w:val="24"/>
          <w:szCs w:val="24"/>
        </w:rPr>
        <w:t xml:space="preserve"> the future</w:t>
      </w:r>
      <w:r w:rsidR="00955DA1">
        <w:rPr>
          <w:rFonts w:ascii="Times New Roman" w:hAnsi="Times New Roman" w:cs="Times New Roman"/>
          <w:sz w:val="24"/>
          <w:szCs w:val="24"/>
        </w:rPr>
        <w:t xml:space="preserve">. For the present, </w:t>
      </w:r>
      <w:r w:rsidR="0019668A">
        <w:rPr>
          <w:rFonts w:ascii="Times New Roman" w:hAnsi="Times New Roman" w:cs="Times New Roman"/>
          <w:sz w:val="24"/>
          <w:szCs w:val="24"/>
        </w:rPr>
        <w:t>they</w:t>
      </w:r>
      <w:r w:rsidR="008833B7">
        <w:rPr>
          <w:rFonts w:ascii="Times New Roman" w:hAnsi="Times New Roman" w:cs="Times New Roman"/>
          <w:sz w:val="24"/>
          <w:szCs w:val="24"/>
        </w:rPr>
        <w:t xml:space="preserve"> </w:t>
      </w:r>
      <w:r w:rsidR="0019668A">
        <w:rPr>
          <w:rFonts w:ascii="Times New Roman" w:hAnsi="Times New Roman" w:cs="Times New Roman"/>
          <w:sz w:val="24"/>
          <w:szCs w:val="24"/>
        </w:rPr>
        <w:t>affirm God’s love for, and solidarity with, humanity</w:t>
      </w:r>
      <w:r w:rsidR="00921C41">
        <w:rPr>
          <w:rFonts w:ascii="Times New Roman" w:hAnsi="Times New Roman" w:cs="Times New Roman"/>
          <w:sz w:val="24"/>
          <w:szCs w:val="24"/>
        </w:rPr>
        <w:t xml:space="preserve"> – and indeed the entire created order</w:t>
      </w:r>
      <w:r w:rsidR="0019668A">
        <w:rPr>
          <w:rFonts w:ascii="Times New Roman" w:hAnsi="Times New Roman" w:cs="Times New Roman"/>
          <w:sz w:val="24"/>
          <w:szCs w:val="24"/>
        </w:rPr>
        <w:t>; they provide confidence that</w:t>
      </w:r>
      <w:r w:rsidR="007D2CDE">
        <w:rPr>
          <w:rFonts w:ascii="Times New Roman" w:hAnsi="Times New Roman" w:cs="Times New Roman"/>
          <w:sz w:val="24"/>
          <w:szCs w:val="24"/>
        </w:rPr>
        <w:t xml:space="preserve"> God know</w:t>
      </w:r>
      <w:r w:rsidR="00294B7B">
        <w:rPr>
          <w:rFonts w:ascii="Times New Roman" w:hAnsi="Times New Roman" w:cs="Times New Roman"/>
          <w:sz w:val="24"/>
          <w:szCs w:val="24"/>
        </w:rPr>
        <w:t>s</w:t>
      </w:r>
      <w:r w:rsidR="007D2CDE">
        <w:rPr>
          <w:rFonts w:ascii="Times New Roman" w:hAnsi="Times New Roman" w:cs="Times New Roman"/>
          <w:sz w:val="24"/>
          <w:szCs w:val="24"/>
        </w:rPr>
        <w:t xml:space="preserve"> our plight from </w:t>
      </w:r>
      <w:r w:rsidR="00294B7B">
        <w:rPr>
          <w:rFonts w:ascii="Times New Roman" w:hAnsi="Times New Roman" w:cs="Times New Roman"/>
          <w:sz w:val="24"/>
          <w:szCs w:val="24"/>
        </w:rPr>
        <w:t>inside-out, and that God’s</w:t>
      </w:r>
      <w:r w:rsidR="00FB017A">
        <w:rPr>
          <w:rFonts w:ascii="Times New Roman" w:hAnsi="Times New Roman" w:cs="Times New Roman"/>
          <w:sz w:val="24"/>
          <w:szCs w:val="24"/>
        </w:rPr>
        <w:t xml:space="preserve"> </w:t>
      </w:r>
      <w:r w:rsidR="00955DA1">
        <w:rPr>
          <w:rFonts w:ascii="Times New Roman" w:hAnsi="Times New Roman" w:cs="Times New Roman"/>
          <w:sz w:val="24"/>
          <w:szCs w:val="24"/>
        </w:rPr>
        <w:t>Spirit is working</w:t>
      </w:r>
      <w:r w:rsidR="00773212">
        <w:rPr>
          <w:rFonts w:ascii="Times New Roman" w:hAnsi="Times New Roman" w:cs="Times New Roman"/>
          <w:sz w:val="24"/>
          <w:szCs w:val="24"/>
        </w:rPr>
        <w:t xml:space="preserve"> actively and creatively in the cosmos to bring about that which is good and just</w:t>
      </w:r>
      <w:r w:rsidR="00F44BE9">
        <w:rPr>
          <w:rFonts w:ascii="Times New Roman" w:hAnsi="Times New Roman" w:cs="Times New Roman"/>
          <w:sz w:val="24"/>
          <w:szCs w:val="24"/>
        </w:rPr>
        <w:t xml:space="preserve"> (see below)</w:t>
      </w:r>
      <w:r w:rsidR="00773212">
        <w:rPr>
          <w:rFonts w:ascii="Times New Roman" w:hAnsi="Times New Roman" w:cs="Times New Roman"/>
          <w:sz w:val="24"/>
          <w:szCs w:val="24"/>
        </w:rPr>
        <w:t xml:space="preserve">. For the future, </w:t>
      </w:r>
      <w:r w:rsidR="00060B26">
        <w:rPr>
          <w:rFonts w:ascii="Times New Roman" w:hAnsi="Times New Roman" w:cs="Times New Roman"/>
          <w:sz w:val="24"/>
          <w:szCs w:val="24"/>
        </w:rPr>
        <w:t>the</w:t>
      </w:r>
      <w:r w:rsidR="0019668A">
        <w:rPr>
          <w:rFonts w:ascii="Times New Roman" w:hAnsi="Times New Roman" w:cs="Times New Roman"/>
          <w:sz w:val="24"/>
          <w:szCs w:val="24"/>
        </w:rPr>
        <w:t>y point to a time when the</w:t>
      </w:r>
      <w:r w:rsidR="00060B26">
        <w:rPr>
          <w:rFonts w:ascii="Times New Roman" w:hAnsi="Times New Roman" w:cs="Times New Roman"/>
          <w:sz w:val="24"/>
          <w:szCs w:val="24"/>
        </w:rPr>
        <w:t xml:space="preserve"> </w:t>
      </w:r>
      <w:r w:rsidR="00196C08">
        <w:rPr>
          <w:rFonts w:ascii="Times New Roman" w:hAnsi="Times New Roman" w:cs="Times New Roman"/>
          <w:sz w:val="24"/>
          <w:szCs w:val="24"/>
        </w:rPr>
        <w:t xml:space="preserve">whole created order </w:t>
      </w:r>
      <w:r w:rsidR="00060B26">
        <w:rPr>
          <w:rFonts w:ascii="Times New Roman" w:hAnsi="Times New Roman" w:cs="Times New Roman"/>
          <w:sz w:val="24"/>
          <w:szCs w:val="24"/>
        </w:rPr>
        <w:t xml:space="preserve">will </w:t>
      </w:r>
      <w:r w:rsidR="00196C08">
        <w:rPr>
          <w:rFonts w:ascii="Times New Roman" w:hAnsi="Times New Roman" w:cs="Times New Roman"/>
          <w:sz w:val="24"/>
          <w:szCs w:val="24"/>
        </w:rPr>
        <w:t xml:space="preserve">ultimately </w:t>
      </w:r>
      <w:r w:rsidR="00060B26">
        <w:rPr>
          <w:rFonts w:ascii="Times New Roman" w:hAnsi="Times New Roman" w:cs="Times New Roman"/>
          <w:sz w:val="24"/>
          <w:szCs w:val="24"/>
        </w:rPr>
        <w:t>be redeemed</w:t>
      </w:r>
      <w:r w:rsidR="0019668A">
        <w:rPr>
          <w:rFonts w:ascii="Times New Roman" w:hAnsi="Times New Roman" w:cs="Times New Roman"/>
          <w:sz w:val="24"/>
          <w:szCs w:val="24"/>
        </w:rPr>
        <w:t xml:space="preserve"> and transformed</w:t>
      </w:r>
      <w:r w:rsidR="00097C3E">
        <w:rPr>
          <w:rFonts w:ascii="Times New Roman" w:hAnsi="Times New Roman" w:cs="Times New Roman"/>
          <w:sz w:val="24"/>
          <w:szCs w:val="24"/>
        </w:rPr>
        <w:t xml:space="preserve">. At that juncture, </w:t>
      </w:r>
      <w:r w:rsidR="00060B26">
        <w:rPr>
          <w:rFonts w:ascii="Times New Roman" w:hAnsi="Times New Roman" w:cs="Times New Roman"/>
          <w:sz w:val="24"/>
          <w:szCs w:val="24"/>
        </w:rPr>
        <w:t>all creaturely suffering, death, and decay will end.</w:t>
      </w:r>
      <w:r w:rsidR="00097C3E">
        <w:rPr>
          <w:rFonts w:ascii="Times New Roman" w:hAnsi="Times New Roman" w:cs="Times New Roman"/>
          <w:sz w:val="24"/>
          <w:szCs w:val="24"/>
        </w:rPr>
        <w:t xml:space="preserve"> </w:t>
      </w:r>
    </w:p>
    <w:p w14:paraId="311A39DB" w14:textId="6D502E7B" w:rsidR="001E37DC" w:rsidRDefault="00F90A6B" w:rsidP="00422465">
      <w:pPr>
        <w:jc w:val="both"/>
        <w:rPr>
          <w:rFonts w:ascii="Times New Roman" w:hAnsi="Times New Roman" w:cs="Times New Roman"/>
          <w:sz w:val="24"/>
          <w:szCs w:val="24"/>
        </w:rPr>
      </w:pPr>
      <w:r>
        <w:rPr>
          <w:rFonts w:ascii="Times New Roman" w:hAnsi="Times New Roman" w:cs="Times New Roman"/>
          <w:sz w:val="24"/>
          <w:szCs w:val="24"/>
        </w:rPr>
        <w:t>Finally,</w:t>
      </w:r>
      <w:r w:rsidR="009C1937">
        <w:rPr>
          <w:rFonts w:ascii="Times New Roman" w:hAnsi="Times New Roman" w:cs="Times New Roman"/>
          <w:sz w:val="24"/>
          <w:szCs w:val="24"/>
        </w:rPr>
        <w:t xml:space="preserve"> </w:t>
      </w:r>
      <w:r w:rsidR="005F2B57">
        <w:rPr>
          <w:rFonts w:ascii="Times New Roman" w:hAnsi="Times New Roman" w:cs="Times New Roman"/>
          <w:sz w:val="24"/>
          <w:szCs w:val="24"/>
        </w:rPr>
        <w:t xml:space="preserve">it </w:t>
      </w:r>
      <w:r w:rsidR="00625E68">
        <w:rPr>
          <w:rFonts w:ascii="Times New Roman" w:hAnsi="Times New Roman" w:cs="Times New Roman"/>
          <w:sz w:val="24"/>
          <w:szCs w:val="24"/>
        </w:rPr>
        <w:t xml:space="preserve">must be </w:t>
      </w:r>
      <w:r w:rsidR="005F2B57">
        <w:rPr>
          <w:rFonts w:ascii="Times New Roman" w:hAnsi="Times New Roman" w:cs="Times New Roman"/>
          <w:sz w:val="24"/>
          <w:szCs w:val="24"/>
        </w:rPr>
        <w:t>acknowledge</w:t>
      </w:r>
      <w:r w:rsidR="00625E68">
        <w:rPr>
          <w:rFonts w:ascii="Times New Roman" w:hAnsi="Times New Roman" w:cs="Times New Roman"/>
          <w:sz w:val="24"/>
          <w:szCs w:val="24"/>
        </w:rPr>
        <w:t>d</w:t>
      </w:r>
      <w:r w:rsidR="005F2B57">
        <w:rPr>
          <w:rFonts w:ascii="Times New Roman" w:hAnsi="Times New Roman" w:cs="Times New Roman"/>
          <w:sz w:val="24"/>
          <w:szCs w:val="24"/>
        </w:rPr>
        <w:t xml:space="preserve"> that </w:t>
      </w:r>
      <w:r>
        <w:rPr>
          <w:rFonts w:ascii="Times New Roman" w:hAnsi="Times New Roman" w:cs="Times New Roman"/>
          <w:sz w:val="24"/>
          <w:szCs w:val="24"/>
        </w:rPr>
        <w:t xml:space="preserve">people </w:t>
      </w:r>
      <w:r w:rsidR="009C1937">
        <w:rPr>
          <w:rFonts w:ascii="Times New Roman" w:hAnsi="Times New Roman" w:cs="Times New Roman"/>
          <w:sz w:val="24"/>
          <w:szCs w:val="24"/>
        </w:rPr>
        <w:t>can</w:t>
      </w:r>
      <w:r w:rsidR="005F2B57">
        <w:rPr>
          <w:rFonts w:ascii="Times New Roman" w:hAnsi="Times New Roman" w:cs="Times New Roman"/>
          <w:sz w:val="24"/>
          <w:szCs w:val="24"/>
        </w:rPr>
        <w:t>, and often do,</w:t>
      </w:r>
      <w:r w:rsidR="009C1937">
        <w:rPr>
          <w:rFonts w:ascii="Times New Roman" w:hAnsi="Times New Roman" w:cs="Times New Roman"/>
          <w:sz w:val="24"/>
          <w:szCs w:val="24"/>
        </w:rPr>
        <w:t xml:space="preserve"> </w:t>
      </w:r>
      <w:r w:rsidR="003F4258">
        <w:rPr>
          <w:rFonts w:ascii="Times New Roman" w:hAnsi="Times New Roman" w:cs="Times New Roman"/>
          <w:sz w:val="24"/>
          <w:szCs w:val="24"/>
        </w:rPr>
        <w:t>place their hope in the wrong thing</w:t>
      </w:r>
      <w:r w:rsidR="00CB3BB1">
        <w:rPr>
          <w:rFonts w:ascii="Times New Roman" w:hAnsi="Times New Roman" w:cs="Times New Roman"/>
          <w:sz w:val="24"/>
          <w:szCs w:val="24"/>
        </w:rPr>
        <w:t>s. Alternatively,</w:t>
      </w:r>
      <w:r w:rsidR="00B672DE">
        <w:rPr>
          <w:rFonts w:ascii="Times New Roman" w:hAnsi="Times New Roman" w:cs="Times New Roman"/>
          <w:sz w:val="24"/>
          <w:szCs w:val="24"/>
        </w:rPr>
        <w:t xml:space="preserve"> people risk being </w:t>
      </w:r>
      <w:r w:rsidR="00CB3BB1">
        <w:rPr>
          <w:rFonts w:ascii="Times New Roman" w:hAnsi="Times New Roman" w:cs="Times New Roman"/>
          <w:sz w:val="24"/>
          <w:szCs w:val="24"/>
        </w:rPr>
        <w:t xml:space="preserve">deliberately </w:t>
      </w:r>
      <w:r w:rsidR="009C1937">
        <w:rPr>
          <w:rFonts w:ascii="Times New Roman" w:hAnsi="Times New Roman" w:cs="Times New Roman"/>
          <w:sz w:val="24"/>
          <w:szCs w:val="24"/>
        </w:rPr>
        <w:t>deceived</w:t>
      </w:r>
      <w:r w:rsidR="00CB3BB1">
        <w:rPr>
          <w:rFonts w:ascii="Times New Roman" w:hAnsi="Times New Roman" w:cs="Times New Roman"/>
          <w:sz w:val="24"/>
          <w:szCs w:val="24"/>
        </w:rPr>
        <w:t xml:space="preserve"> or misled</w:t>
      </w:r>
      <w:r w:rsidR="009C1937">
        <w:rPr>
          <w:rFonts w:ascii="Times New Roman" w:hAnsi="Times New Roman" w:cs="Times New Roman"/>
          <w:sz w:val="24"/>
          <w:szCs w:val="24"/>
        </w:rPr>
        <w:t xml:space="preserve">. </w:t>
      </w:r>
      <w:r w:rsidR="00CB3BB1">
        <w:rPr>
          <w:rFonts w:ascii="Times New Roman" w:hAnsi="Times New Roman" w:cs="Times New Roman"/>
          <w:sz w:val="24"/>
          <w:szCs w:val="24"/>
        </w:rPr>
        <w:t xml:space="preserve">Either way, </w:t>
      </w:r>
      <w:r w:rsidR="00BF70F2">
        <w:rPr>
          <w:rFonts w:ascii="Times New Roman" w:hAnsi="Times New Roman" w:cs="Times New Roman"/>
          <w:sz w:val="24"/>
          <w:szCs w:val="24"/>
        </w:rPr>
        <w:t xml:space="preserve">their </w:t>
      </w:r>
      <w:r w:rsidR="00CB3BB1">
        <w:rPr>
          <w:rFonts w:ascii="Times New Roman" w:hAnsi="Times New Roman" w:cs="Times New Roman"/>
          <w:sz w:val="24"/>
          <w:szCs w:val="24"/>
        </w:rPr>
        <w:t xml:space="preserve">hopes will </w:t>
      </w:r>
      <w:r w:rsidR="00C51FB6">
        <w:rPr>
          <w:rFonts w:ascii="Times New Roman" w:hAnsi="Times New Roman" w:cs="Times New Roman"/>
          <w:sz w:val="24"/>
          <w:szCs w:val="24"/>
        </w:rPr>
        <w:t>b</w:t>
      </w:r>
      <w:r w:rsidR="00A626B5">
        <w:rPr>
          <w:rFonts w:ascii="Times New Roman" w:hAnsi="Times New Roman" w:cs="Times New Roman"/>
          <w:sz w:val="24"/>
          <w:szCs w:val="24"/>
        </w:rPr>
        <w:t xml:space="preserve">e </w:t>
      </w:r>
      <w:r w:rsidR="006159C5">
        <w:rPr>
          <w:rFonts w:ascii="Times New Roman" w:hAnsi="Times New Roman" w:cs="Times New Roman"/>
          <w:sz w:val="24"/>
          <w:szCs w:val="24"/>
        </w:rPr>
        <w:t xml:space="preserve">ill-founded or naïve; </w:t>
      </w:r>
      <w:r w:rsidR="00CB3BB1">
        <w:rPr>
          <w:rFonts w:ascii="Times New Roman" w:hAnsi="Times New Roman" w:cs="Times New Roman"/>
          <w:sz w:val="24"/>
          <w:szCs w:val="24"/>
        </w:rPr>
        <w:t xml:space="preserve">they will be </w:t>
      </w:r>
      <w:r w:rsidR="00A626B5">
        <w:rPr>
          <w:rFonts w:ascii="Times New Roman" w:hAnsi="Times New Roman" w:cs="Times New Roman"/>
          <w:sz w:val="24"/>
          <w:szCs w:val="24"/>
        </w:rPr>
        <w:t xml:space="preserve">based on </w:t>
      </w:r>
      <w:r w:rsidR="00F6403D">
        <w:rPr>
          <w:rFonts w:ascii="Times New Roman" w:hAnsi="Times New Roman" w:cs="Times New Roman"/>
          <w:sz w:val="24"/>
          <w:szCs w:val="24"/>
        </w:rPr>
        <w:t xml:space="preserve">fictions and </w:t>
      </w:r>
      <w:r w:rsidR="00A626B5">
        <w:rPr>
          <w:rFonts w:ascii="Times New Roman" w:hAnsi="Times New Roman" w:cs="Times New Roman"/>
          <w:sz w:val="24"/>
          <w:szCs w:val="24"/>
        </w:rPr>
        <w:t>falsehoods</w:t>
      </w:r>
      <w:r w:rsidR="003B6558">
        <w:rPr>
          <w:rFonts w:ascii="Times New Roman" w:hAnsi="Times New Roman" w:cs="Times New Roman"/>
          <w:sz w:val="24"/>
          <w:szCs w:val="24"/>
        </w:rPr>
        <w:t xml:space="preserve">. At some point, </w:t>
      </w:r>
      <w:r w:rsidR="00260686">
        <w:rPr>
          <w:rFonts w:ascii="Times New Roman" w:hAnsi="Times New Roman" w:cs="Times New Roman"/>
          <w:sz w:val="24"/>
          <w:szCs w:val="24"/>
        </w:rPr>
        <w:t xml:space="preserve">however, </w:t>
      </w:r>
      <w:r w:rsidR="003B6558">
        <w:rPr>
          <w:rFonts w:ascii="Times New Roman" w:hAnsi="Times New Roman" w:cs="Times New Roman"/>
          <w:sz w:val="24"/>
          <w:szCs w:val="24"/>
        </w:rPr>
        <w:t>the</w:t>
      </w:r>
      <w:r w:rsidR="00CB718F">
        <w:rPr>
          <w:rFonts w:ascii="Times New Roman" w:hAnsi="Times New Roman" w:cs="Times New Roman"/>
          <w:sz w:val="24"/>
          <w:szCs w:val="24"/>
        </w:rPr>
        <w:t xml:space="preserve"> truth will be revealed</w:t>
      </w:r>
      <w:r w:rsidR="00010F64">
        <w:rPr>
          <w:rFonts w:ascii="Times New Roman" w:hAnsi="Times New Roman" w:cs="Times New Roman"/>
          <w:sz w:val="24"/>
          <w:szCs w:val="24"/>
        </w:rPr>
        <w:t xml:space="preserve">. </w:t>
      </w:r>
      <w:r w:rsidR="00BF70F2">
        <w:rPr>
          <w:rFonts w:ascii="Times New Roman" w:hAnsi="Times New Roman" w:cs="Times New Roman"/>
          <w:sz w:val="24"/>
          <w:szCs w:val="24"/>
        </w:rPr>
        <w:t xml:space="preserve">At </w:t>
      </w:r>
      <w:r w:rsidR="00E552D2">
        <w:rPr>
          <w:rFonts w:ascii="Times New Roman" w:hAnsi="Times New Roman" w:cs="Times New Roman"/>
          <w:sz w:val="24"/>
          <w:szCs w:val="24"/>
        </w:rPr>
        <w:t>that juncture</w:t>
      </w:r>
      <w:r w:rsidR="00923597">
        <w:rPr>
          <w:rFonts w:ascii="Times New Roman" w:hAnsi="Times New Roman" w:cs="Times New Roman"/>
          <w:sz w:val="24"/>
          <w:szCs w:val="24"/>
        </w:rPr>
        <w:t>, a</w:t>
      </w:r>
      <w:r w:rsidR="005F27CD">
        <w:rPr>
          <w:rFonts w:ascii="Times New Roman" w:hAnsi="Times New Roman" w:cs="Times New Roman"/>
          <w:sz w:val="24"/>
          <w:szCs w:val="24"/>
        </w:rPr>
        <w:t xml:space="preserve"> deep disappointment or even a</w:t>
      </w:r>
      <w:r w:rsidR="00923597">
        <w:rPr>
          <w:rFonts w:ascii="Times New Roman" w:hAnsi="Times New Roman" w:cs="Times New Roman"/>
          <w:sz w:val="24"/>
          <w:szCs w:val="24"/>
        </w:rPr>
        <w:t xml:space="preserve"> </w:t>
      </w:r>
      <w:r w:rsidR="00A75C25">
        <w:rPr>
          <w:rFonts w:ascii="Times New Roman" w:hAnsi="Times New Roman" w:cs="Times New Roman"/>
          <w:sz w:val="24"/>
          <w:szCs w:val="24"/>
        </w:rPr>
        <w:t xml:space="preserve">terrible </w:t>
      </w:r>
      <w:r w:rsidR="00BF70F2">
        <w:rPr>
          <w:rFonts w:ascii="Times New Roman" w:hAnsi="Times New Roman" w:cs="Times New Roman"/>
          <w:sz w:val="24"/>
          <w:szCs w:val="24"/>
        </w:rPr>
        <w:t>reckoning</w:t>
      </w:r>
      <w:r w:rsidR="00E552D2">
        <w:rPr>
          <w:rFonts w:ascii="Times New Roman" w:hAnsi="Times New Roman" w:cs="Times New Roman"/>
          <w:sz w:val="24"/>
          <w:szCs w:val="24"/>
        </w:rPr>
        <w:t xml:space="preserve"> </w:t>
      </w:r>
      <w:r w:rsidR="00B86794">
        <w:rPr>
          <w:rFonts w:ascii="Times New Roman" w:hAnsi="Times New Roman" w:cs="Times New Roman"/>
          <w:sz w:val="24"/>
          <w:szCs w:val="24"/>
        </w:rPr>
        <w:t xml:space="preserve">may </w:t>
      </w:r>
      <w:r w:rsidR="00923597">
        <w:rPr>
          <w:rFonts w:ascii="Times New Roman" w:hAnsi="Times New Roman" w:cs="Times New Roman"/>
          <w:sz w:val="24"/>
          <w:szCs w:val="24"/>
        </w:rPr>
        <w:t>await the uns</w:t>
      </w:r>
      <w:r w:rsidR="00BB2475">
        <w:rPr>
          <w:rFonts w:ascii="Times New Roman" w:hAnsi="Times New Roman" w:cs="Times New Roman"/>
          <w:sz w:val="24"/>
          <w:szCs w:val="24"/>
        </w:rPr>
        <w:t>uspecting</w:t>
      </w:r>
      <w:r w:rsidR="00A029EA">
        <w:rPr>
          <w:rFonts w:ascii="Times New Roman" w:hAnsi="Times New Roman" w:cs="Times New Roman"/>
          <w:sz w:val="24"/>
          <w:szCs w:val="24"/>
        </w:rPr>
        <w:t>.</w:t>
      </w:r>
    </w:p>
    <w:p w14:paraId="36533DFC" w14:textId="70D81570" w:rsidR="00A93061" w:rsidRDefault="00A029EA" w:rsidP="00710EC8">
      <w:pPr>
        <w:jc w:val="both"/>
        <w:rPr>
          <w:rFonts w:ascii="Times New Roman" w:hAnsi="Times New Roman" w:cs="Times New Roman"/>
          <w:sz w:val="24"/>
          <w:szCs w:val="24"/>
        </w:rPr>
      </w:pPr>
      <w:r>
        <w:rPr>
          <w:rFonts w:ascii="Times New Roman" w:hAnsi="Times New Roman" w:cs="Times New Roman"/>
          <w:sz w:val="24"/>
          <w:szCs w:val="24"/>
        </w:rPr>
        <w:t xml:space="preserve">With these considerations in mind, what </w:t>
      </w:r>
      <w:r w:rsidR="005C17C6">
        <w:rPr>
          <w:rFonts w:ascii="Times New Roman" w:hAnsi="Times New Roman" w:cs="Times New Roman"/>
          <w:sz w:val="24"/>
          <w:szCs w:val="24"/>
        </w:rPr>
        <w:t xml:space="preserve">do I mean by </w:t>
      </w:r>
      <w:r w:rsidR="000A34B8">
        <w:rPr>
          <w:rFonts w:ascii="Times New Roman" w:hAnsi="Times New Roman" w:cs="Times New Roman"/>
          <w:sz w:val="24"/>
          <w:szCs w:val="24"/>
        </w:rPr>
        <w:t>‘</w:t>
      </w:r>
      <w:r w:rsidR="005C17C6">
        <w:rPr>
          <w:rFonts w:ascii="Times New Roman" w:hAnsi="Times New Roman" w:cs="Times New Roman"/>
          <w:sz w:val="24"/>
          <w:szCs w:val="24"/>
        </w:rPr>
        <w:t>keeping hope alive</w:t>
      </w:r>
      <w:r w:rsidR="000A34B8">
        <w:rPr>
          <w:rFonts w:ascii="Times New Roman" w:hAnsi="Times New Roman" w:cs="Times New Roman"/>
          <w:sz w:val="24"/>
          <w:szCs w:val="24"/>
        </w:rPr>
        <w:t>’</w:t>
      </w:r>
      <w:r w:rsidR="005C17C6">
        <w:rPr>
          <w:rFonts w:ascii="Times New Roman" w:hAnsi="Times New Roman" w:cs="Times New Roman"/>
          <w:sz w:val="24"/>
          <w:szCs w:val="24"/>
        </w:rPr>
        <w:t xml:space="preserve"> in the face of the climate crisis</w:t>
      </w:r>
      <w:r w:rsidR="00144B7E">
        <w:rPr>
          <w:rFonts w:ascii="Times New Roman" w:hAnsi="Times New Roman" w:cs="Times New Roman"/>
          <w:sz w:val="24"/>
          <w:szCs w:val="24"/>
        </w:rPr>
        <w:t xml:space="preserve">? </w:t>
      </w:r>
      <w:r w:rsidR="00237790">
        <w:rPr>
          <w:rFonts w:ascii="Times New Roman" w:hAnsi="Times New Roman" w:cs="Times New Roman"/>
          <w:sz w:val="24"/>
          <w:szCs w:val="24"/>
        </w:rPr>
        <w:t xml:space="preserve">I </w:t>
      </w:r>
      <w:r w:rsidR="000A34B8">
        <w:rPr>
          <w:rFonts w:ascii="Times New Roman" w:hAnsi="Times New Roman" w:cs="Times New Roman"/>
          <w:sz w:val="24"/>
          <w:szCs w:val="24"/>
        </w:rPr>
        <w:t>am certainly not suggesting that</w:t>
      </w:r>
      <w:r w:rsidR="00237790">
        <w:rPr>
          <w:rFonts w:ascii="Times New Roman" w:hAnsi="Times New Roman" w:cs="Times New Roman"/>
          <w:sz w:val="24"/>
          <w:szCs w:val="24"/>
        </w:rPr>
        <w:t xml:space="preserve"> hope </w:t>
      </w:r>
      <w:r w:rsidR="00BB2475">
        <w:rPr>
          <w:rFonts w:ascii="Times New Roman" w:hAnsi="Times New Roman" w:cs="Times New Roman"/>
          <w:sz w:val="24"/>
          <w:szCs w:val="24"/>
        </w:rPr>
        <w:t xml:space="preserve">should be kept </w:t>
      </w:r>
      <w:r w:rsidR="00237790">
        <w:rPr>
          <w:rFonts w:ascii="Times New Roman" w:hAnsi="Times New Roman" w:cs="Times New Roman"/>
          <w:sz w:val="24"/>
          <w:szCs w:val="24"/>
        </w:rPr>
        <w:t>alive</w:t>
      </w:r>
      <w:r w:rsidR="001539D3">
        <w:rPr>
          <w:rFonts w:ascii="Times New Roman" w:hAnsi="Times New Roman" w:cs="Times New Roman"/>
          <w:sz w:val="24"/>
          <w:szCs w:val="24"/>
        </w:rPr>
        <w:t xml:space="preserve"> simply</w:t>
      </w:r>
      <w:r w:rsidR="00237790">
        <w:rPr>
          <w:rFonts w:ascii="Times New Roman" w:hAnsi="Times New Roman" w:cs="Times New Roman"/>
          <w:sz w:val="24"/>
          <w:szCs w:val="24"/>
        </w:rPr>
        <w:t xml:space="preserve"> for hope’s sake. </w:t>
      </w:r>
      <w:r w:rsidR="00992B83">
        <w:rPr>
          <w:rFonts w:ascii="Times New Roman" w:hAnsi="Times New Roman" w:cs="Times New Roman"/>
          <w:sz w:val="24"/>
          <w:szCs w:val="24"/>
        </w:rPr>
        <w:t xml:space="preserve">Hope should not be treated as a placebo or unfounded panacea. </w:t>
      </w:r>
      <w:r w:rsidR="000D6BC3">
        <w:rPr>
          <w:rFonts w:ascii="Times New Roman" w:hAnsi="Times New Roman" w:cs="Times New Roman"/>
          <w:sz w:val="24"/>
          <w:szCs w:val="24"/>
        </w:rPr>
        <w:t>It cannot rest on pretence or subterfuge. T</w:t>
      </w:r>
      <w:r w:rsidR="00BB2475">
        <w:rPr>
          <w:rFonts w:ascii="Times New Roman" w:hAnsi="Times New Roman" w:cs="Times New Roman"/>
          <w:sz w:val="24"/>
          <w:szCs w:val="24"/>
        </w:rPr>
        <w:t>he</w:t>
      </w:r>
      <w:r w:rsidR="003A4FE4">
        <w:rPr>
          <w:rFonts w:ascii="Times New Roman" w:hAnsi="Times New Roman" w:cs="Times New Roman"/>
          <w:sz w:val="24"/>
          <w:szCs w:val="24"/>
        </w:rPr>
        <w:t xml:space="preserve"> aim is not </w:t>
      </w:r>
      <w:r w:rsidR="000D6BC3">
        <w:rPr>
          <w:rFonts w:ascii="Times New Roman" w:hAnsi="Times New Roman" w:cs="Times New Roman"/>
          <w:sz w:val="24"/>
          <w:szCs w:val="24"/>
        </w:rPr>
        <w:t xml:space="preserve">to </w:t>
      </w:r>
      <w:r w:rsidR="0009224A">
        <w:rPr>
          <w:rFonts w:ascii="Times New Roman" w:hAnsi="Times New Roman" w:cs="Times New Roman"/>
          <w:sz w:val="24"/>
          <w:szCs w:val="24"/>
        </w:rPr>
        <w:t>engender</w:t>
      </w:r>
      <w:r w:rsidR="000D6BC3">
        <w:rPr>
          <w:rFonts w:ascii="Times New Roman" w:hAnsi="Times New Roman" w:cs="Times New Roman"/>
          <w:sz w:val="24"/>
          <w:szCs w:val="24"/>
        </w:rPr>
        <w:t xml:space="preserve"> more positive</w:t>
      </w:r>
      <w:r w:rsidR="003A4FE4">
        <w:rPr>
          <w:rFonts w:ascii="Times New Roman" w:hAnsi="Times New Roman" w:cs="Times New Roman"/>
          <w:sz w:val="24"/>
          <w:szCs w:val="24"/>
        </w:rPr>
        <w:t xml:space="preserve"> </w:t>
      </w:r>
      <w:r w:rsidR="000D6BC3">
        <w:rPr>
          <w:rFonts w:ascii="Times New Roman" w:hAnsi="Times New Roman" w:cs="Times New Roman"/>
          <w:sz w:val="24"/>
          <w:szCs w:val="24"/>
        </w:rPr>
        <w:t xml:space="preserve">dispositions </w:t>
      </w:r>
      <w:r w:rsidR="0019668A">
        <w:rPr>
          <w:rFonts w:ascii="Times New Roman" w:hAnsi="Times New Roman" w:cs="Times New Roman"/>
          <w:sz w:val="24"/>
          <w:szCs w:val="24"/>
        </w:rPr>
        <w:t>regardless of the grim reality of the world</w:t>
      </w:r>
      <w:r w:rsidR="003A4FE4">
        <w:rPr>
          <w:rFonts w:ascii="Times New Roman" w:hAnsi="Times New Roman" w:cs="Times New Roman"/>
          <w:sz w:val="24"/>
          <w:szCs w:val="24"/>
        </w:rPr>
        <w:t xml:space="preserve">. </w:t>
      </w:r>
      <w:r w:rsidR="0009224A">
        <w:rPr>
          <w:rFonts w:ascii="Times New Roman" w:hAnsi="Times New Roman" w:cs="Times New Roman"/>
          <w:sz w:val="24"/>
          <w:szCs w:val="24"/>
        </w:rPr>
        <w:t xml:space="preserve">Such a goal </w:t>
      </w:r>
      <w:r w:rsidR="001539D3">
        <w:rPr>
          <w:rFonts w:ascii="Times New Roman" w:hAnsi="Times New Roman" w:cs="Times New Roman"/>
          <w:sz w:val="24"/>
          <w:szCs w:val="24"/>
        </w:rPr>
        <w:t xml:space="preserve">would </w:t>
      </w:r>
      <w:r w:rsidR="009B2F9B">
        <w:rPr>
          <w:rFonts w:ascii="Times New Roman" w:hAnsi="Times New Roman" w:cs="Times New Roman"/>
          <w:sz w:val="24"/>
          <w:szCs w:val="24"/>
        </w:rPr>
        <w:t xml:space="preserve">lack a firm </w:t>
      </w:r>
      <w:r w:rsidR="001539D3">
        <w:rPr>
          <w:rFonts w:ascii="Times New Roman" w:hAnsi="Times New Roman" w:cs="Times New Roman"/>
          <w:sz w:val="24"/>
          <w:szCs w:val="24"/>
        </w:rPr>
        <w:t>foundation</w:t>
      </w:r>
      <w:r w:rsidR="0009224A">
        <w:rPr>
          <w:rFonts w:ascii="Times New Roman" w:hAnsi="Times New Roman" w:cs="Times New Roman"/>
          <w:sz w:val="24"/>
          <w:szCs w:val="24"/>
        </w:rPr>
        <w:t>; it would eventually fail</w:t>
      </w:r>
      <w:r w:rsidR="001539D3">
        <w:rPr>
          <w:rFonts w:ascii="Times New Roman" w:hAnsi="Times New Roman" w:cs="Times New Roman"/>
          <w:sz w:val="24"/>
          <w:szCs w:val="24"/>
        </w:rPr>
        <w:t xml:space="preserve">. </w:t>
      </w:r>
    </w:p>
    <w:p w14:paraId="3E860813" w14:textId="2979DAD6" w:rsidR="00F263C0" w:rsidRDefault="00F03749" w:rsidP="00710EC8">
      <w:pPr>
        <w:jc w:val="both"/>
        <w:rPr>
          <w:rFonts w:ascii="Times New Roman" w:hAnsi="Times New Roman" w:cs="Times New Roman"/>
          <w:sz w:val="24"/>
          <w:szCs w:val="24"/>
        </w:rPr>
      </w:pPr>
      <w:r>
        <w:rPr>
          <w:rFonts w:ascii="Times New Roman" w:hAnsi="Times New Roman" w:cs="Times New Roman"/>
          <w:sz w:val="24"/>
          <w:szCs w:val="24"/>
        </w:rPr>
        <w:t xml:space="preserve">Nor do I mean </w:t>
      </w:r>
      <w:r w:rsidR="003935AE">
        <w:rPr>
          <w:rFonts w:ascii="Times New Roman" w:hAnsi="Times New Roman" w:cs="Times New Roman"/>
          <w:sz w:val="24"/>
          <w:szCs w:val="24"/>
        </w:rPr>
        <w:t xml:space="preserve">keeping hope alive </w:t>
      </w:r>
      <w:r>
        <w:rPr>
          <w:rFonts w:ascii="Times New Roman" w:hAnsi="Times New Roman" w:cs="Times New Roman"/>
          <w:sz w:val="24"/>
          <w:szCs w:val="24"/>
        </w:rPr>
        <w:t>for things which</w:t>
      </w:r>
      <w:r w:rsidR="00AD7F23">
        <w:rPr>
          <w:rFonts w:ascii="Times New Roman" w:hAnsi="Times New Roman" w:cs="Times New Roman"/>
          <w:sz w:val="24"/>
          <w:szCs w:val="24"/>
        </w:rPr>
        <w:t xml:space="preserve">, based on </w:t>
      </w:r>
      <w:r w:rsidR="000D6BC3">
        <w:rPr>
          <w:rFonts w:ascii="Times New Roman" w:hAnsi="Times New Roman" w:cs="Times New Roman"/>
          <w:sz w:val="24"/>
          <w:szCs w:val="24"/>
        </w:rPr>
        <w:t xml:space="preserve">the most </w:t>
      </w:r>
      <w:r w:rsidR="0019668A">
        <w:rPr>
          <w:rFonts w:ascii="Times New Roman" w:hAnsi="Times New Roman" w:cs="Times New Roman"/>
          <w:sz w:val="24"/>
          <w:szCs w:val="24"/>
        </w:rPr>
        <w:t xml:space="preserve">reliable </w:t>
      </w:r>
      <w:r w:rsidR="00AD7F23">
        <w:rPr>
          <w:rFonts w:ascii="Times New Roman" w:hAnsi="Times New Roman" w:cs="Times New Roman"/>
          <w:sz w:val="24"/>
          <w:szCs w:val="24"/>
        </w:rPr>
        <w:t>scientific knowledge and understanding,</w:t>
      </w:r>
      <w:r>
        <w:rPr>
          <w:rFonts w:ascii="Times New Roman" w:hAnsi="Times New Roman" w:cs="Times New Roman"/>
          <w:sz w:val="24"/>
          <w:szCs w:val="24"/>
        </w:rPr>
        <w:t xml:space="preserve"> are utterly </w:t>
      </w:r>
      <w:r w:rsidR="003E172D">
        <w:rPr>
          <w:rFonts w:ascii="Times New Roman" w:hAnsi="Times New Roman" w:cs="Times New Roman"/>
          <w:sz w:val="24"/>
          <w:szCs w:val="24"/>
        </w:rPr>
        <w:t xml:space="preserve">unrealistic, </w:t>
      </w:r>
      <w:r w:rsidR="007C1218">
        <w:rPr>
          <w:rFonts w:ascii="Times New Roman" w:hAnsi="Times New Roman" w:cs="Times New Roman"/>
          <w:sz w:val="24"/>
          <w:szCs w:val="24"/>
        </w:rPr>
        <w:t xml:space="preserve">fanciful, </w:t>
      </w:r>
      <w:r w:rsidR="00543FE9">
        <w:rPr>
          <w:rFonts w:ascii="Times New Roman" w:hAnsi="Times New Roman" w:cs="Times New Roman"/>
          <w:sz w:val="24"/>
          <w:szCs w:val="24"/>
        </w:rPr>
        <w:t xml:space="preserve">bogus, </w:t>
      </w:r>
      <w:r w:rsidR="003E172D">
        <w:rPr>
          <w:rFonts w:ascii="Times New Roman" w:hAnsi="Times New Roman" w:cs="Times New Roman"/>
          <w:sz w:val="24"/>
          <w:szCs w:val="24"/>
        </w:rPr>
        <w:t>unworkable</w:t>
      </w:r>
      <w:r w:rsidR="005A0FEA">
        <w:rPr>
          <w:rFonts w:ascii="Times New Roman" w:hAnsi="Times New Roman" w:cs="Times New Roman"/>
          <w:sz w:val="24"/>
          <w:szCs w:val="24"/>
        </w:rPr>
        <w:t>, or highly improbable</w:t>
      </w:r>
      <w:r w:rsidR="003E172D">
        <w:rPr>
          <w:rFonts w:ascii="Times New Roman" w:hAnsi="Times New Roman" w:cs="Times New Roman"/>
          <w:sz w:val="24"/>
          <w:szCs w:val="24"/>
        </w:rPr>
        <w:t xml:space="preserve">. </w:t>
      </w:r>
      <w:r w:rsidR="007F2E23">
        <w:rPr>
          <w:rFonts w:ascii="Times New Roman" w:hAnsi="Times New Roman" w:cs="Times New Roman"/>
          <w:sz w:val="24"/>
          <w:szCs w:val="24"/>
        </w:rPr>
        <w:t>Rather, I mean identifying those</w:t>
      </w:r>
      <w:r w:rsidR="00305F37">
        <w:rPr>
          <w:rFonts w:ascii="Times New Roman" w:hAnsi="Times New Roman" w:cs="Times New Roman"/>
          <w:sz w:val="24"/>
          <w:szCs w:val="24"/>
        </w:rPr>
        <w:t xml:space="preserve"> </w:t>
      </w:r>
      <w:r w:rsidR="00AD7F23">
        <w:rPr>
          <w:rFonts w:ascii="Times New Roman" w:hAnsi="Times New Roman" w:cs="Times New Roman"/>
          <w:sz w:val="24"/>
          <w:szCs w:val="24"/>
        </w:rPr>
        <w:t xml:space="preserve">desirable </w:t>
      </w:r>
      <w:r w:rsidR="00305F37">
        <w:rPr>
          <w:rFonts w:ascii="Times New Roman" w:hAnsi="Times New Roman" w:cs="Times New Roman"/>
          <w:sz w:val="24"/>
          <w:szCs w:val="24"/>
        </w:rPr>
        <w:t>developments and</w:t>
      </w:r>
      <w:r w:rsidR="007F2E23">
        <w:rPr>
          <w:rFonts w:ascii="Times New Roman" w:hAnsi="Times New Roman" w:cs="Times New Roman"/>
          <w:sz w:val="24"/>
          <w:szCs w:val="24"/>
        </w:rPr>
        <w:t xml:space="preserve"> </w:t>
      </w:r>
      <w:r w:rsidR="00F263C0">
        <w:rPr>
          <w:rFonts w:ascii="Times New Roman" w:hAnsi="Times New Roman" w:cs="Times New Roman"/>
          <w:sz w:val="24"/>
          <w:szCs w:val="24"/>
        </w:rPr>
        <w:t xml:space="preserve">future </w:t>
      </w:r>
      <w:r w:rsidR="00305F37">
        <w:rPr>
          <w:rFonts w:ascii="Times New Roman" w:hAnsi="Times New Roman" w:cs="Times New Roman"/>
          <w:sz w:val="24"/>
          <w:szCs w:val="24"/>
        </w:rPr>
        <w:t>outcomes</w:t>
      </w:r>
      <w:r w:rsidR="005A0FEA">
        <w:rPr>
          <w:rFonts w:ascii="Times New Roman" w:hAnsi="Times New Roman" w:cs="Times New Roman"/>
          <w:sz w:val="24"/>
          <w:szCs w:val="24"/>
        </w:rPr>
        <w:t xml:space="preserve"> that are plausible</w:t>
      </w:r>
      <w:r w:rsidR="003D6F6F">
        <w:rPr>
          <w:rFonts w:ascii="Times New Roman" w:hAnsi="Times New Roman" w:cs="Times New Roman"/>
          <w:sz w:val="24"/>
          <w:szCs w:val="24"/>
        </w:rPr>
        <w:t>;</w:t>
      </w:r>
      <w:r w:rsidR="00F263C0">
        <w:rPr>
          <w:rFonts w:ascii="Times New Roman" w:hAnsi="Times New Roman" w:cs="Times New Roman"/>
          <w:sz w:val="24"/>
          <w:szCs w:val="24"/>
        </w:rPr>
        <w:t xml:space="preserve"> that is</w:t>
      </w:r>
      <w:r w:rsidR="00C40D58">
        <w:rPr>
          <w:rFonts w:ascii="Times New Roman" w:hAnsi="Times New Roman" w:cs="Times New Roman"/>
          <w:sz w:val="24"/>
          <w:szCs w:val="24"/>
        </w:rPr>
        <w:t xml:space="preserve">, those </w:t>
      </w:r>
      <w:r w:rsidR="00F263C0">
        <w:rPr>
          <w:rFonts w:ascii="Times New Roman" w:hAnsi="Times New Roman" w:cs="Times New Roman"/>
          <w:sz w:val="24"/>
          <w:szCs w:val="24"/>
        </w:rPr>
        <w:t xml:space="preserve">things </w:t>
      </w:r>
      <w:r w:rsidR="00C40D58">
        <w:rPr>
          <w:rFonts w:ascii="Times New Roman" w:hAnsi="Times New Roman" w:cs="Times New Roman"/>
          <w:sz w:val="24"/>
          <w:szCs w:val="24"/>
        </w:rPr>
        <w:t xml:space="preserve">which </w:t>
      </w:r>
      <w:r w:rsidR="003D6F6F">
        <w:rPr>
          <w:rFonts w:ascii="Times New Roman" w:hAnsi="Times New Roman" w:cs="Times New Roman"/>
          <w:sz w:val="24"/>
          <w:szCs w:val="24"/>
        </w:rPr>
        <w:t>are possible</w:t>
      </w:r>
      <w:r w:rsidR="00C40D58">
        <w:rPr>
          <w:rFonts w:ascii="Times New Roman" w:hAnsi="Times New Roman" w:cs="Times New Roman"/>
          <w:sz w:val="24"/>
          <w:szCs w:val="24"/>
        </w:rPr>
        <w:t xml:space="preserve"> </w:t>
      </w:r>
      <w:r w:rsidR="00A93061">
        <w:rPr>
          <w:rFonts w:ascii="Times New Roman" w:hAnsi="Times New Roman" w:cs="Times New Roman"/>
          <w:sz w:val="24"/>
          <w:szCs w:val="24"/>
        </w:rPr>
        <w:t xml:space="preserve">to achieve </w:t>
      </w:r>
      <w:r w:rsidR="00C40D58">
        <w:rPr>
          <w:rFonts w:ascii="Times New Roman" w:hAnsi="Times New Roman" w:cs="Times New Roman"/>
          <w:sz w:val="24"/>
          <w:szCs w:val="24"/>
        </w:rPr>
        <w:t>based on good reasons</w:t>
      </w:r>
      <w:r w:rsidR="00F263C0">
        <w:rPr>
          <w:rFonts w:ascii="Times New Roman" w:hAnsi="Times New Roman" w:cs="Times New Roman"/>
          <w:sz w:val="24"/>
          <w:szCs w:val="24"/>
        </w:rPr>
        <w:t xml:space="preserve"> and the best available evidence</w:t>
      </w:r>
      <w:r w:rsidR="00C40D58">
        <w:rPr>
          <w:rFonts w:ascii="Times New Roman" w:hAnsi="Times New Roman" w:cs="Times New Roman"/>
          <w:sz w:val="24"/>
          <w:szCs w:val="24"/>
        </w:rPr>
        <w:t xml:space="preserve">. Put differently, </w:t>
      </w:r>
      <w:r w:rsidR="007C1F43">
        <w:rPr>
          <w:rFonts w:ascii="Times New Roman" w:hAnsi="Times New Roman" w:cs="Times New Roman"/>
          <w:sz w:val="24"/>
          <w:szCs w:val="24"/>
        </w:rPr>
        <w:t>the aim should be to identify</w:t>
      </w:r>
      <w:r w:rsidR="0096712E">
        <w:rPr>
          <w:rFonts w:ascii="Times New Roman" w:hAnsi="Times New Roman" w:cs="Times New Roman"/>
          <w:sz w:val="24"/>
          <w:szCs w:val="24"/>
        </w:rPr>
        <w:t>,</w:t>
      </w:r>
      <w:r w:rsidR="007C1F43">
        <w:rPr>
          <w:rFonts w:ascii="Times New Roman" w:hAnsi="Times New Roman" w:cs="Times New Roman"/>
          <w:sz w:val="24"/>
          <w:szCs w:val="24"/>
        </w:rPr>
        <w:t xml:space="preserve"> and </w:t>
      </w:r>
      <w:r w:rsidR="0096712E">
        <w:rPr>
          <w:rFonts w:ascii="Times New Roman" w:hAnsi="Times New Roman" w:cs="Times New Roman"/>
          <w:sz w:val="24"/>
          <w:szCs w:val="24"/>
        </w:rPr>
        <w:t xml:space="preserve">be grasped, by </w:t>
      </w:r>
      <w:r w:rsidR="008731E4">
        <w:rPr>
          <w:rFonts w:ascii="Times New Roman" w:hAnsi="Times New Roman" w:cs="Times New Roman"/>
          <w:sz w:val="24"/>
          <w:szCs w:val="24"/>
        </w:rPr>
        <w:t>realistic hope</w:t>
      </w:r>
      <w:r w:rsidR="004D7EF5">
        <w:rPr>
          <w:rFonts w:ascii="Times New Roman" w:hAnsi="Times New Roman" w:cs="Times New Roman"/>
          <w:sz w:val="24"/>
          <w:szCs w:val="24"/>
        </w:rPr>
        <w:t>s</w:t>
      </w:r>
      <w:r w:rsidR="00F42739">
        <w:rPr>
          <w:rFonts w:ascii="Times New Roman" w:hAnsi="Times New Roman" w:cs="Times New Roman"/>
          <w:sz w:val="24"/>
          <w:szCs w:val="24"/>
        </w:rPr>
        <w:t xml:space="preserve"> based on</w:t>
      </w:r>
      <w:r w:rsidR="00E91C4B">
        <w:rPr>
          <w:rFonts w:ascii="Times New Roman" w:hAnsi="Times New Roman" w:cs="Times New Roman"/>
          <w:sz w:val="24"/>
          <w:szCs w:val="24"/>
        </w:rPr>
        <w:t xml:space="preserve"> a prudent and practical realism</w:t>
      </w:r>
      <w:r w:rsidR="00F42739">
        <w:rPr>
          <w:rFonts w:ascii="Times New Roman" w:hAnsi="Times New Roman" w:cs="Times New Roman"/>
          <w:sz w:val="24"/>
          <w:szCs w:val="24"/>
        </w:rPr>
        <w:t>.</w:t>
      </w:r>
      <w:r w:rsidR="00710EC8">
        <w:rPr>
          <w:rFonts w:ascii="Times New Roman" w:hAnsi="Times New Roman" w:cs="Times New Roman"/>
          <w:sz w:val="24"/>
          <w:szCs w:val="24"/>
        </w:rPr>
        <w:t xml:space="preserve"> </w:t>
      </w:r>
      <w:r w:rsidR="004D7EF5">
        <w:rPr>
          <w:rFonts w:ascii="Times New Roman" w:hAnsi="Times New Roman" w:cs="Times New Roman"/>
          <w:sz w:val="24"/>
          <w:szCs w:val="24"/>
        </w:rPr>
        <w:t>It is those hopes which w</w:t>
      </w:r>
      <w:r w:rsidR="00B312C0">
        <w:rPr>
          <w:rFonts w:ascii="Times New Roman" w:hAnsi="Times New Roman" w:cs="Times New Roman"/>
          <w:sz w:val="24"/>
          <w:szCs w:val="24"/>
        </w:rPr>
        <w:t>e should seek to keep alive.</w:t>
      </w:r>
    </w:p>
    <w:p w14:paraId="6C876DDE" w14:textId="60081E72" w:rsidR="00D93964" w:rsidRPr="00710EC8" w:rsidRDefault="00DB73C6" w:rsidP="00710EC8">
      <w:pPr>
        <w:jc w:val="both"/>
        <w:rPr>
          <w:rFonts w:ascii="Times New Roman" w:hAnsi="Times New Roman" w:cs="Times New Roman"/>
          <w:sz w:val="24"/>
          <w:szCs w:val="24"/>
        </w:rPr>
      </w:pPr>
      <w:r>
        <w:rPr>
          <w:rFonts w:ascii="Times New Roman" w:hAnsi="Times New Roman" w:cs="Times New Roman"/>
          <w:sz w:val="24"/>
          <w:szCs w:val="24"/>
        </w:rPr>
        <w:t xml:space="preserve">Against this, it might be argued that </w:t>
      </w:r>
      <w:r w:rsidR="00E04AC5">
        <w:rPr>
          <w:rFonts w:ascii="Times New Roman" w:hAnsi="Times New Roman" w:cs="Times New Roman"/>
          <w:sz w:val="24"/>
          <w:szCs w:val="24"/>
        </w:rPr>
        <w:t xml:space="preserve">embracing </w:t>
      </w:r>
      <w:r w:rsidR="007C1F43">
        <w:rPr>
          <w:rFonts w:ascii="Times New Roman" w:hAnsi="Times New Roman" w:cs="Times New Roman"/>
          <w:sz w:val="24"/>
          <w:szCs w:val="24"/>
        </w:rPr>
        <w:t>only</w:t>
      </w:r>
      <w:r w:rsidR="00710EC8">
        <w:rPr>
          <w:rFonts w:ascii="Times New Roman" w:hAnsi="Times New Roman" w:cs="Times New Roman"/>
          <w:sz w:val="24"/>
          <w:szCs w:val="24"/>
        </w:rPr>
        <w:t xml:space="preserve"> realistic</w:t>
      </w:r>
      <w:r w:rsidR="002373F4">
        <w:rPr>
          <w:rFonts w:ascii="Times New Roman" w:hAnsi="Times New Roman" w:cs="Times New Roman"/>
          <w:sz w:val="24"/>
          <w:szCs w:val="24"/>
        </w:rPr>
        <w:t xml:space="preserve"> or reasonable</w:t>
      </w:r>
      <w:r w:rsidR="00710EC8">
        <w:rPr>
          <w:rFonts w:ascii="Times New Roman" w:hAnsi="Times New Roman" w:cs="Times New Roman"/>
          <w:sz w:val="24"/>
          <w:szCs w:val="24"/>
        </w:rPr>
        <w:t xml:space="preserve"> hope</w:t>
      </w:r>
      <w:r w:rsidR="007C1F43">
        <w:rPr>
          <w:rFonts w:ascii="Times New Roman" w:hAnsi="Times New Roman" w:cs="Times New Roman"/>
          <w:sz w:val="24"/>
          <w:szCs w:val="24"/>
        </w:rPr>
        <w:t>s</w:t>
      </w:r>
      <w:r w:rsidR="007309EE">
        <w:rPr>
          <w:rFonts w:ascii="Times New Roman" w:hAnsi="Times New Roman" w:cs="Times New Roman"/>
          <w:sz w:val="24"/>
          <w:szCs w:val="24"/>
        </w:rPr>
        <w:t xml:space="preserve"> lacks ambition; it</w:t>
      </w:r>
      <w:r w:rsidR="00710EC8">
        <w:rPr>
          <w:rFonts w:ascii="Times New Roman" w:hAnsi="Times New Roman" w:cs="Times New Roman"/>
          <w:sz w:val="24"/>
          <w:szCs w:val="24"/>
        </w:rPr>
        <w:t xml:space="preserve"> is </w:t>
      </w:r>
      <w:r w:rsidR="007309EE">
        <w:rPr>
          <w:rFonts w:ascii="Times New Roman" w:hAnsi="Times New Roman" w:cs="Times New Roman"/>
          <w:sz w:val="24"/>
          <w:szCs w:val="24"/>
        </w:rPr>
        <w:t>in</w:t>
      </w:r>
      <w:r w:rsidR="008730CA">
        <w:rPr>
          <w:rFonts w:ascii="Times New Roman" w:hAnsi="Times New Roman" w:cs="Times New Roman"/>
          <w:color w:val="242424"/>
          <w:spacing w:val="-1"/>
          <w:sz w:val="24"/>
          <w:szCs w:val="24"/>
          <w:shd w:val="clear" w:color="auto" w:fill="FFFFFF"/>
        </w:rPr>
        <w:t>sufficiently hopeful</w:t>
      </w:r>
      <w:r w:rsidR="007309EE">
        <w:rPr>
          <w:rFonts w:ascii="Times New Roman" w:hAnsi="Times New Roman" w:cs="Times New Roman"/>
          <w:color w:val="242424"/>
          <w:spacing w:val="-1"/>
          <w:sz w:val="24"/>
          <w:szCs w:val="24"/>
          <w:shd w:val="clear" w:color="auto" w:fill="FFFFFF"/>
        </w:rPr>
        <w:t>!</w:t>
      </w:r>
      <w:r w:rsidR="000365B1">
        <w:rPr>
          <w:rFonts w:ascii="Times New Roman" w:hAnsi="Times New Roman" w:cs="Times New Roman"/>
          <w:color w:val="242424"/>
          <w:spacing w:val="-1"/>
          <w:sz w:val="24"/>
          <w:szCs w:val="24"/>
          <w:shd w:val="clear" w:color="auto" w:fill="FFFFFF"/>
        </w:rPr>
        <w:t xml:space="preserve"> </w:t>
      </w:r>
      <w:r w:rsidR="00F234E8">
        <w:rPr>
          <w:rFonts w:ascii="Times New Roman" w:hAnsi="Times New Roman" w:cs="Times New Roman"/>
          <w:color w:val="242424"/>
          <w:spacing w:val="-1"/>
          <w:sz w:val="24"/>
          <w:szCs w:val="24"/>
          <w:shd w:val="clear" w:color="auto" w:fill="FFFFFF"/>
        </w:rPr>
        <w:t xml:space="preserve">To this objection my </w:t>
      </w:r>
      <w:r w:rsidR="000365B1">
        <w:rPr>
          <w:rFonts w:ascii="Times New Roman" w:hAnsi="Times New Roman" w:cs="Times New Roman"/>
          <w:color w:val="242424"/>
          <w:spacing w:val="-1"/>
          <w:sz w:val="24"/>
          <w:szCs w:val="24"/>
          <w:shd w:val="clear" w:color="auto" w:fill="FFFFFF"/>
        </w:rPr>
        <w:t>response</w:t>
      </w:r>
      <w:r w:rsidR="00F234E8">
        <w:rPr>
          <w:rFonts w:ascii="Times New Roman" w:hAnsi="Times New Roman" w:cs="Times New Roman"/>
          <w:color w:val="242424"/>
          <w:spacing w:val="-1"/>
          <w:sz w:val="24"/>
          <w:szCs w:val="24"/>
          <w:shd w:val="clear" w:color="auto" w:fill="FFFFFF"/>
        </w:rPr>
        <w:t xml:space="preserve"> is simple</w:t>
      </w:r>
      <w:r w:rsidR="000365B1">
        <w:rPr>
          <w:rFonts w:ascii="Times New Roman" w:hAnsi="Times New Roman" w:cs="Times New Roman"/>
          <w:color w:val="242424"/>
          <w:spacing w:val="-1"/>
          <w:sz w:val="24"/>
          <w:szCs w:val="24"/>
          <w:shd w:val="clear" w:color="auto" w:fill="FFFFFF"/>
        </w:rPr>
        <w:t xml:space="preserve">: </w:t>
      </w:r>
      <w:r w:rsidR="002373F4">
        <w:rPr>
          <w:rFonts w:ascii="Times New Roman" w:hAnsi="Times New Roman" w:cs="Times New Roman"/>
          <w:color w:val="242424"/>
          <w:spacing w:val="-1"/>
          <w:sz w:val="24"/>
          <w:szCs w:val="24"/>
          <w:shd w:val="clear" w:color="auto" w:fill="FFFFFF"/>
        </w:rPr>
        <w:t xml:space="preserve">pursuing </w:t>
      </w:r>
      <w:r w:rsidR="008730CA">
        <w:rPr>
          <w:rFonts w:ascii="Times New Roman" w:hAnsi="Times New Roman" w:cs="Times New Roman"/>
          <w:color w:val="242424"/>
          <w:spacing w:val="-1"/>
          <w:sz w:val="24"/>
          <w:szCs w:val="24"/>
          <w:shd w:val="clear" w:color="auto" w:fill="FFFFFF"/>
        </w:rPr>
        <w:t>unrealistic</w:t>
      </w:r>
      <w:r w:rsidR="002373F4">
        <w:rPr>
          <w:rFonts w:ascii="Times New Roman" w:hAnsi="Times New Roman" w:cs="Times New Roman"/>
          <w:color w:val="242424"/>
          <w:spacing w:val="-1"/>
          <w:sz w:val="24"/>
          <w:szCs w:val="24"/>
          <w:shd w:val="clear" w:color="auto" w:fill="FFFFFF"/>
        </w:rPr>
        <w:t xml:space="preserve"> </w:t>
      </w:r>
      <w:r w:rsidR="0096712E">
        <w:rPr>
          <w:rFonts w:ascii="Times New Roman" w:hAnsi="Times New Roman" w:cs="Times New Roman"/>
          <w:color w:val="242424"/>
          <w:spacing w:val="-1"/>
          <w:sz w:val="24"/>
          <w:szCs w:val="24"/>
          <w:shd w:val="clear" w:color="auto" w:fill="FFFFFF"/>
        </w:rPr>
        <w:t xml:space="preserve">futures </w:t>
      </w:r>
      <w:r w:rsidR="002373F4">
        <w:rPr>
          <w:rFonts w:ascii="Times New Roman" w:hAnsi="Times New Roman" w:cs="Times New Roman"/>
          <w:color w:val="242424"/>
          <w:spacing w:val="-1"/>
          <w:sz w:val="24"/>
          <w:szCs w:val="24"/>
          <w:shd w:val="clear" w:color="auto" w:fill="FFFFFF"/>
        </w:rPr>
        <w:t xml:space="preserve">or </w:t>
      </w:r>
      <w:r w:rsidR="0096712E">
        <w:rPr>
          <w:rFonts w:ascii="Times New Roman" w:hAnsi="Times New Roman" w:cs="Times New Roman"/>
          <w:color w:val="242424"/>
          <w:spacing w:val="-1"/>
          <w:sz w:val="24"/>
          <w:szCs w:val="24"/>
          <w:shd w:val="clear" w:color="auto" w:fill="FFFFFF"/>
        </w:rPr>
        <w:t xml:space="preserve">seeking </w:t>
      </w:r>
      <w:r w:rsidR="005B517F">
        <w:rPr>
          <w:rFonts w:ascii="Times New Roman" w:hAnsi="Times New Roman" w:cs="Times New Roman"/>
          <w:color w:val="242424"/>
          <w:spacing w:val="-1"/>
          <w:sz w:val="24"/>
          <w:szCs w:val="24"/>
          <w:shd w:val="clear" w:color="auto" w:fill="FFFFFF"/>
        </w:rPr>
        <w:t xml:space="preserve">the </w:t>
      </w:r>
      <w:r w:rsidR="00C440FD">
        <w:rPr>
          <w:rFonts w:ascii="Times New Roman" w:hAnsi="Times New Roman" w:cs="Times New Roman"/>
          <w:color w:val="242424"/>
          <w:spacing w:val="-1"/>
          <w:sz w:val="24"/>
          <w:szCs w:val="24"/>
          <w:shd w:val="clear" w:color="auto" w:fill="FFFFFF"/>
        </w:rPr>
        <w:t>un</w:t>
      </w:r>
      <w:r w:rsidR="005B517F">
        <w:rPr>
          <w:rFonts w:ascii="Times New Roman" w:hAnsi="Times New Roman" w:cs="Times New Roman"/>
          <w:color w:val="242424"/>
          <w:spacing w:val="-1"/>
          <w:sz w:val="24"/>
          <w:szCs w:val="24"/>
          <w:shd w:val="clear" w:color="auto" w:fill="FFFFFF"/>
        </w:rPr>
        <w:t xml:space="preserve">obtainable </w:t>
      </w:r>
      <w:r w:rsidR="007B4C48">
        <w:rPr>
          <w:rFonts w:ascii="Times New Roman" w:hAnsi="Times New Roman" w:cs="Times New Roman"/>
          <w:color w:val="242424"/>
          <w:spacing w:val="-1"/>
          <w:sz w:val="24"/>
          <w:szCs w:val="24"/>
          <w:shd w:val="clear" w:color="auto" w:fill="FFFFFF"/>
        </w:rPr>
        <w:t xml:space="preserve">will likely </w:t>
      </w:r>
      <w:r w:rsidR="00842A49">
        <w:rPr>
          <w:rFonts w:ascii="Times New Roman" w:hAnsi="Times New Roman" w:cs="Times New Roman"/>
          <w:color w:val="242424"/>
          <w:spacing w:val="-1"/>
          <w:sz w:val="24"/>
          <w:szCs w:val="24"/>
          <w:shd w:val="clear" w:color="auto" w:fill="FFFFFF"/>
        </w:rPr>
        <w:t>only contribute to greater</w:t>
      </w:r>
      <w:r w:rsidR="007A44E2">
        <w:rPr>
          <w:rFonts w:ascii="Times New Roman" w:hAnsi="Times New Roman" w:cs="Times New Roman"/>
          <w:color w:val="242424"/>
          <w:spacing w:val="-1"/>
          <w:sz w:val="24"/>
          <w:szCs w:val="24"/>
          <w:shd w:val="clear" w:color="auto" w:fill="FFFFFF"/>
        </w:rPr>
        <w:t xml:space="preserve"> </w:t>
      </w:r>
      <w:r w:rsidR="00B312C0">
        <w:rPr>
          <w:rFonts w:ascii="Times New Roman" w:hAnsi="Times New Roman" w:cs="Times New Roman"/>
          <w:color w:val="242424"/>
          <w:spacing w:val="-1"/>
          <w:sz w:val="24"/>
          <w:szCs w:val="24"/>
          <w:shd w:val="clear" w:color="auto" w:fill="FFFFFF"/>
        </w:rPr>
        <w:t xml:space="preserve">long-term </w:t>
      </w:r>
      <w:r w:rsidR="007A44E2">
        <w:rPr>
          <w:rFonts w:ascii="Times New Roman" w:hAnsi="Times New Roman" w:cs="Times New Roman"/>
          <w:color w:val="242424"/>
          <w:spacing w:val="-1"/>
          <w:sz w:val="24"/>
          <w:szCs w:val="24"/>
          <w:shd w:val="clear" w:color="auto" w:fill="FFFFFF"/>
        </w:rPr>
        <w:t>disenchantment</w:t>
      </w:r>
      <w:r w:rsidR="007B4C48">
        <w:rPr>
          <w:rFonts w:ascii="Times New Roman" w:hAnsi="Times New Roman" w:cs="Times New Roman"/>
          <w:color w:val="242424"/>
          <w:spacing w:val="-1"/>
          <w:sz w:val="24"/>
          <w:szCs w:val="24"/>
          <w:shd w:val="clear" w:color="auto" w:fill="FFFFFF"/>
        </w:rPr>
        <w:t xml:space="preserve">, </w:t>
      </w:r>
      <w:r w:rsidR="00842A49">
        <w:rPr>
          <w:rFonts w:ascii="Times New Roman" w:hAnsi="Times New Roman" w:cs="Times New Roman"/>
          <w:color w:val="242424"/>
          <w:spacing w:val="-1"/>
          <w:sz w:val="24"/>
          <w:szCs w:val="24"/>
          <w:shd w:val="clear" w:color="auto" w:fill="FFFFFF"/>
        </w:rPr>
        <w:t xml:space="preserve">misery, </w:t>
      </w:r>
      <w:r w:rsidR="007B4C48">
        <w:rPr>
          <w:rFonts w:ascii="Times New Roman" w:hAnsi="Times New Roman" w:cs="Times New Roman"/>
          <w:color w:val="242424"/>
          <w:spacing w:val="-1"/>
          <w:sz w:val="24"/>
          <w:szCs w:val="24"/>
          <w:shd w:val="clear" w:color="auto" w:fill="FFFFFF"/>
        </w:rPr>
        <w:t>and despair.</w:t>
      </w:r>
      <w:r w:rsidR="007A44E2">
        <w:rPr>
          <w:rFonts w:ascii="Times New Roman" w:hAnsi="Times New Roman" w:cs="Times New Roman"/>
          <w:color w:val="242424"/>
          <w:spacing w:val="-1"/>
          <w:sz w:val="24"/>
          <w:szCs w:val="24"/>
          <w:shd w:val="clear" w:color="auto" w:fill="FFFFFF"/>
        </w:rPr>
        <w:t xml:space="preserve"> </w:t>
      </w:r>
      <w:r w:rsidR="005A1482">
        <w:rPr>
          <w:rFonts w:ascii="Times New Roman" w:hAnsi="Times New Roman" w:cs="Times New Roman"/>
          <w:color w:val="242424"/>
          <w:spacing w:val="-1"/>
          <w:sz w:val="24"/>
          <w:szCs w:val="24"/>
          <w:shd w:val="clear" w:color="auto" w:fill="FFFFFF"/>
        </w:rPr>
        <w:t xml:space="preserve">We need truthful diagnoses </w:t>
      </w:r>
      <w:r w:rsidR="00032649">
        <w:rPr>
          <w:rFonts w:ascii="Times New Roman" w:hAnsi="Times New Roman" w:cs="Times New Roman"/>
          <w:color w:val="242424"/>
          <w:spacing w:val="-1"/>
          <w:sz w:val="24"/>
          <w:szCs w:val="24"/>
          <w:shd w:val="clear" w:color="auto" w:fill="FFFFFF"/>
        </w:rPr>
        <w:t xml:space="preserve">of the planet’s afflictions </w:t>
      </w:r>
      <w:r w:rsidR="005A1482">
        <w:rPr>
          <w:rFonts w:ascii="Times New Roman" w:hAnsi="Times New Roman" w:cs="Times New Roman"/>
          <w:color w:val="242424"/>
          <w:spacing w:val="-1"/>
          <w:sz w:val="24"/>
          <w:szCs w:val="24"/>
          <w:shd w:val="clear" w:color="auto" w:fill="FFFFFF"/>
        </w:rPr>
        <w:t xml:space="preserve">and </w:t>
      </w:r>
      <w:r w:rsidR="00FB0FB2">
        <w:rPr>
          <w:rFonts w:ascii="Times New Roman" w:hAnsi="Times New Roman" w:cs="Times New Roman"/>
          <w:color w:val="242424"/>
          <w:spacing w:val="-1"/>
          <w:sz w:val="24"/>
          <w:szCs w:val="24"/>
          <w:shd w:val="clear" w:color="auto" w:fill="FFFFFF"/>
        </w:rPr>
        <w:t xml:space="preserve">honest </w:t>
      </w:r>
      <w:r w:rsidR="005A1482">
        <w:rPr>
          <w:rFonts w:ascii="Times New Roman" w:hAnsi="Times New Roman" w:cs="Times New Roman"/>
          <w:color w:val="242424"/>
          <w:spacing w:val="-1"/>
          <w:sz w:val="24"/>
          <w:szCs w:val="24"/>
          <w:shd w:val="clear" w:color="auto" w:fill="FFFFFF"/>
        </w:rPr>
        <w:t xml:space="preserve">prognoses, not </w:t>
      </w:r>
      <w:r w:rsidR="00474E29">
        <w:rPr>
          <w:rFonts w:ascii="Times New Roman" w:hAnsi="Times New Roman" w:cs="Times New Roman"/>
          <w:color w:val="242424"/>
          <w:spacing w:val="-1"/>
          <w:sz w:val="24"/>
          <w:szCs w:val="24"/>
          <w:shd w:val="clear" w:color="auto" w:fill="FFFFFF"/>
        </w:rPr>
        <w:t xml:space="preserve">spurious </w:t>
      </w:r>
      <w:r w:rsidR="00032649">
        <w:rPr>
          <w:rFonts w:ascii="Times New Roman" w:hAnsi="Times New Roman" w:cs="Times New Roman"/>
          <w:color w:val="242424"/>
          <w:spacing w:val="-1"/>
          <w:sz w:val="24"/>
          <w:szCs w:val="24"/>
          <w:shd w:val="clear" w:color="auto" w:fill="FFFFFF"/>
        </w:rPr>
        <w:t>analyses</w:t>
      </w:r>
      <w:r w:rsidR="00E04AC5">
        <w:rPr>
          <w:rFonts w:ascii="Times New Roman" w:hAnsi="Times New Roman" w:cs="Times New Roman"/>
          <w:color w:val="242424"/>
          <w:spacing w:val="-1"/>
          <w:sz w:val="24"/>
          <w:szCs w:val="24"/>
          <w:shd w:val="clear" w:color="auto" w:fill="FFFFFF"/>
        </w:rPr>
        <w:t xml:space="preserve">, deceptive </w:t>
      </w:r>
      <w:r w:rsidR="0096712E">
        <w:rPr>
          <w:rFonts w:ascii="Times New Roman" w:hAnsi="Times New Roman" w:cs="Times New Roman"/>
          <w:color w:val="242424"/>
          <w:spacing w:val="-1"/>
          <w:sz w:val="24"/>
          <w:szCs w:val="24"/>
          <w:shd w:val="clear" w:color="auto" w:fill="FFFFFF"/>
        </w:rPr>
        <w:t>catchcries</w:t>
      </w:r>
      <w:r w:rsidR="00E04AC5">
        <w:rPr>
          <w:rFonts w:ascii="Times New Roman" w:hAnsi="Times New Roman" w:cs="Times New Roman"/>
          <w:color w:val="242424"/>
          <w:spacing w:val="-1"/>
          <w:sz w:val="24"/>
          <w:szCs w:val="24"/>
          <w:shd w:val="clear" w:color="auto" w:fill="FFFFFF"/>
        </w:rPr>
        <w:t>,</w:t>
      </w:r>
      <w:r w:rsidR="00FB0FB2">
        <w:rPr>
          <w:rFonts w:ascii="Times New Roman" w:hAnsi="Times New Roman" w:cs="Times New Roman"/>
          <w:color w:val="242424"/>
          <w:spacing w:val="-1"/>
          <w:sz w:val="24"/>
          <w:szCs w:val="24"/>
          <w:shd w:val="clear" w:color="auto" w:fill="FFFFFF"/>
        </w:rPr>
        <w:t xml:space="preserve"> or phoney expectations.</w:t>
      </w:r>
      <w:r w:rsidR="002C6559">
        <w:rPr>
          <w:rFonts w:ascii="Times New Roman" w:hAnsi="Times New Roman" w:cs="Times New Roman"/>
          <w:color w:val="242424"/>
          <w:spacing w:val="-1"/>
          <w:sz w:val="24"/>
          <w:szCs w:val="24"/>
          <w:shd w:val="clear" w:color="auto" w:fill="FFFFFF"/>
        </w:rPr>
        <w:t xml:space="preserve"> At the </w:t>
      </w:r>
      <w:r w:rsidR="002C6559">
        <w:rPr>
          <w:rFonts w:ascii="Times New Roman" w:hAnsi="Times New Roman" w:cs="Times New Roman"/>
          <w:color w:val="242424"/>
          <w:spacing w:val="-1"/>
          <w:sz w:val="24"/>
          <w:szCs w:val="24"/>
          <w:shd w:val="clear" w:color="auto" w:fill="FFFFFF"/>
        </w:rPr>
        <w:lastRenderedPageBreak/>
        <w:t>same time</w:t>
      </w:r>
      <w:r w:rsidR="00600C3A">
        <w:rPr>
          <w:rFonts w:ascii="Times New Roman" w:hAnsi="Times New Roman" w:cs="Times New Roman"/>
          <w:color w:val="242424"/>
          <w:spacing w:val="-1"/>
          <w:sz w:val="24"/>
          <w:szCs w:val="24"/>
          <w:shd w:val="clear" w:color="auto" w:fill="FFFFFF"/>
        </w:rPr>
        <w:t xml:space="preserve">, we </w:t>
      </w:r>
      <w:r w:rsidR="00C561CA">
        <w:rPr>
          <w:rFonts w:ascii="Times New Roman" w:hAnsi="Times New Roman" w:cs="Times New Roman"/>
          <w:color w:val="242424"/>
          <w:spacing w:val="-1"/>
          <w:sz w:val="24"/>
          <w:szCs w:val="24"/>
          <w:shd w:val="clear" w:color="auto" w:fill="FFFFFF"/>
        </w:rPr>
        <w:t>have a re</w:t>
      </w:r>
      <w:r w:rsidR="00032649">
        <w:rPr>
          <w:rFonts w:ascii="Times New Roman" w:hAnsi="Times New Roman" w:cs="Times New Roman"/>
          <w:color w:val="242424"/>
          <w:spacing w:val="-1"/>
          <w:sz w:val="24"/>
          <w:szCs w:val="24"/>
          <w:shd w:val="clear" w:color="auto" w:fill="FFFFFF"/>
        </w:rPr>
        <w:t>sp</w:t>
      </w:r>
      <w:r w:rsidR="00C561CA">
        <w:rPr>
          <w:rFonts w:ascii="Times New Roman" w:hAnsi="Times New Roman" w:cs="Times New Roman"/>
          <w:color w:val="242424"/>
          <w:spacing w:val="-1"/>
          <w:sz w:val="24"/>
          <w:szCs w:val="24"/>
          <w:shd w:val="clear" w:color="auto" w:fill="FFFFFF"/>
        </w:rPr>
        <w:t>on</w:t>
      </w:r>
      <w:r w:rsidR="00032649">
        <w:rPr>
          <w:rFonts w:ascii="Times New Roman" w:hAnsi="Times New Roman" w:cs="Times New Roman"/>
          <w:color w:val="242424"/>
          <w:spacing w:val="-1"/>
          <w:sz w:val="24"/>
          <w:szCs w:val="24"/>
          <w:shd w:val="clear" w:color="auto" w:fill="FFFFFF"/>
        </w:rPr>
        <w:t>si</w:t>
      </w:r>
      <w:r w:rsidR="00C561CA">
        <w:rPr>
          <w:rFonts w:ascii="Times New Roman" w:hAnsi="Times New Roman" w:cs="Times New Roman"/>
          <w:color w:val="242424"/>
          <w:spacing w:val="-1"/>
          <w:sz w:val="24"/>
          <w:szCs w:val="24"/>
          <w:shd w:val="clear" w:color="auto" w:fill="FFFFFF"/>
        </w:rPr>
        <w:t xml:space="preserve">bility, </w:t>
      </w:r>
      <w:r w:rsidR="002C6559">
        <w:rPr>
          <w:rFonts w:ascii="Times New Roman" w:hAnsi="Times New Roman" w:cs="Times New Roman"/>
          <w:color w:val="242424"/>
          <w:spacing w:val="-1"/>
          <w:sz w:val="24"/>
          <w:szCs w:val="24"/>
          <w:shd w:val="clear" w:color="auto" w:fill="FFFFFF"/>
        </w:rPr>
        <w:t xml:space="preserve">based on </w:t>
      </w:r>
      <w:r w:rsidR="000E6CE2">
        <w:rPr>
          <w:rFonts w:ascii="Times New Roman" w:hAnsi="Times New Roman" w:cs="Times New Roman"/>
          <w:color w:val="242424"/>
          <w:spacing w:val="-1"/>
          <w:sz w:val="24"/>
          <w:szCs w:val="24"/>
          <w:shd w:val="clear" w:color="auto" w:fill="FFFFFF"/>
        </w:rPr>
        <w:t>firm foundations</w:t>
      </w:r>
      <w:r w:rsidR="00C561CA">
        <w:rPr>
          <w:rFonts w:ascii="Times New Roman" w:hAnsi="Times New Roman" w:cs="Times New Roman"/>
          <w:color w:val="242424"/>
          <w:spacing w:val="-1"/>
          <w:sz w:val="24"/>
          <w:szCs w:val="24"/>
          <w:shd w:val="clear" w:color="auto" w:fill="FFFFFF"/>
        </w:rPr>
        <w:t>, to be ‘hope-giv</w:t>
      </w:r>
      <w:r w:rsidR="005E75C1">
        <w:rPr>
          <w:rFonts w:ascii="Times New Roman" w:hAnsi="Times New Roman" w:cs="Times New Roman"/>
          <w:color w:val="242424"/>
          <w:spacing w:val="-1"/>
          <w:sz w:val="24"/>
          <w:szCs w:val="24"/>
          <w:shd w:val="clear" w:color="auto" w:fill="FFFFFF"/>
        </w:rPr>
        <w:t>ers</w:t>
      </w:r>
      <w:r w:rsidR="00C561CA">
        <w:rPr>
          <w:rFonts w:ascii="Times New Roman" w:hAnsi="Times New Roman" w:cs="Times New Roman"/>
          <w:color w:val="242424"/>
          <w:spacing w:val="-1"/>
          <w:sz w:val="24"/>
          <w:szCs w:val="24"/>
          <w:shd w:val="clear" w:color="auto" w:fill="FFFFFF"/>
        </w:rPr>
        <w:t>’</w:t>
      </w:r>
      <w:r w:rsidR="005E75C1">
        <w:rPr>
          <w:rFonts w:ascii="Times New Roman" w:hAnsi="Times New Roman" w:cs="Times New Roman"/>
          <w:color w:val="242424"/>
          <w:spacing w:val="-1"/>
          <w:sz w:val="24"/>
          <w:szCs w:val="24"/>
          <w:shd w:val="clear" w:color="auto" w:fill="FFFFFF"/>
        </w:rPr>
        <w:t xml:space="preserve"> – to </w:t>
      </w:r>
      <w:r w:rsidR="00D0608B">
        <w:rPr>
          <w:rFonts w:ascii="Times New Roman" w:hAnsi="Times New Roman" w:cs="Times New Roman"/>
          <w:color w:val="242424"/>
          <w:spacing w:val="-1"/>
          <w:sz w:val="24"/>
          <w:szCs w:val="24"/>
          <w:shd w:val="clear" w:color="auto" w:fill="FFFFFF"/>
        </w:rPr>
        <w:t xml:space="preserve">plant and </w:t>
      </w:r>
      <w:r w:rsidR="005E75C1">
        <w:rPr>
          <w:rFonts w:ascii="Times New Roman" w:hAnsi="Times New Roman" w:cs="Times New Roman"/>
          <w:color w:val="242424"/>
          <w:spacing w:val="-1"/>
          <w:sz w:val="24"/>
          <w:szCs w:val="24"/>
          <w:shd w:val="clear" w:color="auto" w:fill="FFFFFF"/>
        </w:rPr>
        <w:t xml:space="preserve">nourish </w:t>
      </w:r>
      <w:r w:rsidR="00D0608B">
        <w:rPr>
          <w:rFonts w:ascii="Times New Roman" w:hAnsi="Times New Roman" w:cs="Times New Roman"/>
          <w:color w:val="242424"/>
          <w:spacing w:val="-1"/>
          <w:sz w:val="24"/>
          <w:szCs w:val="24"/>
          <w:shd w:val="clear" w:color="auto" w:fill="FFFFFF"/>
        </w:rPr>
        <w:t xml:space="preserve">the seeds of hope, </w:t>
      </w:r>
      <w:r w:rsidR="005E75C1">
        <w:rPr>
          <w:rFonts w:ascii="Times New Roman" w:hAnsi="Times New Roman" w:cs="Times New Roman"/>
          <w:color w:val="242424"/>
          <w:spacing w:val="-1"/>
          <w:sz w:val="24"/>
          <w:szCs w:val="24"/>
          <w:shd w:val="clear" w:color="auto" w:fill="FFFFFF"/>
        </w:rPr>
        <w:t xml:space="preserve">not </w:t>
      </w:r>
      <w:r w:rsidR="00E04AC5">
        <w:rPr>
          <w:rFonts w:ascii="Times New Roman" w:hAnsi="Times New Roman" w:cs="Times New Roman"/>
          <w:color w:val="242424"/>
          <w:spacing w:val="-1"/>
          <w:sz w:val="24"/>
          <w:szCs w:val="24"/>
          <w:shd w:val="clear" w:color="auto" w:fill="FFFFFF"/>
        </w:rPr>
        <w:t xml:space="preserve">deliberately </w:t>
      </w:r>
      <w:r w:rsidR="005E75C1">
        <w:rPr>
          <w:rFonts w:ascii="Times New Roman" w:hAnsi="Times New Roman" w:cs="Times New Roman"/>
          <w:color w:val="242424"/>
          <w:spacing w:val="-1"/>
          <w:sz w:val="24"/>
          <w:szCs w:val="24"/>
          <w:shd w:val="clear" w:color="auto" w:fill="FFFFFF"/>
        </w:rPr>
        <w:t>quell or quash it</w:t>
      </w:r>
      <w:r w:rsidR="00C561CA">
        <w:rPr>
          <w:rFonts w:ascii="Times New Roman" w:hAnsi="Times New Roman" w:cs="Times New Roman"/>
          <w:color w:val="242424"/>
          <w:spacing w:val="-1"/>
          <w:sz w:val="24"/>
          <w:szCs w:val="24"/>
          <w:shd w:val="clear" w:color="auto" w:fill="FFFFFF"/>
        </w:rPr>
        <w:t>.</w:t>
      </w:r>
    </w:p>
    <w:p w14:paraId="5DAE732E" w14:textId="666C2A8F" w:rsidR="0059053E" w:rsidRPr="00F83A9D" w:rsidRDefault="00021EA5" w:rsidP="00B90960">
      <w:pPr>
        <w:rPr>
          <w:rFonts w:ascii="Times New Roman" w:hAnsi="Times New Roman" w:cs="Times New Roman"/>
          <w:b/>
          <w:bCs/>
          <w:sz w:val="28"/>
          <w:szCs w:val="28"/>
        </w:rPr>
      </w:pPr>
      <w:r w:rsidRPr="00F83A9D">
        <w:rPr>
          <w:rFonts w:ascii="Times New Roman" w:hAnsi="Times New Roman" w:cs="Times New Roman"/>
          <w:b/>
          <w:bCs/>
          <w:sz w:val="28"/>
          <w:szCs w:val="28"/>
        </w:rPr>
        <w:t>Grounds for hope</w:t>
      </w:r>
      <w:r w:rsidR="00D8331F" w:rsidRPr="00F83A9D">
        <w:rPr>
          <w:rFonts w:ascii="Times New Roman" w:hAnsi="Times New Roman" w:cs="Times New Roman"/>
          <w:b/>
          <w:bCs/>
          <w:sz w:val="28"/>
          <w:szCs w:val="28"/>
        </w:rPr>
        <w:t xml:space="preserve"> for this world</w:t>
      </w:r>
      <w:r w:rsidRPr="00F83A9D">
        <w:rPr>
          <w:rFonts w:ascii="Times New Roman" w:hAnsi="Times New Roman" w:cs="Times New Roman"/>
          <w:b/>
          <w:bCs/>
          <w:sz w:val="28"/>
          <w:szCs w:val="28"/>
        </w:rPr>
        <w:t xml:space="preserve"> – </w:t>
      </w:r>
      <w:r w:rsidR="0059053E" w:rsidRPr="00F83A9D">
        <w:rPr>
          <w:rFonts w:ascii="Times New Roman" w:hAnsi="Times New Roman" w:cs="Times New Roman"/>
          <w:b/>
          <w:bCs/>
          <w:sz w:val="28"/>
          <w:szCs w:val="28"/>
        </w:rPr>
        <w:t xml:space="preserve">what can we realistically hope for? </w:t>
      </w:r>
    </w:p>
    <w:p w14:paraId="32817C71" w14:textId="6A86255A" w:rsidR="00021EA5" w:rsidRDefault="007309EE" w:rsidP="002D1E52">
      <w:pPr>
        <w:pStyle w:val="ListParagraph"/>
        <w:ind w:left="0"/>
        <w:jc w:val="both"/>
        <w:rPr>
          <w:rFonts w:ascii="Times New Roman" w:hAnsi="Times New Roman" w:cs="Times New Roman"/>
          <w:sz w:val="24"/>
          <w:szCs w:val="24"/>
        </w:rPr>
      </w:pPr>
      <w:r>
        <w:rPr>
          <w:rFonts w:ascii="Times New Roman" w:hAnsi="Times New Roman" w:cs="Times New Roman"/>
          <w:sz w:val="24"/>
          <w:szCs w:val="24"/>
        </w:rPr>
        <w:t>What, then, can we realistically hope for</w:t>
      </w:r>
      <w:r w:rsidR="005E75C1">
        <w:rPr>
          <w:rFonts w:ascii="Times New Roman" w:hAnsi="Times New Roman" w:cs="Times New Roman"/>
          <w:sz w:val="24"/>
          <w:szCs w:val="24"/>
        </w:rPr>
        <w:t xml:space="preserve"> over the coming decades and beyond</w:t>
      </w:r>
      <w:r>
        <w:rPr>
          <w:rFonts w:ascii="Times New Roman" w:hAnsi="Times New Roman" w:cs="Times New Roman"/>
          <w:sz w:val="24"/>
          <w:szCs w:val="24"/>
        </w:rPr>
        <w:t>? Here are</w:t>
      </w:r>
      <w:r w:rsidR="00F83A9D">
        <w:rPr>
          <w:rFonts w:ascii="Times New Roman" w:hAnsi="Times New Roman" w:cs="Times New Roman"/>
          <w:sz w:val="24"/>
          <w:szCs w:val="24"/>
        </w:rPr>
        <w:t xml:space="preserve"> five contemporary responses</w:t>
      </w:r>
      <w:r>
        <w:rPr>
          <w:rFonts w:ascii="Times New Roman" w:hAnsi="Times New Roman" w:cs="Times New Roman"/>
          <w:sz w:val="24"/>
          <w:szCs w:val="24"/>
        </w:rPr>
        <w:t xml:space="preserve"> to that question</w:t>
      </w:r>
      <w:r w:rsidR="00F83A9D">
        <w:rPr>
          <w:rFonts w:ascii="Times New Roman" w:hAnsi="Times New Roman" w:cs="Times New Roman"/>
          <w:sz w:val="24"/>
          <w:szCs w:val="24"/>
        </w:rPr>
        <w:t>:</w:t>
      </w:r>
    </w:p>
    <w:p w14:paraId="00607DFB" w14:textId="77777777" w:rsidR="00F83A9D" w:rsidRDefault="00F83A9D" w:rsidP="002D1E52">
      <w:pPr>
        <w:pStyle w:val="ListParagraph"/>
        <w:ind w:left="0"/>
        <w:jc w:val="both"/>
        <w:rPr>
          <w:rFonts w:ascii="Times New Roman" w:hAnsi="Times New Roman" w:cs="Times New Roman"/>
          <w:sz w:val="24"/>
          <w:szCs w:val="24"/>
        </w:rPr>
      </w:pPr>
    </w:p>
    <w:p w14:paraId="4D8ACDAD" w14:textId="18DD9231" w:rsidR="00F83A9D" w:rsidRDefault="00AB4118" w:rsidP="002D1E52">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there are no </w:t>
      </w:r>
      <w:r w:rsidR="007309EE">
        <w:rPr>
          <w:rFonts w:ascii="Times New Roman" w:hAnsi="Times New Roman" w:cs="Times New Roman"/>
          <w:sz w:val="24"/>
          <w:szCs w:val="24"/>
        </w:rPr>
        <w:t>realistic</w:t>
      </w:r>
      <w:r>
        <w:rPr>
          <w:rFonts w:ascii="Times New Roman" w:hAnsi="Times New Roman" w:cs="Times New Roman"/>
          <w:sz w:val="24"/>
          <w:szCs w:val="24"/>
        </w:rPr>
        <w:t xml:space="preserve"> grounds for </w:t>
      </w:r>
      <w:r w:rsidR="00F83A9D">
        <w:rPr>
          <w:rFonts w:ascii="Times New Roman" w:hAnsi="Times New Roman" w:cs="Times New Roman"/>
          <w:sz w:val="24"/>
          <w:szCs w:val="24"/>
        </w:rPr>
        <w:t xml:space="preserve">hope: it is </w:t>
      </w:r>
      <w:r>
        <w:rPr>
          <w:rFonts w:ascii="Times New Roman" w:hAnsi="Times New Roman" w:cs="Times New Roman"/>
          <w:sz w:val="24"/>
          <w:szCs w:val="24"/>
        </w:rPr>
        <w:t xml:space="preserve">now </w:t>
      </w:r>
      <w:r w:rsidR="00F83A9D">
        <w:rPr>
          <w:rFonts w:ascii="Times New Roman" w:hAnsi="Times New Roman" w:cs="Times New Roman"/>
          <w:sz w:val="24"/>
          <w:szCs w:val="24"/>
        </w:rPr>
        <w:t>too late</w:t>
      </w:r>
      <w:r>
        <w:rPr>
          <w:rFonts w:ascii="Times New Roman" w:hAnsi="Times New Roman" w:cs="Times New Roman"/>
          <w:sz w:val="24"/>
          <w:szCs w:val="24"/>
        </w:rPr>
        <w:t xml:space="preserve">; </w:t>
      </w:r>
      <w:r w:rsidR="00F83A9D">
        <w:rPr>
          <w:rFonts w:ascii="Times New Roman" w:hAnsi="Times New Roman" w:cs="Times New Roman"/>
          <w:sz w:val="24"/>
          <w:szCs w:val="24"/>
        </w:rPr>
        <w:t>humanity has passed the point of no return</w:t>
      </w:r>
      <w:r w:rsidR="007309EE">
        <w:rPr>
          <w:rFonts w:ascii="Times New Roman" w:hAnsi="Times New Roman" w:cs="Times New Roman"/>
          <w:sz w:val="24"/>
          <w:szCs w:val="24"/>
        </w:rPr>
        <w:t>; civilization is doomed;</w:t>
      </w:r>
    </w:p>
    <w:p w14:paraId="3E268FC0" w14:textId="37772DF5" w:rsidR="00F83A9D" w:rsidRDefault="00F83A9D" w:rsidP="002D1E52">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there </w:t>
      </w:r>
      <w:r w:rsidR="00AB4118">
        <w:rPr>
          <w:rFonts w:ascii="Times New Roman" w:hAnsi="Times New Roman" w:cs="Times New Roman"/>
          <w:sz w:val="24"/>
          <w:szCs w:val="24"/>
        </w:rPr>
        <w:t xml:space="preserve">are </w:t>
      </w:r>
      <w:r w:rsidR="007309EE">
        <w:rPr>
          <w:rFonts w:ascii="Times New Roman" w:hAnsi="Times New Roman" w:cs="Times New Roman"/>
          <w:sz w:val="24"/>
          <w:szCs w:val="24"/>
        </w:rPr>
        <w:t>realistic</w:t>
      </w:r>
      <w:r w:rsidR="00AB4118">
        <w:rPr>
          <w:rFonts w:ascii="Times New Roman" w:hAnsi="Times New Roman" w:cs="Times New Roman"/>
          <w:sz w:val="24"/>
          <w:szCs w:val="24"/>
        </w:rPr>
        <w:t xml:space="preserve"> grounds for </w:t>
      </w:r>
      <w:r>
        <w:rPr>
          <w:rFonts w:ascii="Times New Roman" w:hAnsi="Times New Roman" w:cs="Times New Roman"/>
          <w:sz w:val="24"/>
          <w:szCs w:val="24"/>
        </w:rPr>
        <w:t>hope: the</w:t>
      </w:r>
      <w:r w:rsidR="00872517">
        <w:rPr>
          <w:rFonts w:ascii="Times New Roman" w:hAnsi="Times New Roman" w:cs="Times New Roman"/>
          <w:sz w:val="24"/>
          <w:szCs w:val="24"/>
        </w:rPr>
        <w:t>re is no</w:t>
      </w:r>
      <w:r>
        <w:rPr>
          <w:rFonts w:ascii="Times New Roman" w:hAnsi="Times New Roman" w:cs="Times New Roman"/>
          <w:sz w:val="24"/>
          <w:szCs w:val="24"/>
        </w:rPr>
        <w:t xml:space="preserve"> climate </w:t>
      </w:r>
      <w:r w:rsidR="005142C9">
        <w:rPr>
          <w:rFonts w:ascii="Times New Roman" w:hAnsi="Times New Roman" w:cs="Times New Roman"/>
          <w:sz w:val="24"/>
          <w:szCs w:val="24"/>
        </w:rPr>
        <w:t xml:space="preserve">emergency </w:t>
      </w:r>
      <w:r w:rsidR="00872517">
        <w:rPr>
          <w:rFonts w:ascii="Times New Roman" w:hAnsi="Times New Roman" w:cs="Times New Roman"/>
          <w:sz w:val="24"/>
          <w:szCs w:val="24"/>
        </w:rPr>
        <w:t>or ecological crisis</w:t>
      </w:r>
      <w:r w:rsidR="000B0E01">
        <w:rPr>
          <w:rFonts w:ascii="Times New Roman" w:hAnsi="Times New Roman" w:cs="Times New Roman"/>
          <w:sz w:val="24"/>
          <w:szCs w:val="24"/>
        </w:rPr>
        <w:t>;</w:t>
      </w:r>
    </w:p>
    <w:p w14:paraId="2BB7E0F4" w14:textId="722ADB14" w:rsidR="00F83A9D" w:rsidRDefault="00F83A9D" w:rsidP="002D1E52">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there </w:t>
      </w:r>
      <w:r w:rsidR="00AB4118">
        <w:rPr>
          <w:rFonts w:ascii="Times New Roman" w:hAnsi="Times New Roman" w:cs="Times New Roman"/>
          <w:sz w:val="24"/>
          <w:szCs w:val="24"/>
        </w:rPr>
        <w:t xml:space="preserve">are </w:t>
      </w:r>
      <w:r w:rsidR="007309EE">
        <w:rPr>
          <w:rFonts w:ascii="Times New Roman" w:hAnsi="Times New Roman" w:cs="Times New Roman"/>
          <w:sz w:val="24"/>
          <w:szCs w:val="24"/>
        </w:rPr>
        <w:t>realistic</w:t>
      </w:r>
      <w:r w:rsidR="00AB4118">
        <w:rPr>
          <w:rFonts w:ascii="Times New Roman" w:hAnsi="Times New Roman" w:cs="Times New Roman"/>
          <w:sz w:val="24"/>
          <w:szCs w:val="24"/>
        </w:rPr>
        <w:t xml:space="preserve"> grounds </w:t>
      </w:r>
      <w:r w:rsidR="00187042">
        <w:rPr>
          <w:rFonts w:ascii="Times New Roman" w:hAnsi="Times New Roman" w:cs="Times New Roman"/>
          <w:sz w:val="24"/>
          <w:szCs w:val="24"/>
        </w:rPr>
        <w:t xml:space="preserve">for </w:t>
      </w:r>
      <w:r>
        <w:rPr>
          <w:rFonts w:ascii="Times New Roman" w:hAnsi="Times New Roman" w:cs="Times New Roman"/>
          <w:sz w:val="24"/>
          <w:szCs w:val="24"/>
        </w:rPr>
        <w:t>hope: God will</w:t>
      </w:r>
      <w:r w:rsidR="00187042">
        <w:rPr>
          <w:rFonts w:ascii="Times New Roman" w:hAnsi="Times New Roman" w:cs="Times New Roman"/>
          <w:sz w:val="24"/>
          <w:szCs w:val="24"/>
        </w:rPr>
        <w:t xml:space="preserve"> come to humanity’s rescue and</w:t>
      </w:r>
      <w:r>
        <w:rPr>
          <w:rFonts w:ascii="Times New Roman" w:hAnsi="Times New Roman" w:cs="Times New Roman"/>
          <w:sz w:val="24"/>
          <w:szCs w:val="24"/>
        </w:rPr>
        <w:t xml:space="preserve"> intervene miraculously</w:t>
      </w:r>
      <w:r w:rsidR="000B0E01">
        <w:rPr>
          <w:rFonts w:ascii="Times New Roman" w:hAnsi="Times New Roman" w:cs="Times New Roman"/>
          <w:sz w:val="24"/>
          <w:szCs w:val="24"/>
        </w:rPr>
        <w:t>;</w:t>
      </w:r>
    </w:p>
    <w:p w14:paraId="67288E6D" w14:textId="16852F72" w:rsidR="00187042" w:rsidRDefault="00187042" w:rsidP="002D1E52">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there </w:t>
      </w:r>
      <w:r w:rsidR="00AB4118">
        <w:rPr>
          <w:rFonts w:ascii="Times New Roman" w:hAnsi="Times New Roman" w:cs="Times New Roman"/>
          <w:sz w:val="24"/>
          <w:szCs w:val="24"/>
        </w:rPr>
        <w:t xml:space="preserve">are </w:t>
      </w:r>
      <w:r w:rsidR="007309EE">
        <w:rPr>
          <w:rFonts w:ascii="Times New Roman" w:hAnsi="Times New Roman" w:cs="Times New Roman"/>
          <w:sz w:val="24"/>
          <w:szCs w:val="24"/>
        </w:rPr>
        <w:t>realistic</w:t>
      </w:r>
      <w:r w:rsidR="00AB4118">
        <w:rPr>
          <w:rFonts w:ascii="Times New Roman" w:hAnsi="Times New Roman" w:cs="Times New Roman"/>
          <w:sz w:val="24"/>
          <w:szCs w:val="24"/>
        </w:rPr>
        <w:t xml:space="preserve"> grounds </w:t>
      </w:r>
      <w:r>
        <w:rPr>
          <w:rFonts w:ascii="Times New Roman" w:hAnsi="Times New Roman" w:cs="Times New Roman"/>
          <w:sz w:val="24"/>
          <w:szCs w:val="24"/>
        </w:rPr>
        <w:t>for hope: technology will save humanity and avoid a massive loss of species</w:t>
      </w:r>
      <w:r w:rsidR="0047661B">
        <w:rPr>
          <w:rFonts w:ascii="Times New Roman" w:hAnsi="Times New Roman" w:cs="Times New Roman"/>
          <w:sz w:val="24"/>
          <w:szCs w:val="24"/>
        </w:rPr>
        <w:t xml:space="preserve"> and other major environmental and societal impacts</w:t>
      </w:r>
      <w:r w:rsidR="000B0E01">
        <w:rPr>
          <w:rFonts w:ascii="Times New Roman" w:hAnsi="Times New Roman" w:cs="Times New Roman"/>
          <w:sz w:val="24"/>
          <w:szCs w:val="24"/>
        </w:rPr>
        <w:t>; and</w:t>
      </w:r>
    </w:p>
    <w:p w14:paraId="5CD6E814" w14:textId="3284E8B2" w:rsidR="00187042" w:rsidRDefault="00187042" w:rsidP="002D1E52">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there </w:t>
      </w:r>
      <w:r w:rsidR="00AB4118">
        <w:rPr>
          <w:rFonts w:ascii="Times New Roman" w:hAnsi="Times New Roman" w:cs="Times New Roman"/>
          <w:sz w:val="24"/>
          <w:szCs w:val="24"/>
        </w:rPr>
        <w:t xml:space="preserve">are </w:t>
      </w:r>
      <w:r w:rsidR="007309EE">
        <w:rPr>
          <w:rFonts w:ascii="Times New Roman" w:hAnsi="Times New Roman" w:cs="Times New Roman"/>
          <w:sz w:val="24"/>
          <w:szCs w:val="24"/>
        </w:rPr>
        <w:t>realistic</w:t>
      </w:r>
      <w:r w:rsidR="00AB4118">
        <w:rPr>
          <w:rFonts w:ascii="Times New Roman" w:hAnsi="Times New Roman" w:cs="Times New Roman"/>
          <w:sz w:val="24"/>
          <w:szCs w:val="24"/>
        </w:rPr>
        <w:t xml:space="preserve"> grounds </w:t>
      </w:r>
      <w:r>
        <w:rPr>
          <w:rFonts w:ascii="Times New Roman" w:hAnsi="Times New Roman" w:cs="Times New Roman"/>
          <w:sz w:val="24"/>
          <w:szCs w:val="24"/>
        </w:rPr>
        <w:t xml:space="preserve">for hope: positive feedbacks in </w:t>
      </w:r>
      <w:r w:rsidR="007309EE">
        <w:rPr>
          <w:rFonts w:ascii="Times New Roman" w:hAnsi="Times New Roman" w:cs="Times New Roman"/>
          <w:sz w:val="24"/>
          <w:szCs w:val="24"/>
        </w:rPr>
        <w:t xml:space="preserve">our </w:t>
      </w:r>
      <w:r>
        <w:rPr>
          <w:rFonts w:ascii="Times New Roman" w:hAnsi="Times New Roman" w:cs="Times New Roman"/>
          <w:sz w:val="24"/>
          <w:szCs w:val="24"/>
        </w:rPr>
        <w:t>socio-</w:t>
      </w:r>
      <w:r w:rsidR="0047661B">
        <w:rPr>
          <w:rFonts w:ascii="Times New Roman" w:hAnsi="Times New Roman" w:cs="Times New Roman"/>
          <w:sz w:val="24"/>
          <w:szCs w:val="24"/>
        </w:rPr>
        <w:t>cultural-</w:t>
      </w:r>
      <w:r>
        <w:rPr>
          <w:rFonts w:ascii="Times New Roman" w:hAnsi="Times New Roman" w:cs="Times New Roman"/>
          <w:sz w:val="24"/>
          <w:szCs w:val="24"/>
        </w:rPr>
        <w:t>political systems</w:t>
      </w:r>
      <w:r w:rsidR="00872517">
        <w:rPr>
          <w:rFonts w:ascii="Times New Roman" w:hAnsi="Times New Roman" w:cs="Times New Roman"/>
          <w:sz w:val="24"/>
          <w:szCs w:val="24"/>
        </w:rPr>
        <w:t xml:space="preserve"> have the potential to</w:t>
      </w:r>
      <w:r>
        <w:rPr>
          <w:rFonts w:ascii="Times New Roman" w:hAnsi="Times New Roman" w:cs="Times New Roman"/>
          <w:sz w:val="24"/>
          <w:szCs w:val="24"/>
        </w:rPr>
        <w:t xml:space="preserve"> generate a rapid and just transformation of the global economy, thereby guaranteeing a</w:t>
      </w:r>
      <w:r w:rsidR="007309EE">
        <w:rPr>
          <w:rFonts w:ascii="Times New Roman" w:hAnsi="Times New Roman" w:cs="Times New Roman"/>
          <w:sz w:val="24"/>
          <w:szCs w:val="24"/>
        </w:rPr>
        <w:t xml:space="preserve"> habitable planet and a</w:t>
      </w:r>
      <w:r w:rsidR="0096712E">
        <w:rPr>
          <w:rFonts w:ascii="Times New Roman" w:hAnsi="Times New Roman" w:cs="Times New Roman"/>
          <w:sz w:val="24"/>
          <w:szCs w:val="24"/>
        </w:rPr>
        <w:t>n</w:t>
      </w:r>
      <w:r>
        <w:rPr>
          <w:rFonts w:ascii="Times New Roman" w:hAnsi="Times New Roman" w:cs="Times New Roman"/>
          <w:sz w:val="24"/>
          <w:szCs w:val="24"/>
        </w:rPr>
        <w:t xml:space="preserve"> </w:t>
      </w:r>
      <w:r w:rsidR="0047661B">
        <w:rPr>
          <w:rFonts w:ascii="Times New Roman" w:hAnsi="Times New Roman" w:cs="Times New Roman"/>
          <w:sz w:val="24"/>
          <w:szCs w:val="24"/>
        </w:rPr>
        <w:t xml:space="preserve">ecologically </w:t>
      </w:r>
      <w:r>
        <w:rPr>
          <w:rFonts w:ascii="Times New Roman" w:hAnsi="Times New Roman" w:cs="Times New Roman"/>
          <w:sz w:val="24"/>
          <w:szCs w:val="24"/>
        </w:rPr>
        <w:t>sustainable future</w:t>
      </w:r>
      <w:r w:rsidR="00872517">
        <w:rPr>
          <w:rFonts w:ascii="Times New Roman" w:hAnsi="Times New Roman" w:cs="Times New Roman"/>
          <w:sz w:val="24"/>
          <w:szCs w:val="24"/>
        </w:rPr>
        <w:t xml:space="preserve"> for humanity.</w:t>
      </w:r>
    </w:p>
    <w:p w14:paraId="0C6EC6A6" w14:textId="77777777" w:rsidR="00F83A9D" w:rsidRDefault="00F83A9D" w:rsidP="002D1E52">
      <w:pPr>
        <w:pStyle w:val="ListParagraph"/>
        <w:ind w:left="0"/>
        <w:jc w:val="both"/>
        <w:rPr>
          <w:rFonts w:ascii="Times New Roman" w:hAnsi="Times New Roman" w:cs="Times New Roman"/>
          <w:sz w:val="24"/>
          <w:szCs w:val="24"/>
        </w:rPr>
      </w:pPr>
    </w:p>
    <w:p w14:paraId="1700F6A0" w14:textId="080162DA" w:rsidR="00A12441" w:rsidRPr="00A12441" w:rsidRDefault="00A12441" w:rsidP="002D1E52">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what follows I will briefly outline and assess each approach. Note that the last three are not mutually exclusive.</w:t>
      </w:r>
    </w:p>
    <w:p w14:paraId="1B48EFE5" w14:textId="77777777" w:rsidR="00975CDD" w:rsidRDefault="00975CDD" w:rsidP="002D1E52">
      <w:pPr>
        <w:pStyle w:val="ListParagraph"/>
        <w:ind w:left="0"/>
        <w:jc w:val="both"/>
        <w:rPr>
          <w:rFonts w:ascii="Times New Roman" w:hAnsi="Times New Roman" w:cs="Times New Roman"/>
          <w:b/>
          <w:bCs/>
          <w:i/>
          <w:iCs/>
          <w:sz w:val="24"/>
          <w:szCs w:val="24"/>
        </w:rPr>
      </w:pPr>
    </w:p>
    <w:p w14:paraId="746851CD" w14:textId="7A013486" w:rsidR="00872517" w:rsidRDefault="00FA7286" w:rsidP="002D1E52">
      <w:pPr>
        <w:pStyle w:val="ListParagraph"/>
        <w:ind w:left="0"/>
        <w:jc w:val="both"/>
        <w:rPr>
          <w:rFonts w:ascii="Times New Roman" w:hAnsi="Times New Roman" w:cs="Times New Roman"/>
          <w:b/>
          <w:bCs/>
          <w:i/>
          <w:iCs/>
          <w:sz w:val="24"/>
          <w:szCs w:val="24"/>
        </w:rPr>
      </w:pPr>
      <w:r>
        <w:rPr>
          <w:rFonts w:ascii="Times New Roman" w:hAnsi="Times New Roman" w:cs="Times New Roman"/>
          <w:b/>
          <w:bCs/>
          <w:i/>
          <w:iCs/>
          <w:sz w:val="24"/>
          <w:szCs w:val="24"/>
        </w:rPr>
        <w:t>Civilization is doomed</w:t>
      </w:r>
    </w:p>
    <w:p w14:paraId="68CC2BE9" w14:textId="77777777" w:rsidR="00FA7286" w:rsidRDefault="00FA7286" w:rsidP="00992B83">
      <w:pPr>
        <w:pStyle w:val="ListParagraph"/>
        <w:ind w:left="0"/>
        <w:jc w:val="both"/>
        <w:rPr>
          <w:rFonts w:ascii="Times New Roman" w:hAnsi="Times New Roman" w:cs="Times New Roman"/>
          <w:sz w:val="24"/>
          <w:szCs w:val="24"/>
        </w:rPr>
      </w:pPr>
    </w:p>
    <w:p w14:paraId="5793D61E" w14:textId="5740297F" w:rsidR="006D44AE" w:rsidRDefault="00872517" w:rsidP="002D1E5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first position is </w:t>
      </w:r>
      <w:r w:rsidR="00481B1F">
        <w:rPr>
          <w:rFonts w:ascii="Times New Roman" w:hAnsi="Times New Roman" w:cs="Times New Roman"/>
          <w:sz w:val="24"/>
          <w:szCs w:val="24"/>
        </w:rPr>
        <w:t>strongly negative</w:t>
      </w:r>
      <w:r>
        <w:rPr>
          <w:rFonts w:ascii="Times New Roman" w:hAnsi="Times New Roman" w:cs="Times New Roman"/>
          <w:sz w:val="24"/>
          <w:szCs w:val="24"/>
        </w:rPr>
        <w:t xml:space="preserve">. </w:t>
      </w:r>
      <w:r w:rsidR="002D1E52">
        <w:rPr>
          <w:rFonts w:ascii="Times New Roman" w:hAnsi="Times New Roman" w:cs="Times New Roman"/>
          <w:sz w:val="24"/>
          <w:szCs w:val="24"/>
        </w:rPr>
        <w:t xml:space="preserve">It reflects the views of </w:t>
      </w:r>
      <w:r w:rsidR="00481B1F">
        <w:rPr>
          <w:rFonts w:ascii="Times New Roman" w:hAnsi="Times New Roman" w:cs="Times New Roman"/>
          <w:sz w:val="24"/>
          <w:szCs w:val="24"/>
        </w:rPr>
        <w:t xml:space="preserve">‘climate pessimists’ and </w:t>
      </w:r>
      <w:r w:rsidR="007309EE">
        <w:rPr>
          <w:rFonts w:ascii="Times New Roman" w:hAnsi="Times New Roman" w:cs="Times New Roman"/>
          <w:sz w:val="24"/>
          <w:szCs w:val="24"/>
        </w:rPr>
        <w:t>‘</w:t>
      </w:r>
      <w:r w:rsidR="00481B1F">
        <w:rPr>
          <w:rFonts w:ascii="Times New Roman" w:hAnsi="Times New Roman" w:cs="Times New Roman"/>
          <w:sz w:val="24"/>
          <w:szCs w:val="24"/>
        </w:rPr>
        <w:t xml:space="preserve">climate </w:t>
      </w:r>
      <w:r w:rsidR="002D1E52">
        <w:rPr>
          <w:rFonts w:ascii="Times New Roman" w:hAnsi="Times New Roman" w:cs="Times New Roman"/>
          <w:sz w:val="24"/>
          <w:szCs w:val="24"/>
        </w:rPr>
        <w:t>doomers’.</w:t>
      </w:r>
      <w:r w:rsidR="009B415C">
        <w:rPr>
          <w:rStyle w:val="FootnoteReference"/>
          <w:rFonts w:ascii="Times New Roman" w:hAnsi="Times New Roman" w:cs="Times New Roman"/>
          <w:sz w:val="24"/>
          <w:szCs w:val="24"/>
        </w:rPr>
        <w:footnoteReference w:id="19"/>
      </w:r>
      <w:r w:rsidR="002D1E52">
        <w:rPr>
          <w:rFonts w:ascii="Times New Roman" w:hAnsi="Times New Roman" w:cs="Times New Roman"/>
          <w:sz w:val="24"/>
          <w:szCs w:val="24"/>
        </w:rPr>
        <w:t xml:space="preserve"> </w:t>
      </w:r>
      <w:r w:rsidR="00782BF4">
        <w:rPr>
          <w:rFonts w:ascii="Times New Roman" w:hAnsi="Times New Roman" w:cs="Times New Roman"/>
          <w:sz w:val="24"/>
          <w:szCs w:val="24"/>
        </w:rPr>
        <w:t xml:space="preserve">It takes </w:t>
      </w:r>
      <w:r w:rsidR="00AB4118">
        <w:rPr>
          <w:rFonts w:ascii="Times New Roman" w:hAnsi="Times New Roman" w:cs="Times New Roman"/>
          <w:sz w:val="24"/>
          <w:szCs w:val="24"/>
        </w:rPr>
        <w:t xml:space="preserve">different </w:t>
      </w:r>
      <w:r w:rsidR="00782BF4">
        <w:rPr>
          <w:rFonts w:ascii="Times New Roman" w:hAnsi="Times New Roman" w:cs="Times New Roman"/>
          <w:sz w:val="24"/>
          <w:szCs w:val="24"/>
        </w:rPr>
        <w:t>forms</w:t>
      </w:r>
      <w:r w:rsidR="00481B1F">
        <w:rPr>
          <w:rFonts w:ascii="Times New Roman" w:hAnsi="Times New Roman" w:cs="Times New Roman"/>
          <w:sz w:val="24"/>
          <w:szCs w:val="24"/>
        </w:rPr>
        <w:t xml:space="preserve"> (see </w:t>
      </w:r>
      <w:r w:rsidR="00A305C4">
        <w:rPr>
          <w:rFonts w:ascii="Times New Roman" w:hAnsi="Times New Roman" w:cs="Times New Roman"/>
          <w:sz w:val="24"/>
          <w:szCs w:val="24"/>
        </w:rPr>
        <w:t xml:space="preserve">Bendell, 2018; </w:t>
      </w:r>
      <w:r w:rsidR="00481B1F">
        <w:rPr>
          <w:rFonts w:ascii="Times New Roman" w:hAnsi="Times New Roman" w:cs="Times New Roman"/>
          <w:sz w:val="24"/>
          <w:szCs w:val="24"/>
        </w:rPr>
        <w:t>Higgins, 2022; Robinson, 2020)</w:t>
      </w:r>
      <w:r w:rsidR="00782BF4">
        <w:rPr>
          <w:rFonts w:ascii="Times New Roman" w:hAnsi="Times New Roman" w:cs="Times New Roman"/>
          <w:sz w:val="24"/>
          <w:szCs w:val="24"/>
        </w:rPr>
        <w:t xml:space="preserve">. One of these is as follows: </w:t>
      </w:r>
      <w:r>
        <w:rPr>
          <w:rFonts w:ascii="Times New Roman" w:hAnsi="Times New Roman" w:cs="Times New Roman"/>
          <w:sz w:val="24"/>
          <w:szCs w:val="24"/>
        </w:rPr>
        <w:t>Earth</w:t>
      </w:r>
      <w:r w:rsidR="007309EE">
        <w:rPr>
          <w:rFonts w:ascii="Times New Roman" w:hAnsi="Times New Roman" w:cs="Times New Roman"/>
          <w:sz w:val="24"/>
          <w:szCs w:val="24"/>
        </w:rPr>
        <w:t>’s</w:t>
      </w:r>
      <w:r>
        <w:rPr>
          <w:rFonts w:ascii="Times New Roman" w:hAnsi="Times New Roman" w:cs="Times New Roman"/>
          <w:sz w:val="24"/>
          <w:szCs w:val="24"/>
        </w:rPr>
        <w:t xml:space="preserve"> </w:t>
      </w:r>
      <w:r w:rsidR="007309EE">
        <w:rPr>
          <w:rFonts w:ascii="Times New Roman" w:hAnsi="Times New Roman" w:cs="Times New Roman"/>
          <w:sz w:val="24"/>
          <w:szCs w:val="24"/>
        </w:rPr>
        <w:t>life</w:t>
      </w:r>
      <w:r w:rsidR="008C7F2F">
        <w:rPr>
          <w:rFonts w:ascii="Times New Roman" w:hAnsi="Times New Roman" w:cs="Times New Roman"/>
          <w:sz w:val="24"/>
          <w:szCs w:val="24"/>
        </w:rPr>
        <w:t>-</w:t>
      </w:r>
      <w:r w:rsidR="007309EE">
        <w:rPr>
          <w:rFonts w:ascii="Times New Roman" w:hAnsi="Times New Roman" w:cs="Times New Roman"/>
          <w:sz w:val="24"/>
          <w:szCs w:val="24"/>
        </w:rPr>
        <w:t xml:space="preserve">support systems are </w:t>
      </w:r>
      <w:r>
        <w:rPr>
          <w:rFonts w:ascii="Times New Roman" w:hAnsi="Times New Roman" w:cs="Times New Roman"/>
          <w:sz w:val="24"/>
          <w:szCs w:val="24"/>
        </w:rPr>
        <w:t xml:space="preserve">on an irreversible path to </w:t>
      </w:r>
      <w:r w:rsidR="00F95420">
        <w:rPr>
          <w:rFonts w:ascii="Times New Roman" w:hAnsi="Times New Roman" w:cs="Times New Roman"/>
          <w:sz w:val="24"/>
          <w:szCs w:val="24"/>
        </w:rPr>
        <w:t xml:space="preserve">destabilization and eventual </w:t>
      </w:r>
      <w:r>
        <w:rPr>
          <w:rFonts w:ascii="Times New Roman" w:hAnsi="Times New Roman" w:cs="Times New Roman"/>
          <w:sz w:val="24"/>
          <w:szCs w:val="24"/>
        </w:rPr>
        <w:t xml:space="preserve">collapse. </w:t>
      </w:r>
      <w:r w:rsidR="002D1E52">
        <w:rPr>
          <w:rFonts w:ascii="Times New Roman" w:hAnsi="Times New Roman" w:cs="Times New Roman"/>
          <w:sz w:val="24"/>
          <w:szCs w:val="24"/>
        </w:rPr>
        <w:t>It is now too late to prevent such an outcome. This is because i</w:t>
      </w:r>
      <w:r>
        <w:rPr>
          <w:rFonts w:ascii="Times New Roman" w:hAnsi="Times New Roman" w:cs="Times New Roman"/>
          <w:sz w:val="24"/>
          <w:szCs w:val="24"/>
        </w:rPr>
        <w:t xml:space="preserve">mportant tipping points have either </w:t>
      </w:r>
      <w:r w:rsidR="00782BF4">
        <w:rPr>
          <w:rFonts w:ascii="Times New Roman" w:hAnsi="Times New Roman" w:cs="Times New Roman"/>
          <w:sz w:val="24"/>
          <w:szCs w:val="24"/>
        </w:rPr>
        <w:t xml:space="preserve">already </w:t>
      </w:r>
      <w:r>
        <w:rPr>
          <w:rFonts w:ascii="Times New Roman" w:hAnsi="Times New Roman" w:cs="Times New Roman"/>
          <w:sz w:val="24"/>
          <w:szCs w:val="24"/>
        </w:rPr>
        <w:t xml:space="preserve">been crossed or will </w:t>
      </w:r>
      <w:r w:rsidR="006C12DC">
        <w:rPr>
          <w:rFonts w:ascii="Times New Roman" w:hAnsi="Times New Roman" w:cs="Times New Roman"/>
          <w:sz w:val="24"/>
          <w:szCs w:val="24"/>
        </w:rPr>
        <w:t xml:space="preserve">inevitably </w:t>
      </w:r>
      <w:r>
        <w:rPr>
          <w:rFonts w:ascii="Times New Roman" w:hAnsi="Times New Roman" w:cs="Times New Roman"/>
          <w:sz w:val="24"/>
          <w:szCs w:val="24"/>
        </w:rPr>
        <w:t>be crossed</w:t>
      </w:r>
      <w:r w:rsidR="006C12DC">
        <w:rPr>
          <w:rFonts w:ascii="Times New Roman" w:hAnsi="Times New Roman" w:cs="Times New Roman"/>
          <w:sz w:val="24"/>
          <w:szCs w:val="24"/>
        </w:rPr>
        <w:t xml:space="preserve"> within a few decades</w:t>
      </w:r>
      <w:r>
        <w:rPr>
          <w:rFonts w:ascii="Times New Roman" w:hAnsi="Times New Roman" w:cs="Times New Roman"/>
          <w:sz w:val="24"/>
          <w:szCs w:val="24"/>
        </w:rPr>
        <w:t xml:space="preserve">. Once this happens, a </w:t>
      </w:r>
      <w:r w:rsidR="00782BF4">
        <w:rPr>
          <w:rFonts w:ascii="Times New Roman" w:hAnsi="Times New Roman" w:cs="Times New Roman"/>
          <w:sz w:val="24"/>
          <w:szCs w:val="24"/>
        </w:rPr>
        <w:t xml:space="preserve">protracted </w:t>
      </w:r>
      <w:r>
        <w:rPr>
          <w:rFonts w:ascii="Times New Roman" w:hAnsi="Times New Roman" w:cs="Times New Roman"/>
          <w:sz w:val="24"/>
          <w:szCs w:val="24"/>
        </w:rPr>
        <w:t>tipping cascade</w:t>
      </w:r>
      <w:r w:rsidR="00782BF4">
        <w:rPr>
          <w:rFonts w:ascii="Times New Roman" w:hAnsi="Times New Roman" w:cs="Times New Roman"/>
          <w:sz w:val="24"/>
          <w:szCs w:val="24"/>
        </w:rPr>
        <w:t xml:space="preserve"> will follow</w:t>
      </w:r>
      <w:r>
        <w:rPr>
          <w:rFonts w:ascii="Times New Roman" w:hAnsi="Times New Roman" w:cs="Times New Roman"/>
          <w:sz w:val="24"/>
          <w:szCs w:val="24"/>
        </w:rPr>
        <w:t xml:space="preserve">. </w:t>
      </w:r>
      <w:r w:rsidR="007309EE">
        <w:rPr>
          <w:rFonts w:ascii="Times New Roman" w:hAnsi="Times New Roman" w:cs="Times New Roman"/>
          <w:sz w:val="24"/>
          <w:szCs w:val="24"/>
        </w:rPr>
        <w:t>M</w:t>
      </w:r>
      <w:r w:rsidR="00782BF4">
        <w:rPr>
          <w:rFonts w:ascii="Times New Roman" w:hAnsi="Times New Roman" w:cs="Times New Roman"/>
          <w:sz w:val="24"/>
          <w:szCs w:val="24"/>
        </w:rPr>
        <w:t>ass extinction</w:t>
      </w:r>
      <w:r w:rsidR="007309EE">
        <w:rPr>
          <w:rFonts w:ascii="Times New Roman" w:hAnsi="Times New Roman" w:cs="Times New Roman"/>
          <w:sz w:val="24"/>
          <w:szCs w:val="24"/>
        </w:rPr>
        <w:t>s</w:t>
      </w:r>
      <w:r w:rsidR="00782BF4">
        <w:rPr>
          <w:rFonts w:ascii="Times New Roman" w:hAnsi="Times New Roman" w:cs="Times New Roman"/>
          <w:sz w:val="24"/>
          <w:szCs w:val="24"/>
        </w:rPr>
        <w:t xml:space="preserve"> will then ensue. </w:t>
      </w:r>
      <w:r>
        <w:rPr>
          <w:rFonts w:ascii="Times New Roman" w:hAnsi="Times New Roman" w:cs="Times New Roman"/>
          <w:sz w:val="24"/>
          <w:szCs w:val="24"/>
        </w:rPr>
        <w:t xml:space="preserve">The result, eventually, will be a radically transformed planet, one that is largely </w:t>
      </w:r>
      <w:r w:rsidR="00ED57E8">
        <w:rPr>
          <w:rFonts w:ascii="Times New Roman" w:hAnsi="Times New Roman" w:cs="Times New Roman"/>
          <w:sz w:val="24"/>
          <w:szCs w:val="24"/>
        </w:rPr>
        <w:t xml:space="preserve">inhospitable </w:t>
      </w:r>
      <w:r>
        <w:rPr>
          <w:rFonts w:ascii="Times New Roman" w:hAnsi="Times New Roman" w:cs="Times New Roman"/>
          <w:sz w:val="24"/>
          <w:szCs w:val="24"/>
        </w:rPr>
        <w:t>to human l</w:t>
      </w:r>
      <w:r w:rsidR="00782BF4">
        <w:rPr>
          <w:rFonts w:ascii="Times New Roman" w:hAnsi="Times New Roman" w:cs="Times New Roman"/>
          <w:sz w:val="24"/>
          <w:szCs w:val="24"/>
        </w:rPr>
        <w:t>ife</w:t>
      </w:r>
      <w:r w:rsidR="007309EE">
        <w:rPr>
          <w:rFonts w:ascii="Times New Roman" w:hAnsi="Times New Roman" w:cs="Times New Roman"/>
          <w:sz w:val="24"/>
          <w:szCs w:val="24"/>
        </w:rPr>
        <w:t>, if not most forms of life</w:t>
      </w:r>
      <w:r w:rsidR="00ED57E8">
        <w:rPr>
          <w:rFonts w:ascii="Times New Roman" w:hAnsi="Times New Roman" w:cs="Times New Roman"/>
          <w:sz w:val="24"/>
          <w:szCs w:val="24"/>
        </w:rPr>
        <w:t xml:space="preserve"> (i.e. because it is too hot</w:t>
      </w:r>
      <w:r w:rsidR="006C12DC">
        <w:rPr>
          <w:rFonts w:ascii="Times New Roman" w:hAnsi="Times New Roman" w:cs="Times New Roman"/>
          <w:sz w:val="24"/>
          <w:szCs w:val="24"/>
        </w:rPr>
        <w:t xml:space="preserve"> and the oceans are too acidic</w:t>
      </w:r>
      <w:r w:rsidR="00ED57E8">
        <w:rPr>
          <w:rFonts w:ascii="Times New Roman" w:hAnsi="Times New Roman" w:cs="Times New Roman"/>
          <w:sz w:val="24"/>
          <w:szCs w:val="24"/>
        </w:rPr>
        <w:t>)</w:t>
      </w:r>
      <w:r w:rsidR="00782BF4">
        <w:rPr>
          <w:rFonts w:ascii="Times New Roman" w:hAnsi="Times New Roman" w:cs="Times New Roman"/>
          <w:sz w:val="24"/>
          <w:szCs w:val="24"/>
        </w:rPr>
        <w:t xml:space="preserve">. </w:t>
      </w:r>
      <w:r w:rsidR="006D44AE">
        <w:rPr>
          <w:rFonts w:ascii="Times New Roman" w:hAnsi="Times New Roman" w:cs="Times New Roman"/>
          <w:sz w:val="24"/>
          <w:szCs w:val="24"/>
        </w:rPr>
        <w:t xml:space="preserve">More specifically, it will not be compatible with </w:t>
      </w:r>
      <w:r>
        <w:rPr>
          <w:rFonts w:ascii="Times New Roman" w:hAnsi="Times New Roman" w:cs="Times New Roman"/>
          <w:sz w:val="24"/>
          <w:szCs w:val="24"/>
        </w:rPr>
        <w:t>the kind of</w:t>
      </w:r>
      <w:r w:rsidR="0096712E">
        <w:rPr>
          <w:rFonts w:ascii="Times New Roman" w:hAnsi="Times New Roman" w:cs="Times New Roman"/>
          <w:sz w:val="24"/>
          <w:szCs w:val="24"/>
        </w:rPr>
        <w:t xml:space="preserve"> large-scale,</w:t>
      </w:r>
      <w:r>
        <w:rPr>
          <w:rFonts w:ascii="Times New Roman" w:hAnsi="Times New Roman" w:cs="Times New Roman"/>
          <w:sz w:val="24"/>
          <w:szCs w:val="24"/>
        </w:rPr>
        <w:t xml:space="preserve"> </w:t>
      </w:r>
      <w:r w:rsidR="00782BF4">
        <w:rPr>
          <w:rFonts w:ascii="Times New Roman" w:hAnsi="Times New Roman" w:cs="Times New Roman"/>
          <w:sz w:val="24"/>
          <w:szCs w:val="24"/>
        </w:rPr>
        <w:t>technologically</w:t>
      </w:r>
      <w:r w:rsidR="00FA7286">
        <w:rPr>
          <w:rFonts w:ascii="Times New Roman" w:hAnsi="Times New Roman" w:cs="Times New Roman"/>
          <w:sz w:val="24"/>
          <w:szCs w:val="24"/>
        </w:rPr>
        <w:t>-</w:t>
      </w:r>
      <w:r w:rsidR="00782BF4">
        <w:rPr>
          <w:rFonts w:ascii="Times New Roman" w:hAnsi="Times New Roman" w:cs="Times New Roman"/>
          <w:sz w:val="24"/>
          <w:szCs w:val="24"/>
        </w:rPr>
        <w:t xml:space="preserve">advanced </w:t>
      </w:r>
      <w:r>
        <w:rPr>
          <w:rFonts w:ascii="Times New Roman" w:hAnsi="Times New Roman" w:cs="Times New Roman"/>
          <w:sz w:val="24"/>
          <w:szCs w:val="24"/>
        </w:rPr>
        <w:t>civilization to which human</w:t>
      </w:r>
      <w:r w:rsidR="00782BF4">
        <w:rPr>
          <w:rFonts w:ascii="Times New Roman" w:hAnsi="Times New Roman" w:cs="Times New Roman"/>
          <w:sz w:val="24"/>
          <w:szCs w:val="24"/>
        </w:rPr>
        <w:t xml:space="preserve"> beings</w:t>
      </w:r>
      <w:r>
        <w:rPr>
          <w:rFonts w:ascii="Times New Roman" w:hAnsi="Times New Roman" w:cs="Times New Roman"/>
          <w:sz w:val="24"/>
          <w:szCs w:val="24"/>
        </w:rPr>
        <w:t xml:space="preserve"> </w:t>
      </w:r>
      <w:r w:rsidRPr="00A75C25">
        <w:rPr>
          <w:rFonts w:ascii="Times New Roman" w:hAnsi="Times New Roman" w:cs="Times New Roman"/>
          <w:sz w:val="24"/>
          <w:szCs w:val="24"/>
        </w:rPr>
        <w:t>ha</w:t>
      </w:r>
      <w:r w:rsidR="00A75C25" w:rsidRPr="00A75C25">
        <w:rPr>
          <w:rFonts w:ascii="Times New Roman" w:hAnsi="Times New Roman" w:cs="Times New Roman"/>
          <w:sz w:val="24"/>
          <w:szCs w:val="24"/>
        </w:rPr>
        <w:t>ve</w:t>
      </w:r>
      <w:r>
        <w:rPr>
          <w:rFonts w:ascii="Times New Roman" w:hAnsi="Times New Roman" w:cs="Times New Roman"/>
          <w:sz w:val="24"/>
          <w:szCs w:val="24"/>
        </w:rPr>
        <w:t xml:space="preserve"> become accustomed.</w:t>
      </w:r>
      <w:r w:rsidR="00782BF4">
        <w:rPr>
          <w:rFonts w:ascii="Times New Roman" w:hAnsi="Times New Roman" w:cs="Times New Roman"/>
          <w:sz w:val="24"/>
          <w:szCs w:val="24"/>
        </w:rPr>
        <w:t xml:space="preserve"> </w:t>
      </w:r>
    </w:p>
    <w:p w14:paraId="195CF6E2" w14:textId="77777777" w:rsidR="006D44AE" w:rsidRDefault="006D44AE" w:rsidP="002D1E52">
      <w:pPr>
        <w:pStyle w:val="ListParagraph"/>
        <w:ind w:left="0"/>
        <w:jc w:val="both"/>
        <w:rPr>
          <w:rFonts w:ascii="Times New Roman" w:hAnsi="Times New Roman" w:cs="Times New Roman"/>
          <w:sz w:val="24"/>
          <w:szCs w:val="24"/>
        </w:rPr>
      </w:pPr>
    </w:p>
    <w:p w14:paraId="54300D65" w14:textId="5644E7CD" w:rsidR="006B1434" w:rsidRDefault="00872517" w:rsidP="002D1E5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To make matters worse, </w:t>
      </w:r>
      <w:r w:rsidR="00782BF4">
        <w:rPr>
          <w:rFonts w:ascii="Times New Roman" w:hAnsi="Times New Roman" w:cs="Times New Roman"/>
          <w:sz w:val="24"/>
          <w:szCs w:val="24"/>
        </w:rPr>
        <w:t xml:space="preserve">humanity’s response to the forthcoming tipping cascade will witness increased armed conflict, ever more despotic regimes, </w:t>
      </w:r>
      <w:r w:rsidR="00782BF4" w:rsidRPr="00A75C25">
        <w:rPr>
          <w:rFonts w:ascii="Times New Roman" w:hAnsi="Times New Roman" w:cs="Times New Roman"/>
          <w:sz w:val="24"/>
          <w:szCs w:val="24"/>
        </w:rPr>
        <w:t>and pro</w:t>
      </w:r>
      <w:r w:rsidR="00A75C25" w:rsidRPr="00A75C25">
        <w:rPr>
          <w:rFonts w:ascii="Times New Roman" w:hAnsi="Times New Roman" w:cs="Times New Roman"/>
          <w:sz w:val="24"/>
          <w:szCs w:val="24"/>
        </w:rPr>
        <w:t>tracted</w:t>
      </w:r>
      <w:r w:rsidR="00782BF4">
        <w:rPr>
          <w:rFonts w:ascii="Times New Roman" w:hAnsi="Times New Roman" w:cs="Times New Roman"/>
          <w:sz w:val="24"/>
          <w:szCs w:val="24"/>
        </w:rPr>
        <w:t xml:space="preserve"> economic crises, thus preventing a coordinated or effective global response to the unfolding ecological disaster. </w:t>
      </w:r>
      <w:r w:rsidR="002D1E52">
        <w:rPr>
          <w:rFonts w:ascii="Times New Roman" w:hAnsi="Times New Roman" w:cs="Times New Roman"/>
          <w:sz w:val="24"/>
          <w:szCs w:val="24"/>
        </w:rPr>
        <w:t>In fact, a thermo-nuclear war may well be triggered. Potentially, h</w:t>
      </w:r>
      <w:r w:rsidR="00782BF4">
        <w:rPr>
          <w:rFonts w:ascii="Times New Roman" w:hAnsi="Times New Roman" w:cs="Times New Roman"/>
          <w:sz w:val="24"/>
          <w:szCs w:val="24"/>
        </w:rPr>
        <w:t xml:space="preserve">uman beings </w:t>
      </w:r>
      <w:r w:rsidR="002D1E52">
        <w:rPr>
          <w:rFonts w:ascii="Times New Roman" w:hAnsi="Times New Roman" w:cs="Times New Roman"/>
          <w:sz w:val="24"/>
          <w:szCs w:val="24"/>
        </w:rPr>
        <w:t xml:space="preserve">will </w:t>
      </w:r>
      <w:r w:rsidR="009B415C">
        <w:rPr>
          <w:rFonts w:ascii="Times New Roman" w:hAnsi="Times New Roman" w:cs="Times New Roman"/>
          <w:sz w:val="24"/>
          <w:szCs w:val="24"/>
        </w:rPr>
        <w:t xml:space="preserve">become extinct. But if the species </w:t>
      </w:r>
      <w:r w:rsidR="00782BF4">
        <w:rPr>
          <w:rFonts w:ascii="Times New Roman" w:hAnsi="Times New Roman" w:cs="Times New Roman"/>
          <w:sz w:val="24"/>
          <w:szCs w:val="24"/>
        </w:rPr>
        <w:t>survive</w:t>
      </w:r>
      <w:r w:rsidR="009B415C">
        <w:rPr>
          <w:rFonts w:ascii="Times New Roman" w:hAnsi="Times New Roman" w:cs="Times New Roman"/>
          <w:sz w:val="24"/>
          <w:szCs w:val="24"/>
        </w:rPr>
        <w:t>s, it will be reduced to</w:t>
      </w:r>
      <w:r w:rsidR="00782BF4">
        <w:rPr>
          <w:rFonts w:ascii="Times New Roman" w:hAnsi="Times New Roman" w:cs="Times New Roman"/>
          <w:sz w:val="24"/>
          <w:szCs w:val="24"/>
        </w:rPr>
        <w:t xml:space="preserve"> </w:t>
      </w:r>
      <w:r w:rsidR="002D1E52">
        <w:rPr>
          <w:rFonts w:ascii="Times New Roman" w:hAnsi="Times New Roman" w:cs="Times New Roman"/>
          <w:sz w:val="24"/>
          <w:szCs w:val="24"/>
        </w:rPr>
        <w:t xml:space="preserve">small </w:t>
      </w:r>
      <w:r w:rsidR="00782BF4">
        <w:rPr>
          <w:rFonts w:ascii="Times New Roman" w:hAnsi="Times New Roman" w:cs="Times New Roman"/>
          <w:sz w:val="24"/>
          <w:szCs w:val="24"/>
        </w:rPr>
        <w:t>numbers</w:t>
      </w:r>
      <w:r w:rsidR="00FA7286">
        <w:rPr>
          <w:rFonts w:ascii="Times New Roman" w:hAnsi="Times New Roman" w:cs="Times New Roman"/>
          <w:sz w:val="24"/>
          <w:szCs w:val="24"/>
        </w:rPr>
        <w:t>, mostly</w:t>
      </w:r>
      <w:r w:rsidR="00782BF4">
        <w:rPr>
          <w:rFonts w:ascii="Times New Roman" w:hAnsi="Times New Roman" w:cs="Times New Roman"/>
          <w:sz w:val="24"/>
          <w:szCs w:val="24"/>
        </w:rPr>
        <w:t xml:space="preserve"> in the high latitudes</w:t>
      </w:r>
      <w:r w:rsidR="009B415C">
        <w:rPr>
          <w:rFonts w:ascii="Times New Roman" w:hAnsi="Times New Roman" w:cs="Times New Roman"/>
          <w:sz w:val="24"/>
          <w:szCs w:val="24"/>
        </w:rPr>
        <w:t xml:space="preserve"> of the Northern hemisphere</w:t>
      </w:r>
      <w:r w:rsidR="00782BF4">
        <w:rPr>
          <w:rFonts w:ascii="Times New Roman" w:hAnsi="Times New Roman" w:cs="Times New Roman"/>
          <w:sz w:val="24"/>
          <w:szCs w:val="24"/>
        </w:rPr>
        <w:t>.</w:t>
      </w:r>
    </w:p>
    <w:p w14:paraId="76CB9AB8" w14:textId="1C7767EE" w:rsidR="006B1434" w:rsidRDefault="002D1E52" w:rsidP="002D1E52">
      <w:pPr>
        <w:jc w:val="both"/>
        <w:rPr>
          <w:rFonts w:ascii="Times New Roman" w:hAnsi="Times New Roman" w:cs="Times New Roman"/>
          <w:sz w:val="24"/>
          <w:szCs w:val="24"/>
        </w:rPr>
      </w:pPr>
      <w:r w:rsidRPr="002D1E52">
        <w:rPr>
          <w:rFonts w:ascii="Times New Roman" w:hAnsi="Times New Roman" w:cs="Times New Roman"/>
          <w:sz w:val="24"/>
          <w:szCs w:val="24"/>
        </w:rPr>
        <w:t xml:space="preserve">How realistic is </w:t>
      </w:r>
      <w:r>
        <w:rPr>
          <w:rFonts w:ascii="Times New Roman" w:hAnsi="Times New Roman" w:cs="Times New Roman"/>
          <w:sz w:val="24"/>
          <w:szCs w:val="24"/>
        </w:rPr>
        <w:t>such a</w:t>
      </w:r>
      <w:r w:rsidRPr="002D1E52">
        <w:rPr>
          <w:rFonts w:ascii="Times New Roman" w:hAnsi="Times New Roman" w:cs="Times New Roman"/>
          <w:sz w:val="24"/>
          <w:szCs w:val="24"/>
        </w:rPr>
        <w:t xml:space="preserve"> scenario</w:t>
      </w:r>
      <w:r>
        <w:rPr>
          <w:rFonts w:ascii="Times New Roman" w:hAnsi="Times New Roman" w:cs="Times New Roman"/>
          <w:sz w:val="24"/>
          <w:szCs w:val="24"/>
        </w:rPr>
        <w:t xml:space="preserve">? As previously noted, the climate crisis poses large risks. A tipping cascade with profoundly damaging </w:t>
      </w:r>
      <w:r w:rsidR="006D44AE">
        <w:rPr>
          <w:rFonts w:ascii="Times New Roman" w:hAnsi="Times New Roman" w:cs="Times New Roman"/>
          <w:sz w:val="24"/>
          <w:szCs w:val="24"/>
        </w:rPr>
        <w:t xml:space="preserve">biophysical </w:t>
      </w:r>
      <w:r>
        <w:rPr>
          <w:rFonts w:ascii="Times New Roman" w:hAnsi="Times New Roman" w:cs="Times New Roman"/>
          <w:sz w:val="24"/>
          <w:szCs w:val="24"/>
        </w:rPr>
        <w:t>impacts cannot be</w:t>
      </w:r>
      <w:r w:rsidR="00EB4F2A">
        <w:rPr>
          <w:rFonts w:ascii="Times New Roman" w:hAnsi="Times New Roman" w:cs="Times New Roman"/>
          <w:sz w:val="24"/>
          <w:szCs w:val="24"/>
        </w:rPr>
        <w:t xml:space="preserve"> </w:t>
      </w:r>
      <w:r>
        <w:rPr>
          <w:rFonts w:ascii="Times New Roman" w:hAnsi="Times New Roman" w:cs="Times New Roman"/>
          <w:sz w:val="24"/>
          <w:szCs w:val="24"/>
        </w:rPr>
        <w:t>ruled out</w:t>
      </w:r>
      <w:r w:rsidR="00EB4F2A">
        <w:rPr>
          <w:rFonts w:ascii="Times New Roman" w:hAnsi="Times New Roman" w:cs="Times New Roman"/>
          <w:sz w:val="24"/>
          <w:szCs w:val="24"/>
        </w:rPr>
        <w:t xml:space="preserve"> (Kemp, et al., 2022)</w:t>
      </w:r>
      <w:r>
        <w:rPr>
          <w:rFonts w:ascii="Times New Roman" w:hAnsi="Times New Roman" w:cs="Times New Roman"/>
          <w:sz w:val="24"/>
          <w:szCs w:val="24"/>
        </w:rPr>
        <w:t xml:space="preserve">. But the best available evidence suggests that </w:t>
      </w:r>
      <w:r w:rsidR="00970AA4">
        <w:rPr>
          <w:rFonts w:ascii="Times New Roman" w:hAnsi="Times New Roman" w:cs="Times New Roman"/>
          <w:sz w:val="24"/>
          <w:szCs w:val="24"/>
        </w:rPr>
        <w:t>such an outcome</w:t>
      </w:r>
      <w:r>
        <w:rPr>
          <w:rFonts w:ascii="Times New Roman" w:hAnsi="Times New Roman" w:cs="Times New Roman"/>
          <w:sz w:val="24"/>
          <w:szCs w:val="24"/>
        </w:rPr>
        <w:t xml:space="preserve"> is not inevitable</w:t>
      </w:r>
      <w:r w:rsidR="00ED57E8">
        <w:rPr>
          <w:rFonts w:ascii="Times New Roman" w:hAnsi="Times New Roman" w:cs="Times New Roman"/>
          <w:sz w:val="24"/>
          <w:szCs w:val="24"/>
        </w:rPr>
        <w:t xml:space="preserve"> </w:t>
      </w:r>
      <w:r w:rsidR="00ED57E8">
        <w:rPr>
          <w:rFonts w:ascii="Times New Roman" w:hAnsi="Times New Roman" w:cs="Times New Roman"/>
          <w:sz w:val="24"/>
          <w:szCs w:val="24"/>
        </w:rPr>
        <w:lastRenderedPageBreak/>
        <w:t>(IPCC, 2023)</w:t>
      </w:r>
      <w:r>
        <w:rPr>
          <w:rFonts w:ascii="Times New Roman" w:hAnsi="Times New Roman" w:cs="Times New Roman"/>
          <w:sz w:val="24"/>
          <w:szCs w:val="24"/>
        </w:rPr>
        <w:t>. Having said this, without rapid global decarbonization and/or large-scale carbon capture and storage</w:t>
      </w:r>
      <w:r w:rsidR="00110AD7">
        <w:rPr>
          <w:rFonts w:ascii="Times New Roman" w:hAnsi="Times New Roman" w:cs="Times New Roman"/>
          <w:sz w:val="24"/>
          <w:szCs w:val="24"/>
        </w:rPr>
        <w:t xml:space="preserve"> (</w:t>
      </w:r>
      <w:r w:rsidR="005362F9">
        <w:rPr>
          <w:rFonts w:ascii="Times New Roman" w:hAnsi="Times New Roman" w:cs="Times New Roman"/>
          <w:sz w:val="24"/>
          <w:szCs w:val="24"/>
        </w:rPr>
        <w:t>CCS)</w:t>
      </w:r>
      <w:r>
        <w:rPr>
          <w:rFonts w:ascii="Times New Roman" w:hAnsi="Times New Roman" w:cs="Times New Roman"/>
          <w:sz w:val="24"/>
          <w:szCs w:val="24"/>
        </w:rPr>
        <w:t xml:space="preserve"> over the coming decades, the risks of </w:t>
      </w:r>
      <w:r w:rsidR="00970AA4">
        <w:rPr>
          <w:rFonts w:ascii="Times New Roman" w:hAnsi="Times New Roman" w:cs="Times New Roman"/>
          <w:sz w:val="24"/>
          <w:szCs w:val="24"/>
        </w:rPr>
        <w:t xml:space="preserve">this </w:t>
      </w:r>
      <w:r>
        <w:rPr>
          <w:rFonts w:ascii="Times New Roman" w:hAnsi="Times New Roman" w:cs="Times New Roman"/>
          <w:sz w:val="24"/>
          <w:szCs w:val="24"/>
        </w:rPr>
        <w:t xml:space="preserve">eventuality will undoubtedly increase. And even without a tipping cascade, a much warmer planet will impose huge </w:t>
      </w:r>
      <w:r w:rsidR="00970AA4">
        <w:rPr>
          <w:rFonts w:ascii="Times New Roman" w:hAnsi="Times New Roman" w:cs="Times New Roman"/>
          <w:sz w:val="24"/>
          <w:szCs w:val="24"/>
        </w:rPr>
        <w:t>costs</w:t>
      </w:r>
      <w:r w:rsidR="008C7F2F">
        <w:rPr>
          <w:rFonts w:ascii="Times New Roman" w:hAnsi="Times New Roman" w:cs="Times New Roman"/>
          <w:sz w:val="24"/>
          <w:szCs w:val="24"/>
        </w:rPr>
        <w:t xml:space="preserve">. It will make significant areas of the Earth </w:t>
      </w:r>
      <w:r w:rsidR="00ED57E8">
        <w:rPr>
          <w:rFonts w:ascii="Times New Roman" w:hAnsi="Times New Roman" w:cs="Times New Roman"/>
          <w:sz w:val="24"/>
          <w:szCs w:val="24"/>
        </w:rPr>
        <w:t xml:space="preserve">which are currently heavily populated </w:t>
      </w:r>
      <w:r w:rsidR="008C7F2F">
        <w:rPr>
          <w:rFonts w:ascii="Times New Roman" w:hAnsi="Times New Roman" w:cs="Times New Roman"/>
          <w:sz w:val="24"/>
          <w:szCs w:val="24"/>
        </w:rPr>
        <w:t>too hot for human habitation</w:t>
      </w:r>
      <w:r w:rsidR="00ED57E8">
        <w:rPr>
          <w:rFonts w:ascii="Times New Roman" w:hAnsi="Times New Roman" w:cs="Times New Roman"/>
          <w:sz w:val="24"/>
          <w:szCs w:val="24"/>
        </w:rPr>
        <w:t xml:space="preserve"> (e.g. South Asia).</w:t>
      </w:r>
      <w:r w:rsidR="008C7F2F">
        <w:rPr>
          <w:rFonts w:ascii="Times New Roman" w:hAnsi="Times New Roman" w:cs="Times New Roman"/>
          <w:sz w:val="24"/>
          <w:szCs w:val="24"/>
        </w:rPr>
        <w:t xml:space="preserve"> It will</w:t>
      </w:r>
      <w:r w:rsidR="00970AA4">
        <w:rPr>
          <w:rFonts w:ascii="Times New Roman" w:hAnsi="Times New Roman" w:cs="Times New Roman"/>
          <w:sz w:val="24"/>
          <w:szCs w:val="24"/>
        </w:rPr>
        <w:t xml:space="preserve"> cause extensive </w:t>
      </w:r>
      <w:r w:rsidR="00EB4F2A">
        <w:rPr>
          <w:rFonts w:ascii="Times New Roman" w:hAnsi="Times New Roman" w:cs="Times New Roman"/>
          <w:sz w:val="24"/>
          <w:szCs w:val="24"/>
        </w:rPr>
        <w:t xml:space="preserve">creaturely </w:t>
      </w:r>
      <w:r w:rsidR="00970AA4">
        <w:rPr>
          <w:rFonts w:ascii="Times New Roman" w:hAnsi="Times New Roman" w:cs="Times New Roman"/>
          <w:sz w:val="24"/>
          <w:szCs w:val="24"/>
        </w:rPr>
        <w:t>suffering and</w:t>
      </w:r>
      <w:r w:rsidR="008C7F2F">
        <w:rPr>
          <w:rFonts w:ascii="Times New Roman" w:hAnsi="Times New Roman" w:cs="Times New Roman"/>
          <w:sz w:val="24"/>
          <w:szCs w:val="24"/>
        </w:rPr>
        <w:t xml:space="preserve"> multiple extinctions. And it will likely result</w:t>
      </w:r>
      <w:r w:rsidR="00EB4F2A">
        <w:rPr>
          <w:rFonts w:ascii="Times New Roman" w:hAnsi="Times New Roman" w:cs="Times New Roman"/>
          <w:sz w:val="24"/>
          <w:szCs w:val="24"/>
        </w:rPr>
        <w:t xml:space="preserve"> in future generations being worse</w:t>
      </w:r>
      <w:r w:rsidR="008C7F2F">
        <w:rPr>
          <w:rFonts w:ascii="Times New Roman" w:hAnsi="Times New Roman" w:cs="Times New Roman"/>
          <w:sz w:val="24"/>
          <w:szCs w:val="24"/>
        </w:rPr>
        <w:t xml:space="preserve"> off </w:t>
      </w:r>
      <w:r w:rsidR="00ED57E8">
        <w:rPr>
          <w:rFonts w:ascii="Times New Roman" w:hAnsi="Times New Roman" w:cs="Times New Roman"/>
          <w:sz w:val="24"/>
          <w:szCs w:val="24"/>
        </w:rPr>
        <w:t xml:space="preserve">than current generations </w:t>
      </w:r>
      <w:r w:rsidR="008C7F2F">
        <w:rPr>
          <w:rFonts w:ascii="Times New Roman" w:hAnsi="Times New Roman" w:cs="Times New Roman"/>
          <w:sz w:val="24"/>
          <w:szCs w:val="24"/>
        </w:rPr>
        <w:t>in many relevant respects</w:t>
      </w:r>
      <w:r w:rsidR="00ED57E8">
        <w:rPr>
          <w:rFonts w:ascii="Times New Roman" w:hAnsi="Times New Roman" w:cs="Times New Roman"/>
          <w:sz w:val="24"/>
          <w:szCs w:val="24"/>
        </w:rPr>
        <w:t>, possible</w:t>
      </w:r>
      <w:r w:rsidR="00EB4F2A">
        <w:rPr>
          <w:rFonts w:ascii="Times New Roman" w:hAnsi="Times New Roman" w:cs="Times New Roman"/>
          <w:sz w:val="24"/>
          <w:szCs w:val="24"/>
        </w:rPr>
        <w:t xml:space="preserve"> for centuries</w:t>
      </w:r>
      <w:r w:rsidR="00970AA4">
        <w:rPr>
          <w:rFonts w:ascii="Times New Roman" w:hAnsi="Times New Roman" w:cs="Times New Roman"/>
          <w:sz w:val="24"/>
          <w:szCs w:val="24"/>
        </w:rPr>
        <w:t>.</w:t>
      </w:r>
    </w:p>
    <w:p w14:paraId="71C3783B" w14:textId="6D5A8B77" w:rsidR="00970AA4" w:rsidRDefault="006D44AE" w:rsidP="002D1E52">
      <w:pPr>
        <w:jc w:val="both"/>
        <w:rPr>
          <w:rFonts w:ascii="Times New Roman" w:hAnsi="Times New Roman" w:cs="Times New Roman"/>
          <w:sz w:val="24"/>
          <w:szCs w:val="24"/>
        </w:rPr>
      </w:pPr>
      <w:r>
        <w:rPr>
          <w:rFonts w:ascii="Times New Roman" w:hAnsi="Times New Roman" w:cs="Times New Roman"/>
          <w:sz w:val="24"/>
          <w:szCs w:val="24"/>
        </w:rPr>
        <w:t xml:space="preserve">One </w:t>
      </w:r>
      <w:r w:rsidR="00970AA4">
        <w:rPr>
          <w:rFonts w:ascii="Times New Roman" w:hAnsi="Times New Roman" w:cs="Times New Roman"/>
          <w:sz w:val="24"/>
          <w:szCs w:val="24"/>
        </w:rPr>
        <w:t xml:space="preserve">other point </w:t>
      </w:r>
      <w:r>
        <w:rPr>
          <w:rFonts w:ascii="Times New Roman" w:hAnsi="Times New Roman" w:cs="Times New Roman"/>
          <w:sz w:val="24"/>
          <w:szCs w:val="24"/>
        </w:rPr>
        <w:t xml:space="preserve">is </w:t>
      </w:r>
      <w:r w:rsidR="00970AA4">
        <w:rPr>
          <w:rFonts w:ascii="Times New Roman" w:hAnsi="Times New Roman" w:cs="Times New Roman"/>
          <w:sz w:val="24"/>
          <w:szCs w:val="24"/>
        </w:rPr>
        <w:t>worth highlighting</w:t>
      </w:r>
      <w:r>
        <w:rPr>
          <w:rFonts w:ascii="Times New Roman" w:hAnsi="Times New Roman" w:cs="Times New Roman"/>
          <w:sz w:val="24"/>
          <w:szCs w:val="24"/>
        </w:rPr>
        <w:t xml:space="preserve">: </w:t>
      </w:r>
      <w:r w:rsidR="00970AA4">
        <w:rPr>
          <w:rFonts w:ascii="Times New Roman" w:hAnsi="Times New Roman" w:cs="Times New Roman"/>
          <w:sz w:val="24"/>
          <w:szCs w:val="24"/>
        </w:rPr>
        <w:t xml:space="preserve">whenever it is suggested that it is ‘too late’, </w:t>
      </w:r>
      <w:r>
        <w:rPr>
          <w:rFonts w:ascii="Times New Roman" w:hAnsi="Times New Roman" w:cs="Times New Roman"/>
          <w:sz w:val="24"/>
          <w:szCs w:val="24"/>
        </w:rPr>
        <w:t xml:space="preserve">the question </w:t>
      </w:r>
      <w:r w:rsidR="008C7F2F">
        <w:rPr>
          <w:rFonts w:ascii="Times New Roman" w:hAnsi="Times New Roman" w:cs="Times New Roman"/>
          <w:sz w:val="24"/>
          <w:szCs w:val="24"/>
        </w:rPr>
        <w:t xml:space="preserve">must always </w:t>
      </w:r>
      <w:r>
        <w:rPr>
          <w:rFonts w:ascii="Times New Roman" w:hAnsi="Times New Roman" w:cs="Times New Roman"/>
          <w:sz w:val="24"/>
          <w:szCs w:val="24"/>
        </w:rPr>
        <w:t>be</w:t>
      </w:r>
      <w:r w:rsidR="00970AA4">
        <w:rPr>
          <w:rFonts w:ascii="Times New Roman" w:hAnsi="Times New Roman" w:cs="Times New Roman"/>
          <w:sz w:val="24"/>
          <w:szCs w:val="24"/>
        </w:rPr>
        <w:t xml:space="preserve"> ask</w:t>
      </w:r>
      <w:r>
        <w:rPr>
          <w:rFonts w:ascii="Times New Roman" w:hAnsi="Times New Roman" w:cs="Times New Roman"/>
          <w:sz w:val="24"/>
          <w:szCs w:val="24"/>
        </w:rPr>
        <w:t>ed</w:t>
      </w:r>
      <w:r w:rsidR="00970AA4">
        <w:rPr>
          <w:rFonts w:ascii="Times New Roman" w:hAnsi="Times New Roman" w:cs="Times New Roman"/>
          <w:sz w:val="24"/>
          <w:szCs w:val="24"/>
        </w:rPr>
        <w:t>: ‘too late for what’? It may well be too late for some things, but not for others.</w:t>
      </w:r>
      <w:r w:rsidR="00500ED5">
        <w:rPr>
          <w:rFonts w:ascii="Times New Roman" w:hAnsi="Times New Roman" w:cs="Times New Roman"/>
          <w:sz w:val="24"/>
          <w:szCs w:val="24"/>
        </w:rPr>
        <w:t xml:space="preserve"> </w:t>
      </w:r>
      <w:r w:rsidR="006A0F3A">
        <w:rPr>
          <w:rFonts w:ascii="Times New Roman" w:hAnsi="Times New Roman" w:cs="Times New Roman"/>
          <w:sz w:val="24"/>
          <w:szCs w:val="24"/>
        </w:rPr>
        <w:t>Not everything is destined to be lost. Not everything will inevitably get worse. After all, t</w:t>
      </w:r>
      <w:r w:rsidR="00500ED5">
        <w:rPr>
          <w:rFonts w:ascii="Times New Roman" w:hAnsi="Times New Roman" w:cs="Times New Roman"/>
          <w:sz w:val="24"/>
          <w:szCs w:val="24"/>
        </w:rPr>
        <w:t xml:space="preserve">here are </w:t>
      </w:r>
      <w:r w:rsidR="007023A4">
        <w:rPr>
          <w:rFonts w:ascii="Times New Roman" w:hAnsi="Times New Roman" w:cs="Times New Roman"/>
          <w:sz w:val="24"/>
          <w:szCs w:val="24"/>
        </w:rPr>
        <w:t>many kinds of</w:t>
      </w:r>
      <w:r w:rsidR="00500ED5">
        <w:rPr>
          <w:rFonts w:ascii="Times New Roman" w:hAnsi="Times New Roman" w:cs="Times New Roman"/>
          <w:sz w:val="24"/>
          <w:szCs w:val="24"/>
        </w:rPr>
        <w:t xml:space="preserve"> </w:t>
      </w:r>
      <w:r w:rsidR="00E761AD">
        <w:rPr>
          <w:rFonts w:ascii="Times New Roman" w:hAnsi="Times New Roman" w:cs="Times New Roman"/>
          <w:sz w:val="24"/>
          <w:szCs w:val="24"/>
        </w:rPr>
        <w:t xml:space="preserve">ecological </w:t>
      </w:r>
      <w:r w:rsidR="00500ED5">
        <w:rPr>
          <w:rFonts w:ascii="Times New Roman" w:hAnsi="Times New Roman" w:cs="Times New Roman"/>
          <w:sz w:val="24"/>
          <w:szCs w:val="24"/>
        </w:rPr>
        <w:t>loss</w:t>
      </w:r>
      <w:r w:rsidR="00E761AD">
        <w:rPr>
          <w:rFonts w:ascii="Times New Roman" w:hAnsi="Times New Roman" w:cs="Times New Roman"/>
          <w:sz w:val="24"/>
          <w:szCs w:val="24"/>
        </w:rPr>
        <w:t>es</w:t>
      </w:r>
      <w:r w:rsidR="00500ED5">
        <w:rPr>
          <w:rFonts w:ascii="Times New Roman" w:hAnsi="Times New Roman" w:cs="Times New Roman"/>
          <w:sz w:val="24"/>
          <w:szCs w:val="24"/>
        </w:rPr>
        <w:t xml:space="preserve"> and</w:t>
      </w:r>
      <w:r w:rsidR="00E761AD">
        <w:rPr>
          <w:rFonts w:ascii="Times New Roman" w:hAnsi="Times New Roman" w:cs="Times New Roman"/>
          <w:sz w:val="24"/>
          <w:szCs w:val="24"/>
        </w:rPr>
        <w:t xml:space="preserve"> biophysical</w:t>
      </w:r>
      <w:r w:rsidR="00500ED5">
        <w:rPr>
          <w:rFonts w:ascii="Times New Roman" w:hAnsi="Times New Roman" w:cs="Times New Roman"/>
          <w:sz w:val="24"/>
          <w:szCs w:val="24"/>
        </w:rPr>
        <w:t xml:space="preserve"> risk</w:t>
      </w:r>
      <w:r w:rsidR="00E761AD">
        <w:rPr>
          <w:rFonts w:ascii="Times New Roman" w:hAnsi="Times New Roman" w:cs="Times New Roman"/>
          <w:sz w:val="24"/>
          <w:szCs w:val="24"/>
        </w:rPr>
        <w:t>s</w:t>
      </w:r>
      <w:r w:rsidR="00500ED5">
        <w:rPr>
          <w:rFonts w:ascii="Times New Roman" w:hAnsi="Times New Roman" w:cs="Times New Roman"/>
          <w:sz w:val="24"/>
          <w:szCs w:val="24"/>
        </w:rPr>
        <w:t xml:space="preserve">, and many variants of </w:t>
      </w:r>
      <w:r w:rsidR="00E761AD">
        <w:rPr>
          <w:rFonts w:ascii="Times New Roman" w:hAnsi="Times New Roman" w:cs="Times New Roman"/>
          <w:sz w:val="24"/>
          <w:szCs w:val="24"/>
        </w:rPr>
        <w:t>a global catastrophe</w:t>
      </w:r>
      <w:r w:rsidR="006A0F3A">
        <w:rPr>
          <w:rFonts w:ascii="Times New Roman" w:hAnsi="Times New Roman" w:cs="Times New Roman"/>
          <w:sz w:val="24"/>
          <w:szCs w:val="24"/>
        </w:rPr>
        <w:t>; there is a spectrum of possible damages, from</w:t>
      </w:r>
      <w:r w:rsidR="00E761AD">
        <w:rPr>
          <w:rFonts w:ascii="Times New Roman" w:hAnsi="Times New Roman" w:cs="Times New Roman"/>
          <w:sz w:val="24"/>
          <w:szCs w:val="24"/>
        </w:rPr>
        <w:t xml:space="preserve"> lesser to greater (see Kemp, et al., 2022, p.5). </w:t>
      </w:r>
      <w:r>
        <w:rPr>
          <w:rFonts w:ascii="Times New Roman" w:hAnsi="Times New Roman" w:cs="Times New Roman"/>
          <w:sz w:val="24"/>
          <w:szCs w:val="24"/>
        </w:rPr>
        <w:t xml:space="preserve">For instance, it may be </w:t>
      </w:r>
      <w:r w:rsidR="005142C9">
        <w:rPr>
          <w:rFonts w:ascii="Times New Roman" w:hAnsi="Times New Roman" w:cs="Times New Roman"/>
          <w:sz w:val="24"/>
          <w:szCs w:val="24"/>
        </w:rPr>
        <w:t>too late to avoid warming of at least</w:t>
      </w:r>
      <w:r w:rsidR="00B85079">
        <w:rPr>
          <w:rFonts w:ascii="Times New Roman" w:hAnsi="Times New Roman" w:cs="Times New Roman"/>
          <w:sz w:val="24"/>
          <w:szCs w:val="24"/>
        </w:rPr>
        <w:t xml:space="preserve"> 2°C above pre-industrial levels</w:t>
      </w:r>
      <w:r w:rsidR="005142C9">
        <w:rPr>
          <w:rFonts w:ascii="Times New Roman" w:hAnsi="Times New Roman" w:cs="Times New Roman"/>
          <w:sz w:val="24"/>
          <w:szCs w:val="24"/>
        </w:rPr>
        <w:t>. Likewise, it may be too late to save most coral</w:t>
      </w:r>
      <w:r w:rsidR="00B85079">
        <w:rPr>
          <w:rFonts w:ascii="Times New Roman" w:hAnsi="Times New Roman" w:cs="Times New Roman"/>
          <w:sz w:val="24"/>
          <w:szCs w:val="24"/>
        </w:rPr>
        <w:t xml:space="preserve"> reefs</w:t>
      </w:r>
      <w:r w:rsidR="005142C9">
        <w:rPr>
          <w:rFonts w:ascii="Times New Roman" w:hAnsi="Times New Roman" w:cs="Times New Roman"/>
          <w:sz w:val="24"/>
          <w:szCs w:val="24"/>
        </w:rPr>
        <w:t>. But it</w:t>
      </w:r>
      <w:r w:rsidR="00970AA4">
        <w:rPr>
          <w:rFonts w:ascii="Times New Roman" w:hAnsi="Times New Roman" w:cs="Times New Roman"/>
          <w:sz w:val="24"/>
          <w:szCs w:val="24"/>
        </w:rPr>
        <w:t xml:space="preserve"> will never be too late, as Mike Hulme </w:t>
      </w:r>
      <w:r>
        <w:rPr>
          <w:rFonts w:ascii="Times New Roman" w:hAnsi="Times New Roman" w:cs="Times New Roman"/>
          <w:sz w:val="24"/>
          <w:szCs w:val="24"/>
        </w:rPr>
        <w:t>emphasizes</w:t>
      </w:r>
      <w:r w:rsidR="00970AA4">
        <w:rPr>
          <w:rFonts w:ascii="Times New Roman" w:hAnsi="Times New Roman" w:cs="Times New Roman"/>
          <w:sz w:val="24"/>
          <w:szCs w:val="24"/>
        </w:rPr>
        <w:t xml:space="preserve">, ‘to do the right thing’ – that is, to act responsibly, courageously, and compassionately to prevent large-scale harm to the natural world or social life (Hulme, 2019). Moreover, the future is not totally preordained; there </w:t>
      </w:r>
      <w:r w:rsidR="00DA0C18">
        <w:rPr>
          <w:rFonts w:ascii="Times New Roman" w:hAnsi="Times New Roman" w:cs="Times New Roman"/>
          <w:sz w:val="24"/>
          <w:szCs w:val="24"/>
        </w:rPr>
        <w:t>will</w:t>
      </w:r>
      <w:r w:rsidR="00970AA4">
        <w:rPr>
          <w:rFonts w:ascii="Times New Roman" w:hAnsi="Times New Roman" w:cs="Times New Roman"/>
          <w:sz w:val="24"/>
          <w:szCs w:val="24"/>
        </w:rPr>
        <w:t xml:space="preserve"> always </w:t>
      </w:r>
      <w:r w:rsidR="00DA0C18">
        <w:rPr>
          <w:rFonts w:ascii="Times New Roman" w:hAnsi="Times New Roman" w:cs="Times New Roman"/>
          <w:sz w:val="24"/>
          <w:szCs w:val="24"/>
        </w:rPr>
        <w:t xml:space="preserve">be </w:t>
      </w:r>
      <w:r w:rsidR="00970AA4">
        <w:rPr>
          <w:rFonts w:ascii="Times New Roman" w:hAnsi="Times New Roman" w:cs="Times New Roman"/>
          <w:sz w:val="24"/>
          <w:szCs w:val="24"/>
        </w:rPr>
        <w:t>options</w:t>
      </w:r>
      <w:r w:rsidR="005142C9">
        <w:rPr>
          <w:rFonts w:ascii="Times New Roman" w:hAnsi="Times New Roman" w:cs="Times New Roman"/>
          <w:sz w:val="24"/>
          <w:szCs w:val="24"/>
        </w:rPr>
        <w:t xml:space="preserve"> </w:t>
      </w:r>
      <w:r w:rsidR="005142C9" w:rsidRPr="0022150B">
        <w:rPr>
          <w:rFonts w:ascii="Times New Roman" w:hAnsi="Times New Roman" w:cs="Times New Roman"/>
          <w:sz w:val="24"/>
          <w:szCs w:val="24"/>
        </w:rPr>
        <w:t xml:space="preserve">even </w:t>
      </w:r>
      <w:r w:rsidR="0022150B" w:rsidRPr="0022150B">
        <w:rPr>
          <w:rFonts w:ascii="Times New Roman" w:hAnsi="Times New Roman" w:cs="Times New Roman"/>
          <w:sz w:val="24"/>
          <w:szCs w:val="24"/>
        </w:rPr>
        <w:t xml:space="preserve">if they all have </w:t>
      </w:r>
      <w:r w:rsidRPr="0022150B">
        <w:rPr>
          <w:rFonts w:ascii="Times New Roman" w:hAnsi="Times New Roman" w:cs="Times New Roman"/>
          <w:sz w:val="24"/>
          <w:szCs w:val="24"/>
        </w:rPr>
        <w:t xml:space="preserve">significant </w:t>
      </w:r>
      <w:r w:rsidR="005142C9" w:rsidRPr="0022150B">
        <w:rPr>
          <w:rFonts w:ascii="Times New Roman" w:hAnsi="Times New Roman" w:cs="Times New Roman"/>
          <w:sz w:val="24"/>
          <w:szCs w:val="24"/>
        </w:rPr>
        <w:t>drawbacks</w:t>
      </w:r>
      <w:r w:rsidR="00EB4F2A" w:rsidRPr="0022150B">
        <w:rPr>
          <w:rFonts w:ascii="Times New Roman" w:hAnsi="Times New Roman" w:cs="Times New Roman"/>
          <w:sz w:val="24"/>
          <w:szCs w:val="24"/>
        </w:rPr>
        <w:t>.</w:t>
      </w:r>
    </w:p>
    <w:p w14:paraId="1733D088" w14:textId="65907EE5" w:rsidR="00142CF6" w:rsidRDefault="00142CF6" w:rsidP="002D1E52">
      <w:pPr>
        <w:jc w:val="both"/>
        <w:rPr>
          <w:rFonts w:ascii="Times New Roman" w:hAnsi="Times New Roman" w:cs="Times New Roman"/>
          <w:sz w:val="24"/>
          <w:szCs w:val="24"/>
        </w:rPr>
      </w:pPr>
      <w:r>
        <w:rPr>
          <w:rFonts w:ascii="Times New Roman" w:hAnsi="Times New Roman" w:cs="Times New Roman"/>
          <w:sz w:val="24"/>
          <w:szCs w:val="24"/>
        </w:rPr>
        <w:t xml:space="preserve">In short, </w:t>
      </w:r>
      <w:r w:rsidR="00AB4118">
        <w:rPr>
          <w:rFonts w:ascii="Times New Roman" w:hAnsi="Times New Roman" w:cs="Times New Roman"/>
          <w:sz w:val="24"/>
          <w:szCs w:val="24"/>
        </w:rPr>
        <w:t>humanity may have embarked on the road towards a</w:t>
      </w:r>
      <w:r w:rsidR="00FA7286">
        <w:rPr>
          <w:rFonts w:ascii="Times New Roman" w:hAnsi="Times New Roman" w:cs="Times New Roman"/>
          <w:sz w:val="24"/>
          <w:szCs w:val="24"/>
        </w:rPr>
        <w:t>n eventual</w:t>
      </w:r>
      <w:r w:rsidR="00AB4118">
        <w:rPr>
          <w:rFonts w:ascii="Times New Roman" w:hAnsi="Times New Roman" w:cs="Times New Roman"/>
          <w:sz w:val="24"/>
          <w:szCs w:val="24"/>
        </w:rPr>
        <w:t xml:space="preserve"> collapse of civilization, </w:t>
      </w:r>
      <w:r w:rsidR="00E761AD">
        <w:rPr>
          <w:rFonts w:ascii="Times New Roman" w:hAnsi="Times New Roman" w:cs="Times New Roman"/>
          <w:sz w:val="24"/>
          <w:szCs w:val="24"/>
        </w:rPr>
        <w:t>prompted by a global ecological catastrophe</w:t>
      </w:r>
      <w:r w:rsidR="00ED57E8">
        <w:rPr>
          <w:rFonts w:ascii="Times New Roman" w:hAnsi="Times New Roman" w:cs="Times New Roman"/>
          <w:sz w:val="24"/>
          <w:szCs w:val="24"/>
        </w:rPr>
        <w:t>. B</w:t>
      </w:r>
      <w:r w:rsidR="00AB4118">
        <w:rPr>
          <w:rFonts w:ascii="Times New Roman" w:hAnsi="Times New Roman" w:cs="Times New Roman"/>
          <w:sz w:val="24"/>
          <w:szCs w:val="24"/>
        </w:rPr>
        <w:t>ut there is no reason to believe that such a collapse is imminent or has already become</w:t>
      </w:r>
      <w:r w:rsidR="00ED57E8">
        <w:rPr>
          <w:rFonts w:ascii="Times New Roman" w:hAnsi="Times New Roman" w:cs="Times New Roman"/>
          <w:sz w:val="24"/>
          <w:szCs w:val="24"/>
        </w:rPr>
        <w:t xml:space="preserve"> inevitable</w:t>
      </w:r>
      <w:r w:rsidR="00AB4118">
        <w:rPr>
          <w:rFonts w:ascii="Times New Roman" w:hAnsi="Times New Roman" w:cs="Times New Roman"/>
          <w:sz w:val="24"/>
          <w:szCs w:val="24"/>
        </w:rPr>
        <w:t>.</w:t>
      </w:r>
    </w:p>
    <w:p w14:paraId="41F79954" w14:textId="6D04C5B0" w:rsidR="005142C9" w:rsidRPr="005142C9" w:rsidRDefault="005142C9" w:rsidP="00FA7286">
      <w:pPr>
        <w:jc w:val="both"/>
        <w:rPr>
          <w:rFonts w:ascii="Times New Roman" w:hAnsi="Times New Roman" w:cs="Times New Roman"/>
          <w:b/>
          <w:bCs/>
          <w:i/>
          <w:iCs/>
          <w:sz w:val="24"/>
          <w:szCs w:val="24"/>
        </w:rPr>
      </w:pPr>
      <w:r w:rsidRPr="005142C9">
        <w:rPr>
          <w:rFonts w:ascii="Times New Roman" w:hAnsi="Times New Roman" w:cs="Times New Roman"/>
          <w:b/>
          <w:bCs/>
          <w:i/>
          <w:iCs/>
          <w:sz w:val="24"/>
          <w:szCs w:val="24"/>
        </w:rPr>
        <w:t>There is no climate emergency</w:t>
      </w:r>
    </w:p>
    <w:p w14:paraId="3B7EC464" w14:textId="347AC5C5" w:rsidR="00B90960" w:rsidRDefault="00AB4118" w:rsidP="00FA7286">
      <w:pPr>
        <w:pStyle w:val="ListParagraph"/>
        <w:ind w:left="0"/>
        <w:jc w:val="both"/>
        <w:rPr>
          <w:rFonts w:ascii="Times New Roman" w:hAnsi="Times New Roman" w:cs="Times New Roman"/>
          <w:sz w:val="24"/>
          <w:szCs w:val="24"/>
        </w:rPr>
      </w:pPr>
      <w:r>
        <w:rPr>
          <w:rFonts w:ascii="Times New Roman" w:hAnsi="Times New Roman" w:cs="Times New Roman"/>
          <w:sz w:val="24"/>
          <w:szCs w:val="24"/>
        </w:rPr>
        <w:t>A radically different view is advanced by those who</w:t>
      </w:r>
      <w:r w:rsidR="00FA7286">
        <w:rPr>
          <w:rFonts w:ascii="Times New Roman" w:hAnsi="Times New Roman" w:cs="Times New Roman"/>
          <w:sz w:val="24"/>
          <w:szCs w:val="24"/>
        </w:rPr>
        <w:t xml:space="preserve">se who </w:t>
      </w:r>
      <w:r w:rsidR="00A446E6">
        <w:rPr>
          <w:rFonts w:ascii="Times New Roman" w:hAnsi="Times New Roman" w:cs="Times New Roman"/>
          <w:sz w:val="24"/>
          <w:szCs w:val="24"/>
        </w:rPr>
        <w:t>reject</w:t>
      </w:r>
      <w:r w:rsidR="00FF3902">
        <w:rPr>
          <w:rFonts w:ascii="Times New Roman" w:hAnsi="Times New Roman" w:cs="Times New Roman"/>
          <w:sz w:val="24"/>
          <w:szCs w:val="24"/>
        </w:rPr>
        <w:t xml:space="preserve"> core </w:t>
      </w:r>
      <w:r w:rsidR="00E91C4B">
        <w:rPr>
          <w:rFonts w:ascii="Times New Roman" w:hAnsi="Times New Roman" w:cs="Times New Roman"/>
          <w:sz w:val="24"/>
          <w:szCs w:val="24"/>
        </w:rPr>
        <w:t xml:space="preserve">assumptions and predictions </w:t>
      </w:r>
      <w:r w:rsidR="00FF3902">
        <w:rPr>
          <w:rFonts w:ascii="Times New Roman" w:hAnsi="Times New Roman" w:cs="Times New Roman"/>
          <w:sz w:val="24"/>
          <w:szCs w:val="24"/>
        </w:rPr>
        <w:t>of</w:t>
      </w:r>
      <w:r w:rsidR="00A446E6">
        <w:rPr>
          <w:rFonts w:ascii="Times New Roman" w:hAnsi="Times New Roman" w:cs="Times New Roman"/>
          <w:sz w:val="24"/>
          <w:szCs w:val="24"/>
        </w:rPr>
        <w:t xml:space="preserve"> </w:t>
      </w:r>
      <w:r w:rsidR="00E91C4B">
        <w:rPr>
          <w:rFonts w:ascii="Times New Roman" w:hAnsi="Times New Roman" w:cs="Times New Roman"/>
          <w:sz w:val="24"/>
          <w:szCs w:val="24"/>
        </w:rPr>
        <w:t xml:space="preserve">contemporary </w:t>
      </w:r>
      <w:r w:rsidR="00FA7286">
        <w:rPr>
          <w:rFonts w:ascii="Times New Roman" w:hAnsi="Times New Roman" w:cs="Times New Roman"/>
          <w:sz w:val="24"/>
          <w:szCs w:val="24"/>
        </w:rPr>
        <w:t xml:space="preserve">climate science, as </w:t>
      </w:r>
      <w:r w:rsidR="00E91C4B">
        <w:rPr>
          <w:rFonts w:ascii="Times New Roman" w:hAnsi="Times New Roman" w:cs="Times New Roman"/>
          <w:sz w:val="24"/>
          <w:szCs w:val="24"/>
        </w:rPr>
        <w:t xml:space="preserve">for instance </w:t>
      </w:r>
      <w:r w:rsidR="00FA7286">
        <w:rPr>
          <w:rFonts w:ascii="Times New Roman" w:hAnsi="Times New Roman" w:cs="Times New Roman"/>
          <w:sz w:val="24"/>
          <w:szCs w:val="24"/>
        </w:rPr>
        <w:t xml:space="preserve">represented by the IPCC, </w:t>
      </w:r>
      <w:r w:rsidR="00FF3902">
        <w:rPr>
          <w:rFonts w:ascii="Times New Roman" w:hAnsi="Times New Roman" w:cs="Times New Roman"/>
          <w:sz w:val="24"/>
          <w:szCs w:val="24"/>
        </w:rPr>
        <w:t xml:space="preserve">along with </w:t>
      </w:r>
      <w:r w:rsidR="00A446E6">
        <w:rPr>
          <w:rFonts w:ascii="Times New Roman" w:hAnsi="Times New Roman" w:cs="Times New Roman"/>
          <w:sz w:val="24"/>
          <w:szCs w:val="24"/>
        </w:rPr>
        <w:t>those</w:t>
      </w:r>
      <w:r w:rsidR="00FA7286">
        <w:rPr>
          <w:rFonts w:ascii="Times New Roman" w:hAnsi="Times New Roman" w:cs="Times New Roman"/>
          <w:sz w:val="24"/>
          <w:szCs w:val="24"/>
        </w:rPr>
        <w:t xml:space="preserve"> who think </w:t>
      </w:r>
      <w:r w:rsidR="00A446E6">
        <w:rPr>
          <w:rFonts w:ascii="Times New Roman" w:hAnsi="Times New Roman" w:cs="Times New Roman"/>
          <w:sz w:val="24"/>
          <w:szCs w:val="24"/>
        </w:rPr>
        <w:t>the evidence of</w:t>
      </w:r>
      <w:r w:rsidR="00334391">
        <w:rPr>
          <w:rFonts w:ascii="Times New Roman" w:hAnsi="Times New Roman" w:cs="Times New Roman"/>
          <w:sz w:val="24"/>
          <w:szCs w:val="24"/>
        </w:rPr>
        <w:t>, and risks associated with,</w:t>
      </w:r>
      <w:r w:rsidR="00A446E6">
        <w:rPr>
          <w:rFonts w:ascii="Times New Roman" w:hAnsi="Times New Roman" w:cs="Times New Roman"/>
          <w:sz w:val="24"/>
          <w:szCs w:val="24"/>
        </w:rPr>
        <w:t xml:space="preserve"> anthropogenic climate change </w:t>
      </w:r>
      <w:r w:rsidR="003F09EE">
        <w:rPr>
          <w:rFonts w:ascii="Times New Roman" w:hAnsi="Times New Roman" w:cs="Times New Roman"/>
          <w:sz w:val="24"/>
          <w:szCs w:val="24"/>
        </w:rPr>
        <w:t>have been</w:t>
      </w:r>
      <w:r w:rsidR="00A446E6">
        <w:rPr>
          <w:rFonts w:ascii="Times New Roman" w:hAnsi="Times New Roman" w:cs="Times New Roman"/>
          <w:sz w:val="24"/>
          <w:szCs w:val="24"/>
        </w:rPr>
        <w:t xml:space="preserve"> greatly exaggerated</w:t>
      </w:r>
      <w:r w:rsidR="00FA7286">
        <w:rPr>
          <w:rFonts w:ascii="Times New Roman" w:hAnsi="Times New Roman" w:cs="Times New Roman"/>
          <w:sz w:val="24"/>
          <w:szCs w:val="24"/>
        </w:rPr>
        <w:t>.</w:t>
      </w:r>
      <w:r>
        <w:rPr>
          <w:rFonts w:ascii="Times New Roman" w:hAnsi="Times New Roman" w:cs="Times New Roman"/>
          <w:sz w:val="24"/>
          <w:szCs w:val="24"/>
        </w:rPr>
        <w:t xml:space="preserve"> </w:t>
      </w:r>
      <w:r w:rsidR="00FA7286">
        <w:rPr>
          <w:rFonts w:ascii="Times New Roman" w:hAnsi="Times New Roman" w:cs="Times New Roman"/>
          <w:sz w:val="24"/>
          <w:szCs w:val="24"/>
        </w:rPr>
        <w:t xml:space="preserve">Those </w:t>
      </w:r>
      <w:r w:rsidR="00A446E6">
        <w:rPr>
          <w:rFonts w:ascii="Times New Roman" w:hAnsi="Times New Roman" w:cs="Times New Roman"/>
          <w:sz w:val="24"/>
          <w:szCs w:val="24"/>
        </w:rPr>
        <w:t>adopt</w:t>
      </w:r>
      <w:r w:rsidR="00334391">
        <w:rPr>
          <w:rFonts w:ascii="Times New Roman" w:hAnsi="Times New Roman" w:cs="Times New Roman"/>
          <w:sz w:val="24"/>
          <w:szCs w:val="24"/>
        </w:rPr>
        <w:t>ing</w:t>
      </w:r>
      <w:r w:rsidR="00A446E6">
        <w:rPr>
          <w:rFonts w:ascii="Times New Roman" w:hAnsi="Times New Roman" w:cs="Times New Roman"/>
          <w:sz w:val="24"/>
          <w:szCs w:val="24"/>
        </w:rPr>
        <w:t xml:space="preserve"> such</w:t>
      </w:r>
      <w:r w:rsidR="00FA7286">
        <w:rPr>
          <w:rFonts w:ascii="Times New Roman" w:hAnsi="Times New Roman" w:cs="Times New Roman"/>
          <w:sz w:val="24"/>
          <w:szCs w:val="24"/>
        </w:rPr>
        <w:t xml:space="preserve"> view</w:t>
      </w:r>
      <w:r w:rsidR="00A446E6">
        <w:rPr>
          <w:rFonts w:ascii="Times New Roman" w:hAnsi="Times New Roman" w:cs="Times New Roman"/>
          <w:sz w:val="24"/>
          <w:szCs w:val="24"/>
        </w:rPr>
        <w:t>s</w:t>
      </w:r>
      <w:r w:rsidR="00FA7286">
        <w:rPr>
          <w:rFonts w:ascii="Times New Roman" w:hAnsi="Times New Roman" w:cs="Times New Roman"/>
          <w:sz w:val="24"/>
          <w:szCs w:val="24"/>
        </w:rPr>
        <w:t xml:space="preserve"> fall into various camps. Some are highly trained scientists but </w:t>
      </w:r>
      <w:r w:rsidR="00F8334F">
        <w:rPr>
          <w:rFonts w:ascii="Times New Roman" w:hAnsi="Times New Roman" w:cs="Times New Roman"/>
          <w:sz w:val="24"/>
          <w:szCs w:val="24"/>
        </w:rPr>
        <w:t>tend to be</w:t>
      </w:r>
      <w:r w:rsidR="00FA7286">
        <w:rPr>
          <w:rFonts w:ascii="Times New Roman" w:hAnsi="Times New Roman" w:cs="Times New Roman"/>
          <w:sz w:val="24"/>
          <w:szCs w:val="24"/>
        </w:rPr>
        <w:t xml:space="preserve"> contrarians by disposition. </w:t>
      </w:r>
      <w:r w:rsidR="00A75750">
        <w:rPr>
          <w:rFonts w:ascii="Times New Roman" w:hAnsi="Times New Roman" w:cs="Times New Roman"/>
          <w:sz w:val="24"/>
          <w:szCs w:val="24"/>
        </w:rPr>
        <w:t xml:space="preserve">Some work for </w:t>
      </w:r>
      <w:r w:rsidR="007D1DEC">
        <w:rPr>
          <w:rFonts w:ascii="Times New Roman" w:hAnsi="Times New Roman" w:cs="Times New Roman"/>
          <w:sz w:val="24"/>
          <w:szCs w:val="24"/>
        </w:rPr>
        <w:t xml:space="preserve">major fossil fuel companies. </w:t>
      </w:r>
      <w:r w:rsidR="00FA7286">
        <w:rPr>
          <w:rFonts w:ascii="Times New Roman" w:hAnsi="Times New Roman" w:cs="Times New Roman"/>
          <w:sz w:val="24"/>
          <w:szCs w:val="24"/>
        </w:rPr>
        <w:t xml:space="preserve">Others </w:t>
      </w:r>
      <w:r w:rsidR="00A446E6">
        <w:rPr>
          <w:rFonts w:ascii="Times New Roman" w:hAnsi="Times New Roman" w:cs="Times New Roman"/>
          <w:sz w:val="24"/>
          <w:szCs w:val="24"/>
        </w:rPr>
        <w:t xml:space="preserve">are </w:t>
      </w:r>
      <w:r w:rsidR="00FA7286">
        <w:rPr>
          <w:rFonts w:ascii="Times New Roman" w:hAnsi="Times New Roman" w:cs="Times New Roman"/>
          <w:sz w:val="24"/>
          <w:szCs w:val="24"/>
        </w:rPr>
        <w:t xml:space="preserve">committed to </w:t>
      </w:r>
      <w:r w:rsidR="00A75750">
        <w:rPr>
          <w:rFonts w:ascii="Times New Roman" w:hAnsi="Times New Roman" w:cs="Times New Roman"/>
          <w:sz w:val="24"/>
          <w:szCs w:val="24"/>
        </w:rPr>
        <w:t xml:space="preserve">specific </w:t>
      </w:r>
      <w:r w:rsidR="00FA7286">
        <w:rPr>
          <w:rFonts w:ascii="Times New Roman" w:hAnsi="Times New Roman" w:cs="Times New Roman"/>
          <w:sz w:val="24"/>
          <w:szCs w:val="24"/>
        </w:rPr>
        <w:t xml:space="preserve">ideological or religious presuppositions that are inconsistent with the </w:t>
      </w:r>
      <w:r w:rsidR="00A75750">
        <w:rPr>
          <w:rFonts w:ascii="Times New Roman" w:hAnsi="Times New Roman" w:cs="Times New Roman"/>
          <w:sz w:val="24"/>
          <w:szCs w:val="24"/>
        </w:rPr>
        <w:t xml:space="preserve">key </w:t>
      </w:r>
      <w:r w:rsidR="00FA7286">
        <w:rPr>
          <w:rFonts w:ascii="Times New Roman" w:hAnsi="Times New Roman" w:cs="Times New Roman"/>
          <w:sz w:val="24"/>
          <w:szCs w:val="24"/>
        </w:rPr>
        <w:t xml:space="preserve">findings, or implications, of </w:t>
      </w:r>
      <w:r w:rsidR="00363E65">
        <w:rPr>
          <w:rFonts w:ascii="Times New Roman" w:hAnsi="Times New Roman" w:cs="Times New Roman"/>
          <w:sz w:val="24"/>
          <w:szCs w:val="24"/>
        </w:rPr>
        <w:t xml:space="preserve">the mainstream </w:t>
      </w:r>
      <w:r w:rsidR="00FA7286">
        <w:rPr>
          <w:rFonts w:ascii="Times New Roman" w:hAnsi="Times New Roman" w:cs="Times New Roman"/>
          <w:sz w:val="24"/>
          <w:szCs w:val="24"/>
        </w:rPr>
        <w:t xml:space="preserve">science. For instance, some neo-liberals and libertarians dispute the assessments of the IPCC </w:t>
      </w:r>
      <w:r w:rsidR="00A446E6">
        <w:rPr>
          <w:rFonts w:ascii="Times New Roman" w:hAnsi="Times New Roman" w:cs="Times New Roman"/>
          <w:sz w:val="24"/>
          <w:szCs w:val="24"/>
        </w:rPr>
        <w:t xml:space="preserve">largely </w:t>
      </w:r>
      <w:r w:rsidR="00FA7286">
        <w:rPr>
          <w:rFonts w:ascii="Times New Roman" w:hAnsi="Times New Roman" w:cs="Times New Roman"/>
          <w:sz w:val="24"/>
          <w:szCs w:val="24"/>
        </w:rPr>
        <w:t>because they oppose</w:t>
      </w:r>
      <w:r w:rsidR="006A6A38">
        <w:rPr>
          <w:rFonts w:ascii="Times New Roman" w:hAnsi="Times New Roman" w:cs="Times New Roman"/>
          <w:sz w:val="24"/>
          <w:szCs w:val="24"/>
        </w:rPr>
        <w:t xml:space="preserve"> the</w:t>
      </w:r>
      <w:r w:rsidR="00FA7286">
        <w:rPr>
          <w:rFonts w:ascii="Times New Roman" w:hAnsi="Times New Roman" w:cs="Times New Roman"/>
          <w:sz w:val="24"/>
          <w:szCs w:val="24"/>
        </w:rPr>
        <w:t xml:space="preserve"> </w:t>
      </w:r>
      <w:r w:rsidR="00B056DD">
        <w:rPr>
          <w:rFonts w:ascii="Times New Roman" w:hAnsi="Times New Roman" w:cs="Times New Roman"/>
          <w:sz w:val="24"/>
          <w:szCs w:val="24"/>
        </w:rPr>
        <w:t>state</w:t>
      </w:r>
      <w:r w:rsidR="00FA7286">
        <w:rPr>
          <w:rFonts w:ascii="Times New Roman" w:hAnsi="Times New Roman" w:cs="Times New Roman"/>
          <w:sz w:val="24"/>
          <w:szCs w:val="24"/>
        </w:rPr>
        <w:t xml:space="preserve"> regulation of markets. Acceptance of IPCC assessments would </w:t>
      </w:r>
      <w:r w:rsidR="00A446E6">
        <w:rPr>
          <w:rFonts w:ascii="Times New Roman" w:hAnsi="Times New Roman" w:cs="Times New Roman"/>
          <w:sz w:val="24"/>
          <w:szCs w:val="24"/>
        </w:rPr>
        <w:t>imply a willingness</w:t>
      </w:r>
      <w:r w:rsidR="00C9083B">
        <w:rPr>
          <w:rFonts w:ascii="Times New Roman" w:hAnsi="Times New Roman" w:cs="Times New Roman"/>
          <w:sz w:val="24"/>
          <w:szCs w:val="24"/>
        </w:rPr>
        <w:t>, if not a</w:t>
      </w:r>
      <w:r w:rsidR="00B056DD">
        <w:rPr>
          <w:rFonts w:ascii="Times New Roman" w:hAnsi="Times New Roman" w:cs="Times New Roman"/>
          <w:sz w:val="24"/>
          <w:szCs w:val="24"/>
        </w:rPr>
        <w:t xml:space="preserve"> moral</w:t>
      </w:r>
      <w:r w:rsidR="00C9083B">
        <w:rPr>
          <w:rFonts w:ascii="Times New Roman" w:hAnsi="Times New Roman" w:cs="Times New Roman"/>
          <w:sz w:val="24"/>
          <w:szCs w:val="24"/>
        </w:rPr>
        <w:t xml:space="preserve"> imperative,</w:t>
      </w:r>
      <w:r w:rsidR="00A446E6">
        <w:rPr>
          <w:rFonts w:ascii="Times New Roman" w:hAnsi="Times New Roman" w:cs="Times New Roman"/>
          <w:sz w:val="24"/>
          <w:szCs w:val="24"/>
        </w:rPr>
        <w:t xml:space="preserve"> to regulate </w:t>
      </w:r>
      <w:r w:rsidR="00FA7286">
        <w:rPr>
          <w:rFonts w:ascii="Times New Roman" w:hAnsi="Times New Roman" w:cs="Times New Roman"/>
          <w:sz w:val="24"/>
          <w:szCs w:val="24"/>
        </w:rPr>
        <w:t>greenhouse gas emissions.</w:t>
      </w:r>
      <w:r w:rsidR="00A446E6">
        <w:rPr>
          <w:rFonts w:ascii="Times New Roman" w:hAnsi="Times New Roman" w:cs="Times New Roman"/>
          <w:sz w:val="24"/>
          <w:szCs w:val="24"/>
        </w:rPr>
        <w:t xml:space="preserve"> But such regulations are an anathema</w:t>
      </w:r>
      <w:r w:rsidR="00A446E6" w:rsidRPr="00A75C25">
        <w:rPr>
          <w:rFonts w:ascii="Times New Roman" w:hAnsi="Times New Roman" w:cs="Times New Roman"/>
          <w:sz w:val="24"/>
          <w:szCs w:val="24"/>
        </w:rPr>
        <w:t>.</w:t>
      </w:r>
      <w:r w:rsidR="00A446E6">
        <w:rPr>
          <w:rFonts w:ascii="Times New Roman" w:hAnsi="Times New Roman" w:cs="Times New Roman"/>
          <w:sz w:val="24"/>
          <w:szCs w:val="24"/>
        </w:rPr>
        <w:t xml:space="preserve"> Alternatively, </w:t>
      </w:r>
      <w:r w:rsidR="001B6D72">
        <w:rPr>
          <w:rFonts w:ascii="Times New Roman" w:hAnsi="Times New Roman" w:cs="Times New Roman"/>
          <w:sz w:val="24"/>
          <w:szCs w:val="24"/>
        </w:rPr>
        <w:t>it is argued that</w:t>
      </w:r>
      <w:r w:rsidR="00CF3E94">
        <w:rPr>
          <w:rFonts w:ascii="Times New Roman" w:hAnsi="Times New Roman" w:cs="Times New Roman"/>
          <w:sz w:val="24"/>
          <w:szCs w:val="24"/>
        </w:rPr>
        <w:t xml:space="preserve"> state</w:t>
      </w:r>
      <w:r w:rsidR="001B6D72">
        <w:rPr>
          <w:rFonts w:ascii="Times New Roman" w:hAnsi="Times New Roman" w:cs="Times New Roman"/>
          <w:sz w:val="24"/>
          <w:szCs w:val="24"/>
        </w:rPr>
        <w:t xml:space="preserve"> regulation would </w:t>
      </w:r>
      <w:r w:rsidR="00A446E6">
        <w:rPr>
          <w:rFonts w:ascii="Times New Roman" w:hAnsi="Times New Roman" w:cs="Times New Roman"/>
          <w:sz w:val="24"/>
          <w:szCs w:val="24"/>
        </w:rPr>
        <w:t xml:space="preserve">be </w:t>
      </w:r>
      <w:r w:rsidR="001B6D72">
        <w:rPr>
          <w:rFonts w:ascii="Times New Roman" w:hAnsi="Times New Roman" w:cs="Times New Roman"/>
          <w:sz w:val="24"/>
          <w:szCs w:val="24"/>
        </w:rPr>
        <w:t xml:space="preserve">too </w:t>
      </w:r>
      <w:r w:rsidR="00A446E6">
        <w:rPr>
          <w:rFonts w:ascii="Times New Roman" w:hAnsi="Times New Roman" w:cs="Times New Roman"/>
          <w:sz w:val="24"/>
          <w:szCs w:val="24"/>
        </w:rPr>
        <w:t>costly and</w:t>
      </w:r>
      <w:r w:rsidR="001B6D72">
        <w:rPr>
          <w:rFonts w:ascii="Times New Roman" w:hAnsi="Times New Roman" w:cs="Times New Roman"/>
          <w:sz w:val="24"/>
          <w:szCs w:val="24"/>
        </w:rPr>
        <w:t>/or</w:t>
      </w:r>
      <w:r w:rsidR="00A446E6">
        <w:rPr>
          <w:rFonts w:ascii="Times New Roman" w:hAnsi="Times New Roman" w:cs="Times New Roman"/>
          <w:sz w:val="24"/>
          <w:szCs w:val="24"/>
        </w:rPr>
        <w:t xml:space="preserve"> </w:t>
      </w:r>
      <w:r w:rsidR="00CF3E94">
        <w:rPr>
          <w:rFonts w:ascii="Times New Roman" w:hAnsi="Times New Roman" w:cs="Times New Roman"/>
          <w:sz w:val="24"/>
          <w:szCs w:val="24"/>
        </w:rPr>
        <w:t xml:space="preserve">largely </w:t>
      </w:r>
      <w:r w:rsidR="00A446E6">
        <w:rPr>
          <w:rFonts w:ascii="Times New Roman" w:hAnsi="Times New Roman" w:cs="Times New Roman"/>
          <w:sz w:val="24"/>
          <w:szCs w:val="24"/>
        </w:rPr>
        <w:t>ineffective.</w:t>
      </w:r>
    </w:p>
    <w:p w14:paraId="76A7491C" w14:textId="77777777" w:rsidR="007A350F" w:rsidRDefault="007A350F" w:rsidP="007A350F">
      <w:pPr>
        <w:pStyle w:val="ListParagraph"/>
        <w:ind w:left="0"/>
        <w:jc w:val="both"/>
        <w:rPr>
          <w:rFonts w:ascii="Times New Roman" w:hAnsi="Times New Roman" w:cs="Times New Roman"/>
          <w:sz w:val="24"/>
          <w:szCs w:val="24"/>
        </w:rPr>
      </w:pPr>
    </w:p>
    <w:p w14:paraId="65F03595" w14:textId="7FC1790C" w:rsidR="00DD2D36" w:rsidRDefault="00FA7286" w:rsidP="00DD2D36">
      <w:pPr>
        <w:pStyle w:val="ListParagraph"/>
        <w:ind w:left="0"/>
        <w:jc w:val="both"/>
        <w:rPr>
          <w:rFonts w:ascii="Times New Roman" w:hAnsi="Times New Roman" w:cs="Times New Roman"/>
          <w:sz w:val="24"/>
          <w:szCs w:val="24"/>
        </w:rPr>
      </w:pPr>
      <w:r>
        <w:rPr>
          <w:rFonts w:ascii="Times New Roman" w:hAnsi="Times New Roman" w:cs="Times New Roman"/>
          <w:sz w:val="24"/>
          <w:szCs w:val="24"/>
        </w:rPr>
        <w:t>Among religious believers, including Christians, there are many whose theological priors render a</w:t>
      </w:r>
      <w:r w:rsidR="00A446E6">
        <w:rPr>
          <w:rFonts w:ascii="Times New Roman" w:hAnsi="Times New Roman" w:cs="Times New Roman"/>
          <w:sz w:val="24"/>
          <w:szCs w:val="24"/>
        </w:rPr>
        <w:t xml:space="preserve">nthropogenic climate change </w:t>
      </w:r>
      <w:r>
        <w:rPr>
          <w:rFonts w:ascii="Times New Roman" w:hAnsi="Times New Roman" w:cs="Times New Roman"/>
          <w:sz w:val="24"/>
          <w:szCs w:val="24"/>
        </w:rPr>
        <w:t xml:space="preserve">or </w:t>
      </w:r>
      <w:r w:rsidR="00A446E6">
        <w:rPr>
          <w:rFonts w:ascii="Times New Roman" w:hAnsi="Times New Roman" w:cs="Times New Roman"/>
          <w:sz w:val="24"/>
          <w:szCs w:val="24"/>
        </w:rPr>
        <w:t xml:space="preserve">any other kind of human-induced </w:t>
      </w:r>
      <w:r>
        <w:rPr>
          <w:rFonts w:ascii="Times New Roman" w:hAnsi="Times New Roman" w:cs="Times New Roman"/>
          <w:sz w:val="24"/>
          <w:szCs w:val="24"/>
        </w:rPr>
        <w:t>ecological crisis impossible.</w:t>
      </w:r>
      <w:r w:rsidR="007A350F">
        <w:rPr>
          <w:rFonts w:ascii="Times New Roman" w:hAnsi="Times New Roman" w:cs="Times New Roman"/>
          <w:sz w:val="24"/>
          <w:szCs w:val="24"/>
        </w:rPr>
        <w:t xml:space="preserve"> The American psychiatrist, Dr Tim Jennings, is one such person. In his blog on 26 January 2023, he made the following claims:</w:t>
      </w:r>
    </w:p>
    <w:p w14:paraId="20A0555F" w14:textId="77777777" w:rsidR="00DD2D36" w:rsidRDefault="00DD2D36" w:rsidP="00DD2D36">
      <w:pPr>
        <w:pStyle w:val="ListParagraph"/>
        <w:ind w:left="0"/>
        <w:jc w:val="both"/>
        <w:rPr>
          <w:rFonts w:ascii="Times New Roman" w:hAnsi="Times New Roman" w:cs="Times New Roman"/>
          <w:sz w:val="24"/>
          <w:szCs w:val="24"/>
        </w:rPr>
      </w:pPr>
    </w:p>
    <w:p w14:paraId="71BE11CB" w14:textId="77777777" w:rsidR="00DD2D36" w:rsidRDefault="00FA7286" w:rsidP="00DD2D36">
      <w:pPr>
        <w:pStyle w:val="ListParagraph"/>
        <w:jc w:val="both"/>
        <w:rPr>
          <w:rFonts w:ascii="Times New Roman" w:hAnsi="Times New Roman" w:cs="Times New Roman"/>
          <w:color w:val="222222"/>
          <w:sz w:val="24"/>
          <w:szCs w:val="24"/>
        </w:rPr>
      </w:pPr>
      <w:r w:rsidRPr="00DD2D36">
        <w:rPr>
          <w:rFonts w:ascii="Times New Roman" w:hAnsi="Times New Roman" w:cs="Times New Roman"/>
          <w:color w:val="000000"/>
          <w:sz w:val="24"/>
          <w:szCs w:val="24"/>
        </w:rPr>
        <w:t xml:space="preserve">As long as the earth endures, seedtime and harvest, cold and heat, summer and winter, day and night will never cease (Genesis 8:22 NIV 84). </w:t>
      </w:r>
      <w:r w:rsidRPr="00DD2D36">
        <w:rPr>
          <w:rFonts w:ascii="Times New Roman" w:hAnsi="Times New Roman" w:cs="Times New Roman"/>
          <w:color w:val="222222"/>
          <w:sz w:val="24"/>
          <w:szCs w:val="24"/>
        </w:rPr>
        <w:t>God’s promise is that our climate and seasons will continue stably until the second coming of Christ—that is, “as long as the earth endures.”</w:t>
      </w:r>
      <w:r w:rsidRPr="00DD2D36">
        <w:rPr>
          <w:rFonts w:ascii="Times New Roman" w:hAnsi="Times New Roman" w:cs="Times New Roman"/>
          <w:color w:val="000000"/>
          <w:sz w:val="24"/>
          <w:szCs w:val="24"/>
        </w:rPr>
        <w:t xml:space="preserve"> </w:t>
      </w:r>
      <w:r w:rsidRPr="00DD2D36">
        <w:rPr>
          <w:rFonts w:ascii="Times New Roman" w:hAnsi="Times New Roman" w:cs="Times New Roman"/>
          <w:color w:val="222222"/>
          <w:sz w:val="24"/>
          <w:szCs w:val="24"/>
        </w:rPr>
        <w:t xml:space="preserve">But the lie of Satan, the false narrative of this corrupt world, is that </w:t>
      </w:r>
      <w:r w:rsidRPr="00DD2D36">
        <w:rPr>
          <w:rFonts w:ascii="Times New Roman" w:hAnsi="Times New Roman" w:cs="Times New Roman"/>
          <w:color w:val="222222"/>
          <w:sz w:val="24"/>
          <w:szCs w:val="24"/>
        </w:rPr>
        <w:lastRenderedPageBreak/>
        <w:t>of “climate change,” climate disaster, the ending of human life through the destruction of the climate.</w:t>
      </w:r>
      <w:r w:rsidR="007A350F" w:rsidRPr="00DD2D36">
        <w:rPr>
          <w:rFonts w:ascii="Times New Roman" w:hAnsi="Times New Roman" w:cs="Times New Roman"/>
          <w:color w:val="000000"/>
          <w:sz w:val="24"/>
          <w:szCs w:val="24"/>
        </w:rPr>
        <w:t xml:space="preserve"> </w:t>
      </w:r>
      <w:r w:rsidRPr="00DD2D36">
        <w:rPr>
          <w:rFonts w:ascii="Times New Roman" w:hAnsi="Times New Roman" w:cs="Times New Roman"/>
          <w:color w:val="222222"/>
          <w:sz w:val="24"/>
          <w:szCs w:val="24"/>
        </w:rPr>
        <w:t>And just like the antediluvians, we must decide which view we believe: the godless, the evolutionists, the pundits of this world, the same people who foisted COVID mandates upon the world, restricted our liberties, and injured our children—or our Creator?</w:t>
      </w:r>
      <w:r w:rsidR="007A350F" w:rsidRPr="00DD2D36">
        <w:rPr>
          <w:rFonts w:ascii="Times New Roman" w:hAnsi="Times New Roman" w:cs="Times New Roman"/>
          <w:color w:val="222222"/>
          <w:sz w:val="24"/>
          <w:szCs w:val="24"/>
        </w:rPr>
        <w:t xml:space="preserve"> </w:t>
      </w:r>
      <w:r w:rsidRPr="00DD2D36">
        <w:rPr>
          <w:rFonts w:ascii="Times New Roman" w:hAnsi="Times New Roman" w:cs="Times New Roman"/>
          <w:color w:val="222222"/>
          <w:sz w:val="24"/>
          <w:szCs w:val="24"/>
        </w:rPr>
        <w:t>Understand this clearly:</w:t>
      </w:r>
    </w:p>
    <w:p w14:paraId="7C84DC8E" w14:textId="77777777" w:rsidR="00DD2D36" w:rsidRDefault="00FA7286" w:rsidP="00DD2D36">
      <w:pPr>
        <w:pStyle w:val="ListParagraph"/>
        <w:numPr>
          <w:ilvl w:val="0"/>
          <w:numId w:val="37"/>
        </w:numPr>
        <w:jc w:val="both"/>
        <w:rPr>
          <w:rFonts w:ascii="Times New Roman" w:eastAsia="Times New Roman" w:hAnsi="Times New Roman" w:cs="Times New Roman"/>
          <w:color w:val="222222"/>
          <w:sz w:val="24"/>
          <w:szCs w:val="24"/>
          <w:bdr w:val="none" w:sz="0" w:space="0" w:color="auto" w:frame="1"/>
          <w:lang w:eastAsia="en-NZ"/>
        </w:rPr>
      </w:pPr>
      <w:r w:rsidRPr="00DD2D36">
        <w:rPr>
          <w:rFonts w:ascii="Times New Roman" w:eastAsia="Times New Roman" w:hAnsi="Times New Roman" w:cs="Times New Roman"/>
          <w:color w:val="222222"/>
          <w:sz w:val="24"/>
          <w:szCs w:val="24"/>
          <w:bdr w:val="none" w:sz="0" w:space="0" w:color="auto" w:frame="1"/>
          <w:lang w:eastAsia="en-NZ"/>
        </w:rPr>
        <w:t>We are not facing a global climate disaster—we are facing a global spiritual disaster.</w:t>
      </w:r>
    </w:p>
    <w:p w14:paraId="2EDBA071" w14:textId="77777777" w:rsidR="00DD2D36" w:rsidRDefault="00FA7286" w:rsidP="00DD2D36">
      <w:pPr>
        <w:pStyle w:val="ListParagraph"/>
        <w:numPr>
          <w:ilvl w:val="0"/>
          <w:numId w:val="37"/>
        </w:numPr>
        <w:jc w:val="both"/>
        <w:rPr>
          <w:rFonts w:ascii="Times New Roman" w:eastAsia="Times New Roman" w:hAnsi="Times New Roman" w:cs="Times New Roman"/>
          <w:color w:val="222222"/>
          <w:sz w:val="24"/>
          <w:szCs w:val="24"/>
          <w:lang w:eastAsia="en-NZ"/>
        </w:rPr>
      </w:pPr>
      <w:r w:rsidRPr="00DD2D36">
        <w:rPr>
          <w:rFonts w:ascii="Times New Roman" w:eastAsia="Times New Roman" w:hAnsi="Times New Roman" w:cs="Times New Roman"/>
          <w:color w:val="222222"/>
          <w:sz w:val="24"/>
          <w:szCs w:val="24"/>
          <w:lang w:eastAsia="en-NZ"/>
        </w:rPr>
        <w:t>We are not facing man-made global warming—we are facing man-made global coldness of heart; Jesus said, “Because of the increase of wickedness, the love of most will grow cold” (Matthew 24:12 NIV84).</w:t>
      </w:r>
    </w:p>
    <w:p w14:paraId="750C506E" w14:textId="0861E6B0" w:rsidR="00FA7286" w:rsidRPr="00DD2D36" w:rsidRDefault="00FA7286" w:rsidP="00DD2D36">
      <w:pPr>
        <w:pStyle w:val="ListParagraph"/>
        <w:jc w:val="both"/>
        <w:rPr>
          <w:rFonts w:ascii="Times New Roman" w:hAnsi="Times New Roman" w:cs="Times New Roman"/>
          <w:sz w:val="24"/>
          <w:szCs w:val="24"/>
        </w:rPr>
      </w:pPr>
      <w:r w:rsidRPr="00DD2D36">
        <w:rPr>
          <w:rFonts w:ascii="Times New Roman" w:eastAsia="Times New Roman" w:hAnsi="Times New Roman" w:cs="Times New Roman"/>
          <w:color w:val="222222"/>
          <w:sz w:val="24"/>
          <w:szCs w:val="24"/>
          <w:lang w:eastAsia="en-NZ"/>
        </w:rPr>
        <w:t>Satan blinds people to reality by getting them to focus on something emotional as a distraction to what is really happening.</w:t>
      </w:r>
    </w:p>
    <w:p w14:paraId="4BFD7940" w14:textId="77777777" w:rsidR="00FA7286" w:rsidRDefault="00FA7286" w:rsidP="00FA7286">
      <w:pPr>
        <w:pStyle w:val="ListParagraph"/>
        <w:ind w:left="0"/>
        <w:jc w:val="both"/>
        <w:rPr>
          <w:rFonts w:ascii="Times New Roman" w:hAnsi="Times New Roman" w:cs="Times New Roman"/>
          <w:sz w:val="24"/>
          <w:szCs w:val="24"/>
        </w:rPr>
      </w:pPr>
    </w:p>
    <w:p w14:paraId="5CAEF9D1" w14:textId="242D62B6" w:rsidR="007B1015" w:rsidRDefault="006F0DAF" w:rsidP="007B101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People </w:t>
      </w:r>
      <w:r w:rsidR="00A446E6">
        <w:rPr>
          <w:rFonts w:ascii="Times New Roman" w:hAnsi="Times New Roman" w:cs="Times New Roman"/>
          <w:sz w:val="24"/>
          <w:szCs w:val="24"/>
        </w:rPr>
        <w:t xml:space="preserve">holding </w:t>
      </w:r>
      <w:r>
        <w:rPr>
          <w:rFonts w:ascii="Times New Roman" w:hAnsi="Times New Roman" w:cs="Times New Roman"/>
          <w:sz w:val="24"/>
          <w:szCs w:val="24"/>
        </w:rPr>
        <w:t xml:space="preserve">such views are </w:t>
      </w:r>
      <w:r w:rsidR="00A446E6">
        <w:rPr>
          <w:rFonts w:ascii="Times New Roman" w:hAnsi="Times New Roman" w:cs="Times New Roman"/>
          <w:sz w:val="24"/>
          <w:szCs w:val="24"/>
        </w:rPr>
        <w:t xml:space="preserve">variously </w:t>
      </w:r>
      <w:r>
        <w:rPr>
          <w:rFonts w:ascii="Times New Roman" w:hAnsi="Times New Roman" w:cs="Times New Roman"/>
          <w:sz w:val="24"/>
          <w:szCs w:val="24"/>
        </w:rPr>
        <w:t xml:space="preserve">referred to as climate ‘contrarians’, ‘sceptics’ or ‘denialists’. </w:t>
      </w:r>
      <w:r w:rsidR="007A350F">
        <w:rPr>
          <w:rFonts w:ascii="Times New Roman" w:hAnsi="Times New Roman" w:cs="Times New Roman"/>
          <w:sz w:val="24"/>
          <w:szCs w:val="24"/>
        </w:rPr>
        <w:t xml:space="preserve">In my experience, it is </w:t>
      </w:r>
      <w:r w:rsidR="00030654">
        <w:rPr>
          <w:rFonts w:ascii="Times New Roman" w:hAnsi="Times New Roman" w:cs="Times New Roman"/>
          <w:sz w:val="24"/>
          <w:szCs w:val="24"/>
        </w:rPr>
        <w:t xml:space="preserve">difficult, if not </w:t>
      </w:r>
      <w:r w:rsidR="007A350F">
        <w:rPr>
          <w:rFonts w:ascii="Times New Roman" w:hAnsi="Times New Roman" w:cs="Times New Roman"/>
          <w:sz w:val="24"/>
          <w:szCs w:val="24"/>
        </w:rPr>
        <w:t>impossible</w:t>
      </w:r>
      <w:r w:rsidR="00030654">
        <w:rPr>
          <w:rFonts w:ascii="Times New Roman" w:hAnsi="Times New Roman" w:cs="Times New Roman"/>
          <w:sz w:val="24"/>
          <w:szCs w:val="24"/>
        </w:rPr>
        <w:t>,</w:t>
      </w:r>
      <w:r w:rsidR="007A350F">
        <w:rPr>
          <w:rFonts w:ascii="Times New Roman" w:hAnsi="Times New Roman" w:cs="Times New Roman"/>
          <w:sz w:val="24"/>
          <w:szCs w:val="24"/>
        </w:rPr>
        <w:t xml:space="preserve"> to persuade </w:t>
      </w:r>
      <w:r w:rsidR="009361DE">
        <w:rPr>
          <w:rFonts w:ascii="Times New Roman" w:hAnsi="Times New Roman" w:cs="Times New Roman"/>
          <w:sz w:val="24"/>
          <w:szCs w:val="24"/>
        </w:rPr>
        <w:t xml:space="preserve">such </w:t>
      </w:r>
      <w:r w:rsidR="007A350F">
        <w:rPr>
          <w:rFonts w:ascii="Times New Roman" w:hAnsi="Times New Roman" w:cs="Times New Roman"/>
          <w:sz w:val="24"/>
          <w:szCs w:val="24"/>
        </w:rPr>
        <w:t xml:space="preserve">people that they may be in error (Boston, 2010). </w:t>
      </w:r>
      <w:r w:rsidR="00EF23E6">
        <w:rPr>
          <w:rFonts w:ascii="Times New Roman" w:hAnsi="Times New Roman" w:cs="Times New Roman"/>
          <w:sz w:val="24"/>
          <w:szCs w:val="24"/>
        </w:rPr>
        <w:t>The reasons for this include elements of</w:t>
      </w:r>
      <w:r>
        <w:rPr>
          <w:rFonts w:ascii="Times New Roman" w:hAnsi="Times New Roman" w:cs="Times New Roman"/>
          <w:sz w:val="24"/>
          <w:szCs w:val="24"/>
        </w:rPr>
        <w:t xml:space="preserve"> </w:t>
      </w:r>
      <w:r w:rsidR="00EF23E6">
        <w:rPr>
          <w:rFonts w:ascii="Times New Roman" w:hAnsi="Times New Roman" w:cs="Times New Roman"/>
          <w:sz w:val="24"/>
          <w:szCs w:val="24"/>
        </w:rPr>
        <w:t xml:space="preserve">self-deceit or </w:t>
      </w:r>
      <w:r>
        <w:rPr>
          <w:rFonts w:ascii="Times New Roman" w:hAnsi="Times New Roman" w:cs="Times New Roman"/>
          <w:sz w:val="24"/>
          <w:szCs w:val="24"/>
        </w:rPr>
        <w:t xml:space="preserve">wilful blindness – that is, a </w:t>
      </w:r>
      <w:r w:rsidR="002731D8">
        <w:rPr>
          <w:rFonts w:ascii="Times New Roman" w:hAnsi="Times New Roman" w:cs="Times New Roman"/>
          <w:sz w:val="24"/>
          <w:szCs w:val="24"/>
        </w:rPr>
        <w:t xml:space="preserve">stubborn </w:t>
      </w:r>
      <w:r>
        <w:rPr>
          <w:rFonts w:ascii="Times New Roman" w:hAnsi="Times New Roman" w:cs="Times New Roman"/>
          <w:sz w:val="24"/>
          <w:szCs w:val="24"/>
        </w:rPr>
        <w:t>and persistent refusal to accept certain features of reality or recognize specific physical phenomena</w:t>
      </w:r>
      <w:r w:rsidR="006A0F3A">
        <w:rPr>
          <w:rFonts w:ascii="Times New Roman" w:hAnsi="Times New Roman" w:cs="Times New Roman"/>
          <w:sz w:val="24"/>
          <w:szCs w:val="24"/>
        </w:rPr>
        <w:t>, however obvious or undeniable</w:t>
      </w:r>
      <w:r>
        <w:rPr>
          <w:rFonts w:ascii="Times New Roman" w:hAnsi="Times New Roman" w:cs="Times New Roman"/>
          <w:sz w:val="24"/>
          <w:szCs w:val="24"/>
        </w:rPr>
        <w:t>.</w:t>
      </w:r>
      <w:r w:rsidR="0084297C">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All human</w:t>
      </w:r>
      <w:r w:rsidR="00030654">
        <w:rPr>
          <w:rFonts w:ascii="Times New Roman" w:hAnsi="Times New Roman" w:cs="Times New Roman"/>
          <w:sz w:val="24"/>
          <w:szCs w:val="24"/>
        </w:rPr>
        <w:t xml:space="preserve"> beings</w:t>
      </w:r>
      <w:r>
        <w:rPr>
          <w:rFonts w:ascii="Times New Roman" w:hAnsi="Times New Roman" w:cs="Times New Roman"/>
          <w:sz w:val="24"/>
          <w:szCs w:val="24"/>
        </w:rPr>
        <w:t>, it</w:t>
      </w:r>
      <w:r w:rsidR="00EF23E6">
        <w:rPr>
          <w:rFonts w:ascii="Times New Roman" w:hAnsi="Times New Roman" w:cs="Times New Roman"/>
          <w:sz w:val="24"/>
          <w:szCs w:val="24"/>
        </w:rPr>
        <w:t xml:space="preserve"> must be acknowledged</w:t>
      </w:r>
      <w:r>
        <w:rPr>
          <w:rFonts w:ascii="Times New Roman" w:hAnsi="Times New Roman" w:cs="Times New Roman"/>
          <w:sz w:val="24"/>
          <w:szCs w:val="24"/>
        </w:rPr>
        <w:t>, are susceptible to such vices</w:t>
      </w:r>
      <w:r w:rsidR="009361DE">
        <w:rPr>
          <w:rFonts w:ascii="Times New Roman" w:hAnsi="Times New Roman" w:cs="Times New Roman"/>
          <w:sz w:val="24"/>
          <w:szCs w:val="24"/>
        </w:rPr>
        <w:t>, along with many other cognitive biases</w:t>
      </w:r>
      <w:r w:rsidR="00030654">
        <w:rPr>
          <w:rFonts w:ascii="Times New Roman" w:hAnsi="Times New Roman" w:cs="Times New Roman"/>
          <w:sz w:val="24"/>
          <w:szCs w:val="24"/>
        </w:rPr>
        <w:t xml:space="preserve"> and forms of cognitive dissonance</w:t>
      </w:r>
      <w:r>
        <w:rPr>
          <w:rFonts w:ascii="Times New Roman" w:hAnsi="Times New Roman" w:cs="Times New Roman"/>
          <w:sz w:val="24"/>
          <w:szCs w:val="24"/>
        </w:rPr>
        <w:t xml:space="preserve">. </w:t>
      </w:r>
      <w:r w:rsidR="00030654">
        <w:rPr>
          <w:rFonts w:ascii="Times New Roman" w:hAnsi="Times New Roman" w:cs="Times New Roman"/>
          <w:sz w:val="24"/>
          <w:szCs w:val="24"/>
        </w:rPr>
        <w:t xml:space="preserve">Aside from </w:t>
      </w:r>
      <w:r w:rsidR="006A0F3A">
        <w:rPr>
          <w:rFonts w:ascii="Times New Roman" w:hAnsi="Times New Roman" w:cs="Times New Roman"/>
          <w:sz w:val="24"/>
          <w:szCs w:val="24"/>
        </w:rPr>
        <w:t xml:space="preserve">any </w:t>
      </w:r>
      <w:r w:rsidR="00030654">
        <w:rPr>
          <w:rFonts w:ascii="Times New Roman" w:hAnsi="Times New Roman" w:cs="Times New Roman"/>
          <w:sz w:val="24"/>
          <w:szCs w:val="24"/>
        </w:rPr>
        <w:t xml:space="preserve">wilful blindness, </w:t>
      </w:r>
      <w:r w:rsidR="00E61E18">
        <w:rPr>
          <w:rFonts w:ascii="Times New Roman" w:hAnsi="Times New Roman" w:cs="Times New Roman"/>
          <w:sz w:val="24"/>
          <w:szCs w:val="24"/>
        </w:rPr>
        <w:t xml:space="preserve">those who reject </w:t>
      </w:r>
      <w:r w:rsidR="00E91C4B">
        <w:rPr>
          <w:rFonts w:ascii="Times New Roman" w:hAnsi="Times New Roman" w:cs="Times New Roman"/>
          <w:sz w:val="24"/>
          <w:szCs w:val="24"/>
        </w:rPr>
        <w:t>climate science, as for instance articulated by</w:t>
      </w:r>
      <w:r w:rsidR="00E61E18">
        <w:rPr>
          <w:rFonts w:ascii="Times New Roman" w:hAnsi="Times New Roman" w:cs="Times New Roman"/>
          <w:sz w:val="24"/>
          <w:szCs w:val="24"/>
        </w:rPr>
        <w:t xml:space="preserve"> the IPCC</w:t>
      </w:r>
      <w:r w:rsidR="00E91C4B">
        <w:rPr>
          <w:rFonts w:ascii="Times New Roman" w:hAnsi="Times New Roman" w:cs="Times New Roman"/>
          <w:sz w:val="24"/>
          <w:szCs w:val="24"/>
        </w:rPr>
        <w:t>,</w:t>
      </w:r>
      <w:r w:rsidR="00E61E18">
        <w:rPr>
          <w:rFonts w:ascii="Times New Roman" w:hAnsi="Times New Roman" w:cs="Times New Roman"/>
          <w:sz w:val="24"/>
          <w:szCs w:val="24"/>
        </w:rPr>
        <w:t xml:space="preserve"> </w:t>
      </w:r>
      <w:r w:rsidR="009361DE">
        <w:rPr>
          <w:rFonts w:ascii="Times New Roman" w:hAnsi="Times New Roman" w:cs="Times New Roman"/>
          <w:sz w:val="24"/>
          <w:szCs w:val="24"/>
        </w:rPr>
        <w:t xml:space="preserve">often </w:t>
      </w:r>
      <w:r w:rsidR="00B41C0B">
        <w:rPr>
          <w:rFonts w:ascii="Times New Roman" w:hAnsi="Times New Roman" w:cs="Times New Roman"/>
          <w:sz w:val="24"/>
          <w:szCs w:val="24"/>
        </w:rPr>
        <w:t>draw on different standards</w:t>
      </w:r>
      <w:r w:rsidR="00030654">
        <w:rPr>
          <w:rFonts w:ascii="Times New Roman" w:hAnsi="Times New Roman" w:cs="Times New Roman"/>
          <w:sz w:val="24"/>
          <w:szCs w:val="24"/>
        </w:rPr>
        <w:t xml:space="preserve"> </w:t>
      </w:r>
      <w:r w:rsidR="00E61E18">
        <w:rPr>
          <w:rFonts w:ascii="Times New Roman" w:hAnsi="Times New Roman" w:cs="Times New Roman"/>
          <w:sz w:val="24"/>
          <w:szCs w:val="24"/>
        </w:rPr>
        <w:t>(</w:t>
      </w:r>
      <w:r w:rsidR="00030654">
        <w:rPr>
          <w:rFonts w:ascii="Times New Roman" w:hAnsi="Times New Roman" w:cs="Times New Roman"/>
          <w:sz w:val="24"/>
          <w:szCs w:val="24"/>
        </w:rPr>
        <w:t xml:space="preserve">or </w:t>
      </w:r>
      <w:r w:rsidR="00E61E18">
        <w:rPr>
          <w:rFonts w:ascii="Times New Roman" w:hAnsi="Times New Roman" w:cs="Times New Roman"/>
          <w:sz w:val="24"/>
          <w:szCs w:val="24"/>
        </w:rPr>
        <w:t xml:space="preserve">different </w:t>
      </w:r>
      <w:r w:rsidR="00030654">
        <w:rPr>
          <w:rFonts w:ascii="Times New Roman" w:hAnsi="Times New Roman" w:cs="Times New Roman"/>
          <w:sz w:val="24"/>
          <w:szCs w:val="24"/>
        </w:rPr>
        <w:t>types</w:t>
      </w:r>
      <w:r w:rsidR="00E61E18">
        <w:rPr>
          <w:rFonts w:ascii="Times New Roman" w:hAnsi="Times New Roman" w:cs="Times New Roman"/>
          <w:sz w:val="24"/>
          <w:szCs w:val="24"/>
        </w:rPr>
        <w:t>)</w:t>
      </w:r>
      <w:r w:rsidR="00B41C0B">
        <w:rPr>
          <w:rFonts w:ascii="Times New Roman" w:hAnsi="Times New Roman" w:cs="Times New Roman"/>
          <w:sz w:val="24"/>
          <w:szCs w:val="24"/>
        </w:rPr>
        <w:t xml:space="preserve"> of evidence </w:t>
      </w:r>
      <w:r w:rsidR="00030654">
        <w:rPr>
          <w:rFonts w:ascii="Times New Roman" w:hAnsi="Times New Roman" w:cs="Times New Roman"/>
          <w:sz w:val="24"/>
          <w:szCs w:val="24"/>
        </w:rPr>
        <w:t>or employ</w:t>
      </w:r>
      <w:r w:rsidR="00B41C0B">
        <w:rPr>
          <w:rFonts w:ascii="Times New Roman" w:hAnsi="Times New Roman" w:cs="Times New Roman"/>
          <w:sz w:val="24"/>
          <w:szCs w:val="24"/>
        </w:rPr>
        <w:t xml:space="preserve"> </w:t>
      </w:r>
      <w:r w:rsidR="00030654">
        <w:rPr>
          <w:rFonts w:ascii="Times New Roman" w:hAnsi="Times New Roman" w:cs="Times New Roman"/>
          <w:sz w:val="24"/>
          <w:szCs w:val="24"/>
        </w:rPr>
        <w:t xml:space="preserve">assessment </w:t>
      </w:r>
      <w:r w:rsidR="00B41C0B">
        <w:rPr>
          <w:rFonts w:ascii="Times New Roman" w:hAnsi="Times New Roman" w:cs="Times New Roman"/>
          <w:sz w:val="24"/>
          <w:szCs w:val="24"/>
        </w:rPr>
        <w:t xml:space="preserve">criteria </w:t>
      </w:r>
      <w:r w:rsidR="00E61E18">
        <w:rPr>
          <w:rFonts w:ascii="Times New Roman" w:hAnsi="Times New Roman" w:cs="Times New Roman"/>
          <w:sz w:val="24"/>
          <w:szCs w:val="24"/>
        </w:rPr>
        <w:t xml:space="preserve">that differ </w:t>
      </w:r>
      <w:r w:rsidR="00B41C0B">
        <w:rPr>
          <w:rFonts w:ascii="Times New Roman" w:hAnsi="Times New Roman" w:cs="Times New Roman"/>
          <w:sz w:val="24"/>
          <w:szCs w:val="24"/>
        </w:rPr>
        <w:t xml:space="preserve">from those generally </w:t>
      </w:r>
      <w:r w:rsidR="009361DE">
        <w:rPr>
          <w:rFonts w:ascii="Times New Roman" w:hAnsi="Times New Roman" w:cs="Times New Roman"/>
          <w:sz w:val="24"/>
          <w:szCs w:val="24"/>
        </w:rPr>
        <w:t>accepte</w:t>
      </w:r>
      <w:r w:rsidR="00B41C0B">
        <w:rPr>
          <w:rFonts w:ascii="Times New Roman" w:hAnsi="Times New Roman" w:cs="Times New Roman"/>
          <w:sz w:val="24"/>
          <w:szCs w:val="24"/>
        </w:rPr>
        <w:t xml:space="preserve">d within the scientific community. </w:t>
      </w:r>
      <w:r>
        <w:rPr>
          <w:rFonts w:ascii="Times New Roman" w:hAnsi="Times New Roman" w:cs="Times New Roman"/>
          <w:sz w:val="24"/>
          <w:szCs w:val="24"/>
        </w:rPr>
        <w:t>Put simply, they are ‘epistemic sceptics’</w:t>
      </w:r>
      <w:r w:rsidR="000B0CC4">
        <w:rPr>
          <w:rFonts w:ascii="Times New Roman" w:hAnsi="Times New Roman" w:cs="Times New Roman"/>
          <w:sz w:val="24"/>
          <w:szCs w:val="24"/>
        </w:rPr>
        <w:t xml:space="preserve"> (</w:t>
      </w:r>
      <w:r w:rsidR="000B0CC4" w:rsidRPr="000B0CC4">
        <w:rPr>
          <w:rFonts w:ascii="Times New Roman" w:hAnsi="Times New Roman" w:cs="Times New Roman"/>
          <w:sz w:val="24"/>
          <w:szCs w:val="24"/>
        </w:rPr>
        <w:t>Capstick</w:t>
      </w:r>
      <w:r w:rsidR="000B0CC4">
        <w:rPr>
          <w:rFonts w:ascii="Times New Roman" w:hAnsi="Times New Roman" w:cs="Times New Roman"/>
          <w:sz w:val="24"/>
          <w:szCs w:val="24"/>
        </w:rPr>
        <w:t xml:space="preserve"> and </w:t>
      </w:r>
      <w:r w:rsidR="000B0CC4" w:rsidRPr="000B0CC4">
        <w:rPr>
          <w:rFonts w:ascii="Times New Roman" w:hAnsi="Times New Roman" w:cs="Times New Roman"/>
          <w:sz w:val="24"/>
          <w:szCs w:val="24"/>
        </w:rPr>
        <w:t>Pidgeon</w:t>
      </w:r>
      <w:r w:rsidR="000B0CC4">
        <w:rPr>
          <w:rFonts w:ascii="Times New Roman" w:hAnsi="Times New Roman" w:cs="Times New Roman"/>
          <w:sz w:val="24"/>
          <w:szCs w:val="24"/>
        </w:rPr>
        <w:t xml:space="preserve">, </w:t>
      </w:r>
      <w:r w:rsidR="000B0CC4" w:rsidRPr="000B0CC4">
        <w:rPr>
          <w:rFonts w:ascii="Times New Roman" w:hAnsi="Times New Roman" w:cs="Times New Roman"/>
          <w:sz w:val="24"/>
          <w:szCs w:val="24"/>
        </w:rPr>
        <w:t>2014)</w:t>
      </w:r>
      <w:r>
        <w:rPr>
          <w:rFonts w:ascii="Times New Roman" w:hAnsi="Times New Roman" w:cs="Times New Roman"/>
          <w:sz w:val="24"/>
          <w:szCs w:val="24"/>
        </w:rPr>
        <w:t xml:space="preserve">. </w:t>
      </w:r>
    </w:p>
    <w:p w14:paraId="45FEAC25" w14:textId="77777777" w:rsidR="007B1015" w:rsidRDefault="007B1015" w:rsidP="007B1015">
      <w:pPr>
        <w:pStyle w:val="ListParagraph"/>
        <w:ind w:left="0"/>
        <w:jc w:val="both"/>
        <w:rPr>
          <w:rFonts w:ascii="Times New Roman" w:hAnsi="Times New Roman" w:cs="Times New Roman"/>
          <w:sz w:val="24"/>
          <w:szCs w:val="24"/>
        </w:rPr>
      </w:pPr>
    </w:p>
    <w:p w14:paraId="6CDB9B99" w14:textId="0A4E24AC" w:rsidR="007B1015" w:rsidRDefault="007B1015" w:rsidP="007B1015">
      <w:pPr>
        <w:pStyle w:val="ListParagraph"/>
        <w:ind w:left="0"/>
        <w:jc w:val="both"/>
        <w:rPr>
          <w:rFonts w:ascii="Times New Roman" w:hAnsi="Times New Roman" w:cs="Times New Roman"/>
          <w:sz w:val="24"/>
          <w:szCs w:val="24"/>
        </w:rPr>
      </w:pPr>
      <w:r>
        <w:rPr>
          <w:rFonts w:ascii="Times New Roman" w:hAnsi="Times New Roman" w:cs="Times New Roman"/>
          <w:sz w:val="24"/>
          <w:szCs w:val="24"/>
        </w:rPr>
        <w:t>To give but one example</w:t>
      </w:r>
      <w:r w:rsidR="00B05D88">
        <w:rPr>
          <w:rFonts w:ascii="Times New Roman" w:hAnsi="Times New Roman" w:cs="Times New Roman"/>
          <w:sz w:val="24"/>
          <w:szCs w:val="24"/>
        </w:rPr>
        <w:t xml:space="preserve"> of how particular </w:t>
      </w:r>
      <w:r w:rsidR="00F4224D">
        <w:rPr>
          <w:rFonts w:ascii="Times New Roman" w:hAnsi="Times New Roman" w:cs="Times New Roman"/>
          <w:sz w:val="24"/>
          <w:szCs w:val="24"/>
        </w:rPr>
        <w:t xml:space="preserve">religious </w:t>
      </w:r>
      <w:r w:rsidR="00B05D88">
        <w:rPr>
          <w:rFonts w:ascii="Times New Roman" w:hAnsi="Times New Roman" w:cs="Times New Roman"/>
          <w:sz w:val="24"/>
          <w:szCs w:val="24"/>
        </w:rPr>
        <w:t xml:space="preserve">presuppositions can </w:t>
      </w:r>
      <w:r w:rsidR="005B27FA">
        <w:rPr>
          <w:rFonts w:ascii="Times New Roman" w:hAnsi="Times New Roman" w:cs="Times New Roman"/>
          <w:sz w:val="24"/>
          <w:szCs w:val="24"/>
        </w:rPr>
        <w:t>contribute</w:t>
      </w:r>
      <w:r w:rsidR="00B05D88">
        <w:rPr>
          <w:rFonts w:ascii="Times New Roman" w:hAnsi="Times New Roman" w:cs="Times New Roman"/>
          <w:sz w:val="24"/>
          <w:szCs w:val="24"/>
        </w:rPr>
        <w:t xml:space="preserve"> to the denial of anthropogenic climate change</w:t>
      </w:r>
      <w:r>
        <w:rPr>
          <w:rFonts w:ascii="Times New Roman" w:hAnsi="Times New Roman" w:cs="Times New Roman"/>
          <w:sz w:val="24"/>
          <w:szCs w:val="24"/>
        </w:rPr>
        <w:t xml:space="preserve">. </w:t>
      </w:r>
      <w:r w:rsidRPr="00DD2D36">
        <w:rPr>
          <w:rFonts w:ascii="Times New Roman" w:hAnsi="Times New Roman" w:cs="Times New Roman"/>
          <w:sz w:val="24"/>
          <w:szCs w:val="24"/>
        </w:rPr>
        <w:t>The eminent American theologian, Wayne Grude</w:t>
      </w:r>
      <w:r w:rsidR="009361DE">
        <w:rPr>
          <w:rFonts w:ascii="Times New Roman" w:hAnsi="Times New Roman" w:cs="Times New Roman"/>
          <w:sz w:val="24"/>
          <w:szCs w:val="24"/>
        </w:rPr>
        <w:t>m</w:t>
      </w:r>
      <w:r w:rsidRPr="00DD2D36">
        <w:rPr>
          <w:rFonts w:ascii="Times New Roman" w:hAnsi="Times New Roman" w:cs="Times New Roman"/>
          <w:sz w:val="24"/>
          <w:szCs w:val="24"/>
        </w:rPr>
        <w:t xml:space="preserve">, </w:t>
      </w:r>
      <w:r w:rsidR="00B05D88">
        <w:rPr>
          <w:rFonts w:ascii="Times New Roman" w:hAnsi="Times New Roman" w:cs="Times New Roman"/>
          <w:sz w:val="24"/>
          <w:szCs w:val="24"/>
        </w:rPr>
        <w:t>once</w:t>
      </w:r>
      <w:r w:rsidRPr="00DD2D36">
        <w:rPr>
          <w:rFonts w:ascii="Times New Roman" w:hAnsi="Times New Roman" w:cs="Times New Roman"/>
          <w:sz w:val="24"/>
          <w:szCs w:val="24"/>
        </w:rPr>
        <w:t xml:space="preserve"> declared: </w:t>
      </w:r>
    </w:p>
    <w:p w14:paraId="3FED2AF4" w14:textId="77777777" w:rsidR="007B1015" w:rsidRDefault="007B1015" w:rsidP="007B1015">
      <w:pPr>
        <w:pStyle w:val="ListParagraph"/>
        <w:ind w:left="0"/>
        <w:jc w:val="both"/>
        <w:rPr>
          <w:rFonts w:ascii="Times New Roman" w:hAnsi="Times New Roman" w:cs="Times New Roman"/>
          <w:sz w:val="24"/>
          <w:szCs w:val="24"/>
        </w:rPr>
      </w:pPr>
    </w:p>
    <w:p w14:paraId="08959B8D" w14:textId="4C03EE2E" w:rsidR="007B1015" w:rsidRDefault="007B1015" w:rsidP="007B1015">
      <w:pPr>
        <w:pStyle w:val="ListParagraph"/>
        <w:jc w:val="both"/>
        <w:rPr>
          <w:rFonts w:ascii="Times New Roman" w:hAnsi="Times New Roman" w:cs="Times New Roman"/>
          <w:sz w:val="24"/>
          <w:szCs w:val="24"/>
        </w:rPr>
      </w:pPr>
      <w:r w:rsidRPr="00DD2D36">
        <w:rPr>
          <w:rFonts w:ascii="Times New Roman" w:hAnsi="Times New Roman" w:cs="Times New Roman"/>
          <w:sz w:val="24"/>
          <w:szCs w:val="24"/>
        </w:rPr>
        <w:t xml:space="preserve">It does not seem to me that God would set up the world to work in such a way that </w:t>
      </w:r>
      <w:r w:rsidRPr="00A75C25">
        <w:rPr>
          <w:rFonts w:ascii="Times New Roman" w:hAnsi="Times New Roman" w:cs="Times New Roman"/>
          <w:sz w:val="24"/>
          <w:szCs w:val="24"/>
        </w:rPr>
        <w:t>human being</w:t>
      </w:r>
      <w:r w:rsidR="00A75C25" w:rsidRPr="00A75C25">
        <w:rPr>
          <w:rFonts w:ascii="Times New Roman" w:hAnsi="Times New Roman" w:cs="Times New Roman"/>
          <w:sz w:val="24"/>
          <w:szCs w:val="24"/>
        </w:rPr>
        <w:t>s</w:t>
      </w:r>
      <w:r w:rsidRPr="00DD2D36">
        <w:rPr>
          <w:rFonts w:ascii="Times New Roman" w:hAnsi="Times New Roman" w:cs="Times New Roman"/>
          <w:sz w:val="24"/>
          <w:szCs w:val="24"/>
        </w:rPr>
        <w:t xml:space="preserve"> would eventually destroy the earth by doing such ordinary and morally good and necessary things as breathing, building a fire to cook or keep warm, burning fuel to travel, or using energy for a refrigerator to preserve food.</w:t>
      </w:r>
      <w:r w:rsidRPr="00DD2D36">
        <w:rPr>
          <w:rStyle w:val="FootnoteReference"/>
          <w:rFonts w:ascii="Times New Roman" w:hAnsi="Times New Roman" w:cs="Times New Roman"/>
          <w:sz w:val="24"/>
          <w:szCs w:val="24"/>
        </w:rPr>
        <w:footnoteReference w:id="21"/>
      </w:r>
    </w:p>
    <w:p w14:paraId="3127E9BF" w14:textId="77777777" w:rsidR="00876ADF" w:rsidRDefault="00876ADF" w:rsidP="007B1015">
      <w:pPr>
        <w:pStyle w:val="ListParagraph"/>
        <w:ind w:left="0"/>
        <w:jc w:val="both"/>
        <w:rPr>
          <w:rFonts w:ascii="Times New Roman" w:hAnsi="Times New Roman" w:cs="Times New Roman"/>
          <w:sz w:val="24"/>
          <w:szCs w:val="24"/>
        </w:rPr>
      </w:pPr>
    </w:p>
    <w:p w14:paraId="504B4D28" w14:textId="251852A9" w:rsidR="007B1015" w:rsidRDefault="007B1015" w:rsidP="007B101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Over the years such </w:t>
      </w:r>
      <w:r w:rsidRPr="00DD2D36">
        <w:rPr>
          <w:rFonts w:ascii="Times New Roman" w:hAnsi="Times New Roman" w:cs="Times New Roman"/>
          <w:sz w:val="24"/>
          <w:szCs w:val="24"/>
        </w:rPr>
        <w:t>claims have been endorsed in public declarations by large numbers of theologians and church leaders</w:t>
      </w:r>
      <w:r>
        <w:rPr>
          <w:rFonts w:ascii="Times New Roman" w:hAnsi="Times New Roman" w:cs="Times New Roman"/>
          <w:sz w:val="24"/>
          <w:szCs w:val="24"/>
        </w:rPr>
        <w:t>, especially</w:t>
      </w:r>
      <w:r w:rsidRPr="00DD2D36">
        <w:rPr>
          <w:rFonts w:ascii="Times New Roman" w:hAnsi="Times New Roman" w:cs="Times New Roman"/>
          <w:sz w:val="24"/>
          <w:szCs w:val="24"/>
        </w:rPr>
        <w:t xml:space="preserve"> in</w:t>
      </w:r>
      <w:r w:rsidR="00EF23E6">
        <w:rPr>
          <w:rFonts w:ascii="Times New Roman" w:hAnsi="Times New Roman" w:cs="Times New Roman"/>
          <w:sz w:val="24"/>
          <w:szCs w:val="24"/>
        </w:rPr>
        <w:t xml:space="preserve"> the United States</w:t>
      </w:r>
      <w:r w:rsidRPr="00DD2D36">
        <w:rPr>
          <w:rFonts w:ascii="Times New Roman" w:hAnsi="Times New Roman" w:cs="Times New Roman"/>
          <w:sz w:val="24"/>
          <w:szCs w:val="24"/>
        </w:rPr>
        <w:t xml:space="preserve">. </w:t>
      </w:r>
      <w:r w:rsidR="00B05D88">
        <w:rPr>
          <w:rFonts w:ascii="Times New Roman" w:hAnsi="Times New Roman" w:cs="Times New Roman"/>
          <w:sz w:val="24"/>
          <w:szCs w:val="24"/>
        </w:rPr>
        <w:t>The Cornwall Alliance is a notable example.</w:t>
      </w:r>
    </w:p>
    <w:p w14:paraId="73DBE440" w14:textId="77777777" w:rsidR="007B1015" w:rsidRDefault="007B1015" w:rsidP="007B1015">
      <w:pPr>
        <w:pStyle w:val="ListParagraph"/>
        <w:ind w:left="0"/>
        <w:jc w:val="both"/>
        <w:rPr>
          <w:rFonts w:ascii="Times New Roman" w:hAnsi="Times New Roman" w:cs="Times New Roman"/>
          <w:sz w:val="24"/>
          <w:szCs w:val="24"/>
        </w:rPr>
      </w:pPr>
    </w:p>
    <w:p w14:paraId="35305010" w14:textId="5FA5D5A2" w:rsidR="007B1015" w:rsidRDefault="006A0F3A" w:rsidP="007B1015">
      <w:pPr>
        <w:pStyle w:val="ListParagraph"/>
        <w:ind w:left="0"/>
        <w:jc w:val="both"/>
        <w:rPr>
          <w:rFonts w:ascii="Times New Roman" w:hAnsi="Times New Roman" w:cs="Times New Roman"/>
          <w:sz w:val="24"/>
          <w:szCs w:val="24"/>
        </w:rPr>
      </w:pPr>
      <w:r>
        <w:rPr>
          <w:rFonts w:ascii="Times New Roman" w:hAnsi="Times New Roman" w:cs="Times New Roman"/>
          <w:sz w:val="24"/>
          <w:szCs w:val="24"/>
        </w:rPr>
        <w:t>Arguably</w:t>
      </w:r>
      <w:r w:rsidR="00B05D88">
        <w:rPr>
          <w:rFonts w:ascii="Times New Roman" w:hAnsi="Times New Roman" w:cs="Times New Roman"/>
          <w:sz w:val="24"/>
          <w:szCs w:val="24"/>
        </w:rPr>
        <w:t xml:space="preserve">, </w:t>
      </w:r>
      <w:r w:rsidR="00F462F8">
        <w:rPr>
          <w:rFonts w:ascii="Times New Roman" w:hAnsi="Times New Roman" w:cs="Times New Roman"/>
          <w:sz w:val="24"/>
          <w:szCs w:val="24"/>
        </w:rPr>
        <w:t xml:space="preserve">the theology underpinning such claims is </w:t>
      </w:r>
      <w:r w:rsidR="00B05D88">
        <w:rPr>
          <w:rFonts w:ascii="Times New Roman" w:hAnsi="Times New Roman" w:cs="Times New Roman"/>
          <w:sz w:val="24"/>
          <w:szCs w:val="24"/>
        </w:rPr>
        <w:t xml:space="preserve">fundamentally mistaken. </w:t>
      </w:r>
      <w:r w:rsidR="007B1015" w:rsidRPr="00DD2D36">
        <w:rPr>
          <w:rFonts w:ascii="Times New Roman" w:hAnsi="Times New Roman" w:cs="Times New Roman"/>
          <w:sz w:val="24"/>
          <w:szCs w:val="24"/>
        </w:rPr>
        <w:t xml:space="preserve">Human actions, whether ordinary or otherwise, </w:t>
      </w:r>
      <w:r>
        <w:rPr>
          <w:rFonts w:ascii="Times New Roman" w:hAnsi="Times New Roman" w:cs="Times New Roman"/>
          <w:sz w:val="24"/>
          <w:szCs w:val="24"/>
        </w:rPr>
        <w:t xml:space="preserve">actually </w:t>
      </w:r>
      <w:r w:rsidR="007B1015" w:rsidRPr="00DD2D36">
        <w:rPr>
          <w:rFonts w:ascii="Times New Roman" w:hAnsi="Times New Roman" w:cs="Times New Roman"/>
          <w:sz w:val="24"/>
          <w:szCs w:val="24"/>
        </w:rPr>
        <w:t xml:space="preserve">matter; they have real consequences – both good and bad. This reflects the way the world is made. It is ordered. There are physical laws. There is </w:t>
      </w:r>
      <w:r w:rsidR="007B1015" w:rsidRPr="00DD2D36">
        <w:rPr>
          <w:rFonts w:ascii="Times New Roman" w:hAnsi="Times New Roman" w:cs="Times New Roman"/>
          <w:sz w:val="24"/>
          <w:szCs w:val="24"/>
        </w:rPr>
        <w:lastRenderedPageBreak/>
        <w:t>cause and effect. If I drive my car</w:t>
      </w:r>
      <w:r>
        <w:rPr>
          <w:rFonts w:ascii="Times New Roman" w:hAnsi="Times New Roman" w:cs="Times New Roman"/>
          <w:sz w:val="24"/>
          <w:szCs w:val="24"/>
        </w:rPr>
        <w:t xml:space="preserve"> fast</w:t>
      </w:r>
      <w:r w:rsidR="007B1015" w:rsidRPr="00DD2D36">
        <w:rPr>
          <w:rFonts w:ascii="Times New Roman" w:hAnsi="Times New Roman" w:cs="Times New Roman"/>
          <w:sz w:val="24"/>
          <w:szCs w:val="24"/>
        </w:rPr>
        <w:t xml:space="preserve"> </w:t>
      </w:r>
      <w:r w:rsidR="009361DE">
        <w:rPr>
          <w:rFonts w:ascii="Times New Roman" w:hAnsi="Times New Roman" w:cs="Times New Roman"/>
          <w:sz w:val="24"/>
          <w:szCs w:val="24"/>
        </w:rPr>
        <w:t xml:space="preserve">along </w:t>
      </w:r>
      <w:r w:rsidR="007B1015" w:rsidRPr="00DD2D36">
        <w:rPr>
          <w:rFonts w:ascii="Times New Roman" w:hAnsi="Times New Roman" w:cs="Times New Roman"/>
          <w:sz w:val="24"/>
          <w:szCs w:val="24"/>
        </w:rPr>
        <w:t xml:space="preserve">a crowded footpath, many injuries will result. If my fridge uses </w:t>
      </w:r>
      <w:r w:rsidR="00A75C25" w:rsidRPr="00A75C25">
        <w:rPr>
          <w:rFonts w:ascii="Times New Roman" w:hAnsi="Times New Roman" w:cs="Times New Roman"/>
          <w:sz w:val="24"/>
          <w:szCs w:val="24"/>
        </w:rPr>
        <w:t>chlorofluorocarbons</w:t>
      </w:r>
      <w:r w:rsidR="007B1015" w:rsidRPr="00DD2D36">
        <w:rPr>
          <w:rFonts w:ascii="Times New Roman" w:hAnsi="Times New Roman" w:cs="Times New Roman"/>
          <w:sz w:val="24"/>
          <w:szCs w:val="24"/>
        </w:rPr>
        <w:t xml:space="preserve"> (CFCs) as a refrigerant, I will damage the ozone layer. Humanity can be thankful that the theology </w:t>
      </w:r>
      <w:r w:rsidR="009361DE">
        <w:rPr>
          <w:rFonts w:ascii="Times New Roman" w:hAnsi="Times New Roman" w:cs="Times New Roman"/>
          <w:sz w:val="24"/>
          <w:szCs w:val="24"/>
        </w:rPr>
        <w:t xml:space="preserve">embraced by Professor Grudem </w:t>
      </w:r>
      <w:r w:rsidR="007B1015" w:rsidRPr="00DD2D36">
        <w:rPr>
          <w:rFonts w:ascii="Times New Roman" w:hAnsi="Times New Roman" w:cs="Times New Roman"/>
          <w:sz w:val="24"/>
          <w:szCs w:val="24"/>
        </w:rPr>
        <w:t xml:space="preserve">did not </w:t>
      </w:r>
      <w:r w:rsidR="00A305C4">
        <w:rPr>
          <w:rFonts w:ascii="Times New Roman" w:hAnsi="Times New Roman" w:cs="Times New Roman"/>
          <w:sz w:val="24"/>
          <w:szCs w:val="24"/>
        </w:rPr>
        <w:t xml:space="preserve">unduly </w:t>
      </w:r>
      <w:r w:rsidR="007B1015" w:rsidRPr="00DD2D36">
        <w:rPr>
          <w:rFonts w:ascii="Times New Roman" w:hAnsi="Times New Roman" w:cs="Times New Roman"/>
          <w:sz w:val="24"/>
          <w:szCs w:val="24"/>
        </w:rPr>
        <w:t xml:space="preserve">influence </w:t>
      </w:r>
      <w:r w:rsidR="00B05D88">
        <w:rPr>
          <w:rFonts w:ascii="Times New Roman" w:hAnsi="Times New Roman" w:cs="Times New Roman"/>
          <w:sz w:val="24"/>
          <w:szCs w:val="24"/>
        </w:rPr>
        <w:t xml:space="preserve">the </w:t>
      </w:r>
      <w:r w:rsidR="007B1015" w:rsidRPr="00DD2D36">
        <w:rPr>
          <w:rFonts w:ascii="Times New Roman" w:hAnsi="Times New Roman" w:cs="Times New Roman"/>
          <w:sz w:val="24"/>
          <w:szCs w:val="24"/>
        </w:rPr>
        <w:t xml:space="preserve">policy </w:t>
      </w:r>
      <w:r w:rsidR="00A305C4">
        <w:rPr>
          <w:rFonts w:ascii="Times New Roman" w:hAnsi="Times New Roman" w:cs="Times New Roman"/>
          <w:sz w:val="24"/>
          <w:szCs w:val="24"/>
        </w:rPr>
        <w:t xml:space="preserve">deliberations </w:t>
      </w:r>
      <w:r w:rsidR="007B1015" w:rsidRPr="00DD2D36">
        <w:rPr>
          <w:rFonts w:ascii="Times New Roman" w:hAnsi="Times New Roman" w:cs="Times New Roman"/>
          <w:sz w:val="24"/>
          <w:szCs w:val="24"/>
        </w:rPr>
        <w:t xml:space="preserve">in 1987 which </w:t>
      </w:r>
      <w:r w:rsidR="00A305C4">
        <w:rPr>
          <w:rFonts w:ascii="Times New Roman" w:hAnsi="Times New Roman" w:cs="Times New Roman"/>
          <w:sz w:val="24"/>
          <w:szCs w:val="24"/>
        </w:rPr>
        <w:t xml:space="preserve">prompted </w:t>
      </w:r>
      <w:r w:rsidR="007B1015" w:rsidRPr="00DD2D36">
        <w:rPr>
          <w:rFonts w:ascii="Times New Roman" w:hAnsi="Times New Roman" w:cs="Times New Roman"/>
          <w:sz w:val="24"/>
          <w:szCs w:val="24"/>
        </w:rPr>
        <w:t>the Montreal Protocol</w:t>
      </w:r>
      <w:r w:rsidR="00A305C4">
        <w:rPr>
          <w:rFonts w:ascii="Times New Roman" w:hAnsi="Times New Roman" w:cs="Times New Roman"/>
          <w:sz w:val="24"/>
          <w:szCs w:val="24"/>
        </w:rPr>
        <w:t>. Had they done so, there</w:t>
      </w:r>
      <w:r w:rsidR="007B1015" w:rsidRPr="00DD2D36">
        <w:rPr>
          <w:rFonts w:ascii="Times New Roman" w:hAnsi="Times New Roman" w:cs="Times New Roman"/>
          <w:sz w:val="24"/>
          <w:szCs w:val="24"/>
        </w:rPr>
        <w:t xml:space="preserve"> </w:t>
      </w:r>
      <w:r w:rsidR="009361DE">
        <w:rPr>
          <w:rFonts w:ascii="Times New Roman" w:hAnsi="Times New Roman" w:cs="Times New Roman"/>
          <w:sz w:val="24"/>
          <w:szCs w:val="24"/>
        </w:rPr>
        <w:t xml:space="preserve">may </w:t>
      </w:r>
      <w:r w:rsidR="007B1015" w:rsidRPr="00DD2D36">
        <w:rPr>
          <w:rFonts w:ascii="Times New Roman" w:hAnsi="Times New Roman" w:cs="Times New Roman"/>
          <w:sz w:val="24"/>
          <w:szCs w:val="24"/>
        </w:rPr>
        <w:t xml:space="preserve">have been no such Protocol, and thus no effective global action to </w:t>
      </w:r>
      <w:r w:rsidR="00A305C4">
        <w:rPr>
          <w:rFonts w:ascii="Times New Roman" w:hAnsi="Times New Roman" w:cs="Times New Roman"/>
          <w:sz w:val="24"/>
          <w:szCs w:val="24"/>
        </w:rPr>
        <w:t xml:space="preserve">prevent </w:t>
      </w:r>
      <w:r w:rsidR="007B1015" w:rsidRPr="00DD2D36">
        <w:rPr>
          <w:rFonts w:ascii="Times New Roman" w:hAnsi="Times New Roman" w:cs="Times New Roman"/>
          <w:sz w:val="24"/>
          <w:szCs w:val="24"/>
        </w:rPr>
        <w:t>the use of CFCs</w:t>
      </w:r>
      <w:r w:rsidR="009361DE">
        <w:rPr>
          <w:rFonts w:ascii="Times New Roman" w:hAnsi="Times New Roman" w:cs="Times New Roman"/>
          <w:sz w:val="24"/>
          <w:szCs w:val="24"/>
        </w:rPr>
        <w:t>. As a result</w:t>
      </w:r>
      <w:r w:rsidR="007B1015" w:rsidRPr="00DD2D36">
        <w:rPr>
          <w:rFonts w:ascii="Times New Roman" w:hAnsi="Times New Roman" w:cs="Times New Roman"/>
          <w:sz w:val="24"/>
          <w:szCs w:val="24"/>
        </w:rPr>
        <w:t>, the depletion of the ozone layer would have continued, with dreadful consequences.</w:t>
      </w:r>
    </w:p>
    <w:p w14:paraId="15655E34" w14:textId="77777777" w:rsidR="007B1015" w:rsidRDefault="007B1015" w:rsidP="007A350F">
      <w:pPr>
        <w:pStyle w:val="ListParagraph"/>
        <w:ind w:left="0"/>
        <w:jc w:val="both"/>
        <w:rPr>
          <w:rFonts w:ascii="Times New Roman" w:hAnsi="Times New Roman" w:cs="Times New Roman"/>
          <w:sz w:val="24"/>
          <w:szCs w:val="24"/>
        </w:rPr>
      </w:pPr>
    </w:p>
    <w:p w14:paraId="284AB36E" w14:textId="567160A2" w:rsidR="00B05D88" w:rsidRDefault="00B05D88" w:rsidP="00DD2D36">
      <w:pPr>
        <w:pStyle w:val="ListParagraph"/>
        <w:ind w:left="0"/>
        <w:jc w:val="both"/>
        <w:rPr>
          <w:rFonts w:ascii="Times New Roman" w:hAnsi="Times New Roman" w:cs="Times New Roman"/>
          <w:sz w:val="24"/>
          <w:szCs w:val="24"/>
        </w:rPr>
      </w:pPr>
      <w:r>
        <w:rPr>
          <w:rFonts w:ascii="Times New Roman" w:hAnsi="Times New Roman" w:cs="Times New Roman"/>
          <w:sz w:val="24"/>
          <w:szCs w:val="24"/>
        </w:rPr>
        <w:t>Be that as it may</w:t>
      </w:r>
      <w:r w:rsidR="00B41C0B">
        <w:rPr>
          <w:rFonts w:ascii="Times New Roman" w:hAnsi="Times New Roman" w:cs="Times New Roman"/>
          <w:sz w:val="24"/>
          <w:szCs w:val="24"/>
        </w:rPr>
        <w:t xml:space="preserve">, </w:t>
      </w:r>
      <w:r w:rsidR="007B1015">
        <w:rPr>
          <w:rFonts w:ascii="Times New Roman" w:hAnsi="Times New Roman" w:cs="Times New Roman"/>
          <w:sz w:val="24"/>
          <w:szCs w:val="24"/>
        </w:rPr>
        <w:t xml:space="preserve">the </w:t>
      </w:r>
      <w:r w:rsidR="00B41C0B">
        <w:rPr>
          <w:rFonts w:ascii="Times New Roman" w:hAnsi="Times New Roman" w:cs="Times New Roman"/>
          <w:sz w:val="24"/>
          <w:szCs w:val="24"/>
        </w:rPr>
        <w:t>fact that so many</w:t>
      </w:r>
      <w:r w:rsidR="009361DE">
        <w:rPr>
          <w:rFonts w:ascii="Times New Roman" w:hAnsi="Times New Roman" w:cs="Times New Roman"/>
          <w:sz w:val="24"/>
          <w:szCs w:val="24"/>
        </w:rPr>
        <w:t xml:space="preserve"> people</w:t>
      </w:r>
      <w:r w:rsidR="00B41C0B">
        <w:rPr>
          <w:rFonts w:ascii="Times New Roman" w:hAnsi="Times New Roman" w:cs="Times New Roman"/>
          <w:sz w:val="24"/>
          <w:szCs w:val="24"/>
        </w:rPr>
        <w:t xml:space="preserve">, </w:t>
      </w:r>
      <w:r w:rsidR="007B1015">
        <w:rPr>
          <w:rFonts w:ascii="Times New Roman" w:hAnsi="Times New Roman" w:cs="Times New Roman"/>
          <w:sz w:val="24"/>
          <w:szCs w:val="24"/>
        </w:rPr>
        <w:t>notably</w:t>
      </w:r>
      <w:r w:rsidR="009361DE">
        <w:rPr>
          <w:rFonts w:ascii="Times New Roman" w:hAnsi="Times New Roman" w:cs="Times New Roman"/>
          <w:sz w:val="24"/>
          <w:szCs w:val="24"/>
        </w:rPr>
        <w:t xml:space="preserve"> in</w:t>
      </w:r>
      <w:r w:rsidR="00B41C0B">
        <w:rPr>
          <w:rFonts w:ascii="Times New Roman" w:hAnsi="Times New Roman" w:cs="Times New Roman"/>
          <w:sz w:val="24"/>
          <w:szCs w:val="24"/>
        </w:rPr>
        <w:t xml:space="preserve"> the United States, dispute </w:t>
      </w:r>
      <w:r w:rsidR="00A12D94">
        <w:rPr>
          <w:rFonts w:ascii="Times New Roman" w:hAnsi="Times New Roman" w:cs="Times New Roman"/>
          <w:sz w:val="24"/>
          <w:szCs w:val="24"/>
        </w:rPr>
        <w:t xml:space="preserve">contemporary </w:t>
      </w:r>
      <w:r w:rsidR="00B41C0B">
        <w:rPr>
          <w:rFonts w:ascii="Times New Roman" w:hAnsi="Times New Roman" w:cs="Times New Roman"/>
          <w:sz w:val="24"/>
          <w:szCs w:val="24"/>
        </w:rPr>
        <w:t>climate science</w:t>
      </w:r>
      <w:r w:rsidR="00A12D94">
        <w:rPr>
          <w:rFonts w:ascii="Times New Roman" w:hAnsi="Times New Roman" w:cs="Times New Roman"/>
          <w:sz w:val="24"/>
          <w:szCs w:val="24"/>
        </w:rPr>
        <w:t xml:space="preserve"> – on multiple philosophical, religious, and other grounds –</w:t>
      </w:r>
      <w:r w:rsidR="00B41C0B">
        <w:rPr>
          <w:rFonts w:ascii="Times New Roman" w:hAnsi="Times New Roman" w:cs="Times New Roman"/>
          <w:sz w:val="24"/>
          <w:szCs w:val="24"/>
        </w:rPr>
        <w:t xml:space="preserve"> has made it all the harder to secure effective</w:t>
      </w:r>
      <w:r>
        <w:rPr>
          <w:rFonts w:ascii="Times New Roman" w:hAnsi="Times New Roman" w:cs="Times New Roman"/>
          <w:sz w:val="24"/>
          <w:szCs w:val="24"/>
        </w:rPr>
        <w:t xml:space="preserve"> national and</w:t>
      </w:r>
      <w:r w:rsidR="00B41C0B">
        <w:rPr>
          <w:rFonts w:ascii="Times New Roman" w:hAnsi="Times New Roman" w:cs="Times New Roman"/>
          <w:sz w:val="24"/>
          <w:szCs w:val="24"/>
        </w:rPr>
        <w:t xml:space="preserve"> global measures to mitigate the problem.</w:t>
      </w:r>
      <w:r w:rsidR="00FB3F5C">
        <w:rPr>
          <w:rFonts w:ascii="Times New Roman" w:hAnsi="Times New Roman" w:cs="Times New Roman"/>
          <w:sz w:val="24"/>
          <w:szCs w:val="24"/>
        </w:rPr>
        <w:t xml:space="preserve"> The continuing growth of social media platforms and other media outlets that </w:t>
      </w:r>
      <w:r w:rsidR="00A305C4">
        <w:rPr>
          <w:rFonts w:ascii="Times New Roman" w:hAnsi="Times New Roman" w:cs="Times New Roman"/>
          <w:sz w:val="24"/>
          <w:szCs w:val="24"/>
        </w:rPr>
        <w:t xml:space="preserve">deliberately </w:t>
      </w:r>
      <w:r w:rsidR="00FB3F5C">
        <w:rPr>
          <w:rFonts w:ascii="Times New Roman" w:hAnsi="Times New Roman" w:cs="Times New Roman"/>
          <w:sz w:val="24"/>
          <w:szCs w:val="24"/>
        </w:rPr>
        <w:t xml:space="preserve">spread </w:t>
      </w:r>
      <w:r w:rsidR="00F249E6" w:rsidRPr="00FB3F5C">
        <w:rPr>
          <w:rFonts w:ascii="Times New Roman" w:hAnsi="Times New Roman" w:cs="Times New Roman"/>
          <w:sz w:val="24"/>
          <w:szCs w:val="24"/>
        </w:rPr>
        <w:t>misinformation</w:t>
      </w:r>
      <w:r w:rsidR="00B73E7F">
        <w:rPr>
          <w:rFonts w:ascii="Times New Roman" w:hAnsi="Times New Roman" w:cs="Times New Roman"/>
          <w:sz w:val="24"/>
          <w:szCs w:val="24"/>
        </w:rPr>
        <w:t xml:space="preserve"> and </w:t>
      </w:r>
      <w:r w:rsidR="00F249E6" w:rsidRPr="00FB3F5C">
        <w:rPr>
          <w:rFonts w:ascii="Times New Roman" w:hAnsi="Times New Roman" w:cs="Times New Roman"/>
          <w:sz w:val="24"/>
          <w:szCs w:val="24"/>
        </w:rPr>
        <w:t>disinformation,</w:t>
      </w:r>
      <w:r w:rsidR="00B73E7F">
        <w:rPr>
          <w:rFonts w:ascii="Times New Roman" w:hAnsi="Times New Roman" w:cs="Times New Roman"/>
          <w:sz w:val="24"/>
          <w:szCs w:val="24"/>
        </w:rPr>
        <w:t xml:space="preserve"> engage in</w:t>
      </w:r>
      <w:r w:rsidR="00FB3F5C">
        <w:rPr>
          <w:rFonts w:ascii="Times New Roman" w:hAnsi="Times New Roman" w:cs="Times New Roman"/>
          <w:sz w:val="24"/>
          <w:szCs w:val="24"/>
        </w:rPr>
        <w:t xml:space="preserve"> </w:t>
      </w:r>
      <w:r w:rsidR="00F249E6" w:rsidRPr="00FB3F5C">
        <w:rPr>
          <w:rFonts w:ascii="Times New Roman" w:hAnsi="Times New Roman" w:cs="Times New Roman"/>
          <w:sz w:val="24"/>
          <w:szCs w:val="24"/>
        </w:rPr>
        <w:t>obscurantism</w:t>
      </w:r>
      <w:r w:rsidR="00FB3F5C">
        <w:rPr>
          <w:rFonts w:ascii="Times New Roman" w:hAnsi="Times New Roman" w:cs="Times New Roman"/>
          <w:sz w:val="24"/>
          <w:szCs w:val="24"/>
        </w:rPr>
        <w:t xml:space="preserve">, </w:t>
      </w:r>
      <w:r w:rsidR="00B73E7F">
        <w:rPr>
          <w:rFonts w:ascii="Times New Roman" w:hAnsi="Times New Roman" w:cs="Times New Roman"/>
          <w:sz w:val="24"/>
          <w:szCs w:val="24"/>
        </w:rPr>
        <w:t xml:space="preserve">and applaud </w:t>
      </w:r>
      <w:r w:rsidR="00FB3F5C">
        <w:rPr>
          <w:rFonts w:ascii="Times New Roman" w:hAnsi="Times New Roman" w:cs="Times New Roman"/>
          <w:sz w:val="24"/>
          <w:szCs w:val="24"/>
        </w:rPr>
        <w:t xml:space="preserve">populist demagogues, </w:t>
      </w:r>
      <w:r w:rsidR="00B73E7F">
        <w:rPr>
          <w:rFonts w:ascii="Times New Roman" w:hAnsi="Times New Roman" w:cs="Times New Roman"/>
          <w:sz w:val="24"/>
          <w:szCs w:val="24"/>
        </w:rPr>
        <w:t>is</w:t>
      </w:r>
      <w:r w:rsidR="009361DE">
        <w:rPr>
          <w:rFonts w:ascii="Times New Roman" w:hAnsi="Times New Roman" w:cs="Times New Roman"/>
          <w:sz w:val="24"/>
          <w:szCs w:val="24"/>
        </w:rPr>
        <w:t xml:space="preserve"> </w:t>
      </w:r>
      <w:r w:rsidR="00A305C4">
        <w:rPr>
          <w:rFonts w:ascii="Times New Roman" w:hAnsi="Times New Roman" w:cs="Times New Roman"/>
          <w:sz w:val="24"/>
          <w:szCs w:val="24"/>
        </w:rPr>
        <w:t xml:space="preserve">deeply </w:t>
      </w:r>
      <w:r w:rsidR="00FB3F5C">
        <w:rPr>
          <w:rFonts w:ascii="Times New Roman" w:hAnsi="Times New Roman" w:cs="Times New Roman"/>
          <w:sz w:val="24"/>
          <w:szCs w:val="24"/>
        </w:rPr>
        <w:t>concern</w:t>
      </w:r>
      <w:r w:rsidR="00A305C4">
        <w:rPr>
          <w:rFonts w:ascii="Times New Roman" w:hAnsi="Times New Roman" w:cs="Times New Roman"/>
          <w:sz w:val="24"/>
          <w:szCs w:val="24"/>
        </w:rPr>
        <w:t>ing</w:t>
      </w:r>
      <w:r w:rsidR="00FB3F5C">
        <w:rPr>
          <w:rFonts w:ascii="Times New Roman" w:hAnsi="Times New Roman" w:cs="Times New Roman"/>
          <w:sz w:val="24"/>
          <w:szCs w:val="24"/>
        </w:rPr>
        <w:t xml:space="preserve">. How can societies protect themselves and future generations from serious harm if large </w:t>
      </w:r>
      <w:r w:rsidR="009361DE">
        <w:rPr>
          <w:rFonts w:ascii="Times New Roman" w:hAnsi="Times New Roman" w:cs="Times New Roman"/>
          <w:sz w:val="24"/>
          <w:szCs w:val="24"/>
        </w:rPr>
        <w:t>and vociferous section</w:t>
      </w:r>
      <w:r w:rsidR="00B73E7F">
        <w:rPr>
          <w:rFonts w:ascii="Times New Roman" w:hAnsi="Times New Roman" w:cs="Times New Roman"/>
          <w:sz w:val="24"/>
          <w:szCs w:val="24"/>
        </w:rPr>
        <w:t>s</w:t>
      </w:r>
      <w:r w:rsidR="009361DE">
        <w:rPr>
          <w:rFonts w:ascii="Times New Roman" w:hAnsi="Times New Roman" w:cs="Times New Roman"/>
          <w:sz w:val="24"/>
          <w:szCs w:val="24"/>
        </w:rPr>
        <w:t xml:space="preserve"> </w:t>
      </w:r>
      <w:r w:rsidR="00FB3F5C">
        <w:rPr>
          <w:rFonts w:ascii="Times New Roman" w:hAnsi="Times New Roman" w:cs="Times New Roman"/>
          <w:sz w:val="24"/>
          <w:szCs w:val="24"/>
        </w:rPr>
        <w:t xml:space="preserve">of the voting public deny the </w:t>
      </w:r>
      <w:r w:rsidR="00B73E7F">
        <w:rPr>
          <w:rFonts w:ascii="Times New Roman" w:hAnsi="Times New Roman" w:cs="Times New Roman"/>
          <w:sz w:val="24"/>
          <w:szCs w:val="24"/>
        </w:rPr>
        <w:t xml:space="preserve">very </w:t>
      </w:r>
      <w:r w:rsidR="00FB3F5C">
        <w:rPr>
          <w:rFonts w:ascii="Times New Roman" w:hAnsi="Times New Roman" w:cs="Times New Roman"/>
          <w:sz w:val="24"/>
          <w:szCs w:val="24"/>
        </w:rPr>
        <w:t>existence of such harm?</w:t>
      </w:r>
      <w:r>
        <w:rPr>
          <w:rFonts w:ascii="Times New Roman" w:hAnsi="Times New Roman" w:cs="Times New Roman"/>
          <w:sz w:val="24"/>
          <w:szCs w:val="24"/>
        </w:rPr>
        <w:t xml:space="preserve"> </w:t>
      </w:r>
      <w:r w:rsidR="009361DE">
        <w:rPr>
          <w:rFonts w:ascii="Times New Roman" w:hAnsi="Times New Roman" w:cs="Times New Roman"/>
          <w:sz w:val="24"/>
          <w:szCs w:val="24"/>
        </w:rPr>
        <w:t xml:space="preserve">Put differently, how can </w:t>
      </w:r>
      <w:r>
        <w:rPr>
          <w:rFonts w:ascii="Times New Roman" w:hAnsi="Times New Roman" w:cs="Times New Roman"/>
          <w:sz w:val="24"/>
          <w:szCs w:val="24"/>
        </w:rPr>
        <w:t xml:space="preserve">policy makers </w:t>
      </w:r>
      <w:r w:rsidR="00135818">
        <w:rPr>
          <w:rFonts w:ascii="Times New Roman" w:hAnsi="Times New Roman" w:cs="Times New Roman"/>
          <w:sz w:val="24"/>
          <w:szCs w:val="24"/>
        </w:rPr>
        <w:t xml:space="preserve">act in the public interest if there is no </w:t>
      </w:r>
      <w:r>
        <w:rPr>
          <w:rFonts w:ascii="Times New Roman" w:hAnsi="Times New Roman" w:cs="Times New Roman"/>
          <w:sz w:val="24"/>
          <w:szCs w:val="24"/>
        </w:rPr>
        <w:t xml:space="preserve">commonly accepted body of </w:t>
      </w:r>
      <w:r w:rsidR="00135818">
        <w:rPr>
          <w:rFonts w:ascii="Times New Roman" w:hAnsi="Times New Roman" w:cs="Times New Roman"/>
          <w:sz w:val="24"/>
          <w:szCs w:val="24"/>
        </w:rPr>
        <w:t>truth,</w:t>
      </w:r>
      <w:r>
        <w:rPr>
          <w:rFonts w:ascii="Times New Roman" w:hAnsi="Times New Roman" w:cs="Times New Roman"/>
          <w:sz w:val="24"/>
          <w:szCs w:val="24"/>
        </w:rPr>
        <w:t xml:space="preserve"> and </w:t>
      </w:r>
      <w:r w:rsidR="00135818">
        <w:rPr>
          <w:rFonts w:ascii="Times New Roman" w:hAnsi="Times New Roman" w:cs="Times New Roman"/>
          <w:sz w:val="24"/>
          <w:szCs w:val="24"/>
        </w:rPr>
        <w:t xml:space="preserve">if the best available </w:t>
      </w:r>
      <w:r>
        <w:rPr>
          <w:rFonts w:ascii="Times New Roman" w:hAnsi="Times New Roman" w:cs="Times New Roman"/>
          <w:sz w:val="24"/>
          <w:szCs w:val="24"/>
        </w:rPr>
        <w:t>scientific evidence</w:t>
      </w:r>
      <w:r w:rsidR="00135818">
        <w:rPr>
          <w:rFonts w:ascii="Times New Roman" w:hAnsi="Times New Roman" w:cs="Times New Roman"/>
          <w:sz w:val="24"/>
          <w:szCs w:val="24"/>
        </w:rPr>
        <w:t xml:space="preserve"> is widely </w:t>
      </w:r>
      <w:r w:rsidR="00A305C4">
        <w:rPr>
          <w:rFonts w:ascii="Times New Roman" w:hAnsi="Times New Roman" w:cs="Times New Roman"/>
          <w:sz w:val="24"/>
          <w:szCs w:val="24"/>
        </w:rPr>
        <w:t xml:space="preserve">and stridently </w:t>
      </w:r>
      <w:r w:rsidR="00135818">
        <w:rPr>
          <w:rFonts w:ascii="Times New Roman" w:hAnsi="Times New Roman" w:cs="Times New Roman"/>
          <w:sz w:val="24"/>
          <w:szCs w:val="24"/>
        </w:rPr>
        <w:t>rejected?</w:t>
      </w:r>
      <w:r>
        <w:rPr>
          <w:rFonts w:ascii="Times New Roman" w:hAnsi="Times New Roman" w:cs="Times New Roman"/>
          <w:sz w:val="24"/>
          <w:szCs w:val="24"/>
        </w:rPr>
        <w:t xml:space="preserve"> </w:t>
      </w:r>
      <w:r w:rsidR="009361DE">
        <w:rPr>
          <w:rFonts w:ascii="Times New Roman" w:hAnsi="Times New Roman" w:cs="Times New Roman"/>
          <w:sz w:val="24"/>
          <w:szCs w:val="24"/>
        </w:rPr>
        <w:t>Alternative facts typically are not facts</w:t>
      </w:r>
      <w:r w:rsidR="00135818">
        <w:rPr>
          <w:rFonts w:ascii="Times New Roman" w:hAnsi="Times New Roman" w:cs="Times New Roman"/>
          <w:sz w:val="24"/>
          <w:szCs w:val="24"/>
        </w:rPr>
        <w:t xml:space="preserve"> at all</w:t>
      </w:r>
      <w:r w:rsidR="00A305C4">
        <w:rPr>
          <w:rFonts w:ascii="Times New Roman" w:hAnsi="Times New Roman" w:cs="Times New Roman"/>
          <w:sz w:val="24"/>
          <w:szCs w:val="24"/>
        </w:rPr>
        <w:t xml:space="preserve">; they are ‘nonsense on stilts’ (to use the phrase of Jeremy Bentham). </w:t>
      </w:r>
      <w:r w:rsidR="009361DE">
        <w:rPr>
          <w:rFonts w:ascii="Times New Roman" w:hAnsi="Times New Roman" w:cs="Times New Roman"/>
          <w:sz w:val="24"/>
          <w:szCs w:val="24"/>
        </w:rPr>
        <w:t xml:space="preserve">The </w:t>
      </w:r>
      <w:r w:rsidR="00135818">
        <w:rPr>
          <w:rFonts w:ascii="Times New Roman" w:hAnsi="Times New Roman" w:cs="Times New Roman"/>
          <w:sz w:val="24"/>
          <w:szCs w:val="24"/>
        </w:rPr>
        <w:t xml:space="preserve">capacity </w:t>
      </w:r>
      <w:r w:rsidR="009361DE">
        <w:rPr>
          <w:rFonts w:ascii="Times New Roman" w:hAnsi="Times New Roman" w:cs="Times New Roman"/>
          <w:sz w:val="24"/>
          <w:szCs w:val="24"/>
        </w:rPr>
        <w:t xml:space="preserve">of misinformation </w:t>
      </w:r>
      <w:r w:rsidR="00135818">
        <w:rPr>
          <w:rFonts w:ascii="Times New Roman" w:hAnsi="Times New Roman" w:cs="Times New Roman"/>
          <w:sz w:val="24"/>
          <w:szCs w:val="24"/>
        </w:rPr>
        <w:t xml:space="preserve">to inflame emotions and disrupt democratic processes </w:t>
      </w:r>
      <w:r w:rsidR="009361DE">
        <w:rPr>
          <w:rFonts w:ascii="Times New Roman" w:hAnsi="Times New Roman" w:cs="Times New Roman"/>
          <w:sz w:val="24"/>
          <w:szCs w:val="24"/>
        </w:rPr>
        <w:t xml:space="preserve">has been vividly displayed </w:t>
      </w:r>
      <w:r>
        <w:rPr>
          <w:rFonts w:ascii="Times New Roman" w:hAnsi="Times New Roman" w:cs="Times New Roman"/>
          <w:sz w:val="24"/>
          <w:szCs w:val="24"/>
        </w:rPr>
        <w:t>globally</w:t>
      </w:r>
      <w:r w:rsidR="00135818">
        <w:rPr>
          <w:rFonts w:ascii="Times New Roman" w:hAnsi="Times New Roman" w:cs="Times New Roman"/>
          <w:sz w:val="24"/>
          <w:szCs w:val="24"/>
        </w:rPr>
        <w:t xml:space="preserve"> since 2020</w:t>
      </w:r>
      <w:r>
        <w:rPr>
          <w:rFonts w:ascii="Times New Roman" w:hAnsi="Times New Roman" w:cs="Times New Roman"/>
          <w:sz w:val="24"/>
          <w:szCs w:val="24"/>
        </w:rPr>
        <w:t xml:space="preserve"> in relation to the COVID 19 pandemic.</w:t>
      </w:r>
    </w:p>
    <w:p w14:paraId="5EE0CF6D" w14:textId="77777777" w:rsidR="00D0608B" w:rsidRDefault="00D0608B" w:rsidP="00DD2D36">
      <w:pPr>
        <w:pStyle w:val="ListParagraph"/>
        <w:ind w:left="0"/>
        <w:jc w:val="both"/>
        <w:rPr>
          <w:rFonts w:ascii="Times New Roman" w:hAnsi="Times New Roman" w:cs="Times New Roman"/>
          <w:b/>
          <w:bCs/>
          <w:i/>
          <w:iCs/>
          <w:sz w:val="24"/>
          <w:szCs w:val="24"/>
        </w:rPr>
      </w:pPr>
    </w:p>
    <w:p w14:paraId="2FEDB791" w14:textId="5891DD88" w:rsidR="000B0CC4" w:rsidRDefault="000B0CC4" w:rsidP="00DD2D36">
      <w:pPr>
        <w:pStyle w:val="ListParagraph"/>
        <w:ind w:left="0"/>
        <w:jc w:val="both"/>
        <w:rPr>
          <w:rFonts w:ascii="Times New Roman" w:hAnsi="Times New Roman" w:cs="Times New Roman"/>
          <w:b/>
          <w:bCs/>
          <w:i/>
          <w:iCs/>
          <w:sz w:val="24"/>
          <w:szCs w:val="24"/>
        </w:rPr>
      </w:pPr>
      <w:r w:rsidRPr="000B0CC4">
        <w:rPr>
          <w:rFonts w:ascii="Times New Roman" w:hAnsi="Times New Roman" w:cs="Times New Roman"/>
          <w:b/>
          <w:bCs/>
          <w:i/>
          <w:iCs/>
          <w:sz w:val="24"/>
          <w:szCs w:val="24"/>
        </w:rPr>
        <w:t>God will rescue humanity miraculously</w:t>
      </w:r>
    </w:p>
    <w:p w14:paraId="262AF280" w14:textId="77777777" w:rsidR="002731D8" w:rsidRDefault="002731D8" w:rsidP="00DD2D36">
      <w:pPr>
        <w:pStyle w:val="ListParagraph"/>
        <w:ind w:left="0"/>
        <w:jc w:val="both"/>
        <w:rPr>
          <w:rFonts w:ascii="Times New Roman" w:hAnsi="Times New Roman" w:cs="Times New Roman"/>
          <w:b/>
          <w:bCs/>
          <w:i/>
          <w:iCs/>
          <w:sz w:val="24"/>
          <w:szCs w:val="24"/>
        </w:rPr>
      </w:pPr>
    </w:p>
    <w:p w14:paraId="6D2F8181" w14:textId="40B6F0BF" w:rsidR="006F4DCB" w:rsidRPr="006F4DCB" w:rsidRDefault="006F4DCB" w:rsidP="00DD2D36">
      <w:pPr>
        <w:pStyle w:val="ListParagraph"/>
        <w:ind w:left="0"/>
        <w:jc w:val="both"/>
        <w:rPr>
          <w:rFonts w:ascii="Times New Roman" w:hAnsi="Times New Roman" w:cs="Times New Roman"/>
          <w:sz w:val="24"/>
          <w:szCs w:val="24"/>
        </w:rPr>
      </w:pPr>
      <w:r>
        <w:rPr>
          <w:rFonts w:ascii="Times New Roman" w:hAnsi="Times New Roman" w:cs="Times New Roman"/>
          <w:sz w:val="24"/>
          <w:szCs w:val="24"/>
        </w:rPr>
        <w:t>Whereas some people, whether for ideological or religious reasons, deny that humanity faces a climate emergency</w:t>
      </w:r>
      <w:r w:rsidR="00135818">
        <w:rPr>
          <w:rFonts w:ascii="Times New Roman" w:hAnsi="Times New Roman" w:cs="Times New Roman"/>
          <w:sz w:val="24"/>
          <w:szCs w:val="24"/>
        </w:rPr>
        <w:t>, let alone a</w:t>
      </w:r>
      <w:r w:rsidR="00B05D88">
        <w:rPr>
          <w:rFonts w:ascii="Times New Roman" w:hAnsi="Times New Roman" w:cs="Times New Roman"/>
          <w:sz w:val="24"/>
          <w:szCs w:val="24"/>
        </w:rPr>
        <w:t xml:space="preserve"> wider ecological crisis</w:t>
      </w:r>
      <w:r>
        <w:rPr>
          <w:rFonts w:ascii="Times New Roman" w:hAnsi="Times New Roman" w:cs="Times New Roman"/>
          <w:sz w:val="24"/>
          <w:szCs w:val="24"/>
        </w:rPr>
        <w:t xml:space="preserve">, </w:t>
      </w:r>
      <w:r w:rsidR="00135818">
        <w:rPr>
          <w:rFonts w:ascii="Times New Roman" w:hAnsi="Times New Roman" w:cs="Times New Roman"/>
          <w:sz w:val="24"/>
          <w:szCs w:val="24"/>
        </w:rPr>
        <w:t xml:space="preserve">there are those who </w:t>
      </w:r>
      <w:r>
        <w:rPr>
          <w:rFonts w:ascii="Times New Roman" w:hAnsi="Times New Roman" w:cs="Times New Roman"/>
          <w:sz w:val="24"/>
          <w:szCs w:val="24"/>
        </w:rPr>
        <w:t xml:space="preserve">accept </w:t>
      </w:r>
      <w:r w:rsidR="00135818">
        <w:rPr>
          <w:rFonts w:ascii="Times New Roman" w:hAnsi="Times New Roman" w:cs="Times New Roman"/>
          <w:sz w:val="24"/>
          <w:szCs w:val="24"/>
        </w:rPr>
        <w:t xml:space="preserve">the </w:t>
      </w:r>
      <w:r>
        <w:rPr>
          <w:rFonts w:ascii="Times New Roman" w:hAnsi="Times New Roman" w:cs="Times New Roman"/>
          <w:sz w:val="24"/>
          <w:szCs w:val="24"/>
        </w:rPr>
        <w:t xml:space="preserve">mainstream </w:t>
      </w:r>
      <w:r w:rsidR="002731D8">
        <w:rPr>
          <w:rFonts w:ascii="Times New Roman" w:hAnsi="Times New Roman" w:cs="Times New Roman"/>
          <w:sz w:val="24"/>
          <w:szCs w:val="24"/>
        </w:rPr>
        <w:t xml:space="preserve">climate science </w:t>
      </w:r>
      <w:r w:rsidR="00135818">
        <w:rPr>
          <w:rFonts w:ascii="Times New Roman" w:hAnsi="Times New Roman" w:cs="Times New Roman"/>
          <w:sz w:val="24"/>
          <w:szCs w:val="24"/>
        </w:rPr>
        <w:t xml:space="preserve">but who </w:t>
      </w:r>
      <w:r w:rsidR="002731D8">
        <w:rPr>
          <w:rFonts w:ascii="Times New Roman" w:hAnsi="Times New Roman" w:cs="Times New Roman"/>
          <w:sz w:val="24"/>
          <w:szCs w:val="24"/>
        </w:rPr>
        <w:t xml:space="preserve">believe </w:t>
      </w:r>
      <w:r w:rsidR="00135818">
        <w:rPr>
          <w:rFonts w:ascii="Times New Roman" w:hAnsi="Times New Roman" w:cs="Times New Roman"/>
          <w:sz w:val="24"/>
          <w:szCs w:val="24"/>
        </w:rPr>
        <w:t xml:space="preserve">that </w:t>
      </w:r>
      <w:r w:rsidR="002731D8">
        <w:rPr>
          <w:rFonts w:ascii="Times New Roman" w:hAnsi="Times New Roman" w:cs="Times New Roman"/>
          <w:sz w:val="24"/>
          <w:szCs w:val="24"/>
        </w:rPr>
        <w:t>God will intervene miraculously</w:t>
      </w:r>
      <w:r w:rsidR="00766302">
        <w:rPr>
          <w:rFonts w:ascii="Times New Roman" w:hAnsi="Times New Roman" w:cs="Times New Roman"/>
          <w:sz w:val="24"/>
          <w:szCs w:val="24"/>
        </w:rPr>
        <w:t xml:space="preserve"> at some point in the not-too-distant future </w:t>
      </w:r>
      <w:r w:rsidR="002731D8">
        <w:rPr>
          <w:rFonts w:ascii="Times New Roman" w:hAnsi="Times New Roman" w:cs="Times New Roman"/>
          <w:sz w:val="24"/>
          <w:szCs w:val="24"/>
        </w:rPr>
        <w:t xml:space="preserve">and save </w:t>
      </w:r>
      <w:r w:rsidR="002731D8" w:rsidRPr="00A75C25">
        <w:rPr>
          <w:rFonts w:ascii="Times New Roman" w:hAnsi="Times New Roman" w:cs="Times New Roman"/>
          <w:sz w:val="24"/>
          <w:szCs w:val="24"/>
        </w:rPr>
        <w:t>humanity f</w:t>
      </w:r>
      <w:r w:rsidR="00A75C25" w:rsidRPr="00A75C25">
        <w:rPr>
          <w:rFonts w:ascii="Times New Roman" w:hAnsi="Times New Roman" w:cs="Times New Roman"/>
          <w:sz w:val="24"/>
          <w:szCs w:val="24"/>
        </w:rPr>
        <w:t>rom</w:t>
      </w:r>
      <w:r w:rsidR="002731D8">
        <w:rPr>
          <w:rFonts w:ascii="Times New Roman" w:hAnsi="Times New Roman" w:cs="Times New Roman"/>
          <w:sz w:val="24"/>
          <w:szCs w:val="24"/>
        </w:rPr>
        <w:t xml:space="preserve"> its peril. </w:t>
      </w:r>
      <w:r w:rsidR="00135818">
        <w:rPr>
          <w:rFonts w:ascii="Times New Roman" w:hAnsi="Times New Roman" w:cs="Times New Roman"/>
          <w:sz w:val="24"/>
          <w:szCs w:val="24"/>
        </w:rPr>
        <w:t>Hence, there are solid grounds</w:t>
      </w:r>
      <w:r w:rsidR="00766302">
        <w:rPr>
          <w:rFonts w:ascii="Times New Roman" w:hAnsi="Times New Roman" w:cs="Times New Roman"/>
          <w:sz w:val="24"/>
          <w:szCs w:val="24"/>
        </w:rPr>
        <w:t xml:space="preserve"> in the here and now</w:t>
      </w:r>
      <w:r w:rsidR="00135818">
        <w:rPr>
          <w:rFonts w:ascii="Times New Roman" w:hAnsi="Times New Roman" w:cs="Times New Roman"/>
          <w:sz w:val="24"/>
          <w:szCs w:val="24"/>
        </w:rPr>
        <w:t xml:space="preserve"> for hope. But h</w:t>
      </w:r>
      <w:r w:rsidR="002731D8">
        <w:rPr>
          <w:rFonts w:ascii="Times New Roman" w:hAnsi="Times New Roman" w:cs="Times New Roman"/>
          <w:sz w:val="24"/>
          <w:szCs w:val="24"/>
        </w:rPr>
        <w:t xml:space="preserve">ow God might undertake </w:t>
      </w:r>
      <w:r w:rsidR="00135818">
        <w:rPr>
          <w:rFonts w:ascii="Times New Roman" w:hAnsi="Times New Roman" w:cs="Times New Roman"/>
          <w:sz w:val="24"/>
          <w:szCs w:val="24"/>
        </w:rPr>
        <w:t xml:space="preserve">the supposed </w:t>
      </w:r>
      <w:r w:rsidR="002731D8">
        <w:rPr>
          <w:rFonts w:ascii="Times New Roman" w:hAnsi="Times New Roman" w:cs="Times New Roman"/>
          <w:sz w:val="24"/>
          <w:szCs w:val="24"/>
        </w:rPr>
        <w:t xml:space="preserve">rescue mission is rarely explained. The fact </w:t>
      </w:r>
      <w:r w:rsidR="00272225">
        <w:rPr>
          <w:rFonts w:ascii="Times New Roman" w:hAnsi="Times New Roman" w:cs="Times New Roman"/>
          <w:sz w:val="24"/>
          <w:szCs w:val="24"/>
        </w:rPr>
        <w:t xml:space="preserve">that </w:t>
      </w:r>
      <w:r w:rsidR="002731D8">
        <w:rPr>
          <w:rFonts w:ascii="Times New Roman" w:hAnsi="Times New Roman" w:cs="Times New Roman"/>
          <w:sz w:val="24"/>
          <w:szCs w:val="24"/>
        </w:rPr>
        <w:t>God will do so is simply asserted as a matter of faith.</w:t>
      </w:r>
    </w:p>
    <w:p w14:paraId="53A3ABFB" w14:textId="77777777" w:rsidR="00DD2D36" w:rsidRDefault="00DD2D36" w:rsidP="00DD2D36">
      <w:pPr>
        <w:pStyle w:val="ListParagraph"/>
        <w:ind w:left="0"/>
        <w:jc w:val="both"/>
        <w:rPr>
          <w:rFonts w:ascii="Times New Roman" w:hAnsi="Times New Roman" w:cs="Times New Roman"/>
          <w:sz w:val="24"/>
          <w:szCs w:val="24"/>
        </w:rPr>
      </w:pPr>
    </w:p>
    <w:p w14:paraId="426DBC39" w14:textId="77777777" w:rsidR="00766302" w:rsidRDefault="002731D8" w:rsidP="00DD2D3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Such claims invite various responses. </w:t>
      </w:r>
      <w:r w:rsidR="00DC3CE1">
        <w:rPr>
          <w:rFonts w:ascii="Times New Roman" w:hAnsi="Times New Roman" w:cs="Times New Roman"/>
          <w:sz w:val="24"/>
          <w:szCs w:val="24"/>
        </w:rPr>
        <w:t xml:space="preserve">Let us </w:t>
      </w:r>
      <w:r>
        <w:rPr>
          <w:rFonts w:ascii="Times New Roman" w:hAnsi="Times New Roman" w:cs="Times New Roman"/>
          <w:sz w:val="24"/>
          <w:szCs w:val="24"/>
        </w:rPr>
        <w:t>assum</w:t>
      </w:r>
      <w:r w:rsidR="00DC3CE1">
        <w:rPr>
          <w:rFonts w:ascii="Times New Roman" w:hAnsi="Times New Roman" w:cs="Times New Roman"/>
          <w:sz w:val="24"/>
          <w:szCs w:val="24"/>
        </w:rPr>
        <w:t>e</w:t>
      </w:r>
      <w:r>
        <w:rPr>
          <w:rFonts w:ascii="Times New Roman" w:hAnsi="Times New Roman" w:cs="Times New Roman"/>
          <w:sz w:val="24"/>
          <w:szCs w:val="24"/>
        </w:rPr>
        <w:t xml:space="preserve"> that God </w:t>
      </w:r>
      <w:r w:rsidR="00DC3CE1">
        <w:rPr>
          <w:rFonts w:ascii="Times New Roman" w:hAnsi="Times New Roman" w:cs="Times New Roman"/>
          <w:sz w:val="24"/>
          <w:szCs w:val="24"/>
        </w:rPr>
        <w:t xml:space="preserve">exists, and </w:t>
      </w:r>
      <w:r>
        <w:rPr>
          <w:rFonts w:ascii="Times New Roman" w:hAnsi="Times New Roman" w:cs="Times New Roman"/>
          <w:sz w:val="24"/>
          <w:szCs w:val="24"/>
        </w:rPr>
        <w:t>that God has extraordinary creative</w:t>
      </w:r>
      <w:r w:rsidR="00766302">
        <w:rPr>
          <w:rFonts w:ascii="Times New Roman" w:hAnsi="Times New Roman" w:cs="Times New Roman"/>
          <w:sz w:val="24"/>
          <w:szCs w:val="24"/>
        </w:rPr>
        <w:t>, restorative, and</w:t>
      </w:r>
      <w:r w:rsidR="00DC3CE1">
        <w:rPr>
          <w:rFonts w:ascii="Times New Roman" w:hAnsi="Times New Roman" w:cs="Times New Roman"/>
          <w:sz w:val="24"/>
          <w:szCs w:val="24"/>
        </w:rPr>
        <w:t xml:space="preserve"> redemptive </w:t>
      </w:r>
      <w:r>
        <w:rPr>
          <w:rFonts w:ascii="Times New Roman" w:hAnsi="Times New Roman" w:cs="Times New Roman"/>
          <w:sz w:val="24"/>
          <w:szCs w:val="24"/>
        </w:rPr>
        <w:t>power</w:t>
      </w:r>
      <w:r w:rsidR="00DC3CE1">
        <w:rPr>
          <w:rFonts w:ascii="Times New Roman" w:hAnsi="Times New Roman" w:cs="Times New Roman"/>
          <w:sz w:val="24"/>
          <w:szCs w:val="24"/>
        </w:rPr>
        <w:t xml:space="preserve">s. Presumably, therefore, it would not be </w:t>
      </w:r>
      <w:r>
        <w:rPr>
          <w:rFonts w:ascii="Times New Roman" w:hAnsi="Times New Roman" w:cs="Times New Roman"/>
          <w:sz w:val="24"/>
          <w:szCs w:val="24"/>
        </w:rPr>
        <w:t>beyond God’s capacity to change the biophysical properties of the planet</w:t>
      </w:r>
      <w:r w:rsidR="00DC3CE1">
        <w:rPr>
          <w:rFonts w:ascii="Times New Roman" w:hAnsi="Times New Roman" w:cs="Times New Roman"/>
          <w:sz w:val="24"/>
          <w:szCs w:val="24"/>
        </w:rPr>
        <w:t xml:space="preserve">, thereby halting or </w:t>
      </w:r>
      <w:r w:rsidR="00135818">
        <w:rPr>
          <w:rFonts w:ascii="Times New Roman" w:hAnsi="Times New Roman" w:cs="Times New Roman"/>
          <w:sz w:val="24"/>
          <w:szCs w:val="24"/>
        </w:rPr>
        <w:t xml:space="preserve">even </w:t>
      </w:r>
      <w:r w:rsidR="00DC3CE1">
        <w:rPr>
          <w:rFonts w:ascii="Times New Roman" w:hAnsi="Times New Roman" w:cs="Times New Roman"/>
          <w:sz w:val="24"/>
          <w:szCs w:val="24"/>
        </w:rPr>
        <w:t xml:space="preserve">reversing the process of global warming. </w:t>
      </w:r>
    </w:p>
    <w:p w14:paraId="0FE46ED3" w14:textId="77777777" w:rsidR="00766302" w:rsidRDefault="00766302" w:rsidP="00DD2D36">
      <w:pPr>
        <w:pStyle w:val="ListParagraph"/>
        <w:ind w:left="0"/>
        <w:jc w:val="both"/>
        <w:rPr>
          <w:rFonts w:ascii="Times New Roman" w:hAnsi="Times New Roman" w:cs="Times New Roman"/>
          <w:sz w:val="24"/>
          <w:szCs w:val="24"/>
        </w:rPr>
      </w:pPr>
    </w:p>
    <w:p w14:paraId="2EF2617F" w14:textId="497C5F35" w:rsidR="00DD2D36" w:rsidRDefault="00DC3CE1" w:rsidP="00DD2D36">
      <w:pPr>
        <w:pStyle w:val="ListParagraph"/>
        <w:ind w:left="0"/>
        <w:jc w:val="both"/>
        <w:rPr>
          <w:rFonts w:ascii="Times New Roman" w:hAnsi="Times New Roman" w:cs="Times New Roman"/>
          <w:sz w:val="24"/>
          <w:szCs w:val="24"/>
        </w:rPr>
      </w:pPr>
      <w:r>
        <w:rPr>
          <w:rFonts w:ascii="Times New Roman" w:hAnsi="Times New Roman" w:cs="Times New Roman"/>
          <w:sz w:val="24"/>
          <w:szCs w:val="24"/>
        </w:rPr>
        <w:t>But is it likely that God would act in this way? The f</w:t>
      </w:r>
      <w:r w:rsidR="00DD2D36" w:rsidRPr="00DD2D36">
        <w:rPr>
          <w:rFonts w:ascii="Times New Roman" w:hAnsi="Times New Roman" w:cs="Times New Roman"/>
          <w:sz w:val="24"/>
          <w:szCs w:val="24"/>
        </w:rPr>
        <w:t>ormer Archbishop of Canterbury, Rowan Williams, once responded to such a question as follows:</w:t>
      </w:r>
    </w:p>
    <w:p w14:paraId="435D43D4" w14:textId="77777777" w:rsidR="00766302" w:rsidRDefault="00766302" w:rsidP="00DD2D36">
      <w:pPr>
        <w:pStyle w:val="ListParagraph"/>
        <w:ind w:left="0"/>
        <w:jc w:val="both"/>
        <w:rPr>
          <w:rFonts w:ascii="Times New Roman" w:hAnsi="Times New Roman" w:cs="Times New Roman"/>
          <w:sz w:val="24"/>
          <w:szCs w:val="24"/>
        </w:rPr>
      </w:pPr>
    </w:p>
    <w:p w14:paraId="788D5248" w14:textId="6BFFF21B" w:rsidR="00DD2D36" w:rsidRDefault="00DD2D36" w:rsidP="00DD2D36">
      <w:pPr>
        <w:pStyle w:val="ListParagraph"/>
        <w:jc w:val="both"/>
        <w:rPr>
          <w:rFonts w:ascii="Times New Roman" w:hAnsi="Times New Roman" w:cs="Times New Roman"/>
          <w:sz w:val="24"/>
          <w:szCs w:val="24"/>
        </w:rPr>
      </w:pPr>
      <w:r w:rsidRPr="00DD2D36">
        <w:rPr>
          <w:rFonts w:ascii="Times New Roman" w:hAnsi="Times New Roman" w:cs="Times New Roman"/>
          <w:sz w:val="24"/>
          <w:szCs w:val="24"/>
        </w:rPr>
        <w:t xml:space="preserve">… to suggest that God might intervene to protect us from the corporate folly of our practices is as unchristian and unbiblical as to suggest that he protects us from the results of individual folly or sin. This is not a creation in which there are no real risks; our [Christian] faith has always held that the inexhaustible love of God cannot compel justice or virtue; we are capable of doing immeasurable damage to ourselves as individuals, and it seems clear that we have the same terrible freedom as a human race (2012, p.190). </w:t>
      </w:r>
    </w:p>
    <w:p w14:paraId="6BD866CA" w14:textId="77777777" w:rsidR="00766302" w:rsidRDefault="00766302" w:rsidP="00766302">
      <w:pPr>
        <w:pStyle w:val="ListParagraph"/>
        <w:ind w:left="0"/>
        <w:jc w:val="both"/>
        <w:rPr>
          <w:rFonts w:ascii="Times New Roman" w:hAnsi="Times New Roman" w:cs="Times New Roman"/>
          <w:sz w:val="24"/>
          <w:szCs w:val="24"/>
        </w:rPr>
      </w:pPr>
    </w:p>
    <w:p w14:paraId="7E5CD68D" w14:textId="5F75D50C" w:rsidR="00766302" w:rsidRPr="00766302" w:rsidRDefault="00832AD6" w:rsidP="0076630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From this standpoint, therefore, there is a real risk of a ruined world, one from which no one will be spared. </w:t>
      </w:r>
      <w:r w:rsidR="00766302">
        <w:rPr>
          <w:rFonts w:ascii="Times New Roman" w:hAnsi="Times New Roman" w:cs="Times New Roman"/>
          <w:sz w:val="24"/>
          <w:szCs w:val="24"/>
        </w:rPr>
        <w:t>Nevertheless, Archbishop Williams</w:t>
      </w:r>
      <w:r w:rsidR="009724BD">
        <w:rPr>
          <w:rFonts w:ascii="Times New Roman" w:hAnsi="Times New Roman" w:cs="Times New Roman"/>
          <w:sz w:val="24"/>
          <w:szCs w:val="24"/>
        </w:rPr>
        <w:t xml:space="preserve"> affirms</w:t>
      </w:r>
      <w:r w:rsidR="00766302">
        <w:rPr>
          <w:rFonts w:ascii="Times New Roman" w:hAnsi="Times New Roman" w:cs="Times New Roman"/>
          <w:sz w:val="24"/>
          <w:szCs w:val="24"/>
        </w:rPr>
        <w:t>:</w:t>
      </w:r>
      <w:r w:rsidR="00766302" w:rsidRPr="00766302">
        <w:rPr>
          <w:rFonts w:ascii="Times New Roman" w:hAnsi="Times New Roman" w:cs="Times New Roman"/>
          <w:sz w:val="24"/>
          <w:szCs w:val="24"/>
        </w:rPr>
        <w:t xml:space="preserve"> ‘God’s faithfulness stands, assuring us that even in the most appalling disaster, love will not let go’ (</w:t>
      </w:r>
      <w:r w:rsidR="00766302">
        <w:rPr>
          <w:rFonts w:ascii="Times New Roman" w:hAnsi="Times New Roman" w:cs="Times New Roman"/>
          <w:sz w:val="24"/>
          <w:szCs w:val="24"/>
        </w:rPr>
        <w:t>ibid</w:t>
      </w:r>
      <w:r w:rsidR="00766302" w:rsidRPr="00766302">
        <w:rPr>
          <w:rFonts w:ascii="Times New Roman" w:hAnsi="Times New Roman" w:cs="Times New Roman"/>
          <w:sz w:val="24"/>
          <w:szCs w:val="24"/>
        </w:rPr>
        <w:t>).</w:t>
      </w:r>
    </w:p>
    <w:p w14:paraId="419B501A" w14:textId="7857ED20" w:rsidR="00766302" w:rsidRDefault="00766302" w:rsidP="00766302">
      <w:pPr>
        <w:pStyle w:val="ListParagraph"/>
        <w:ind w:left="0"/>
        <w:jc w:val="both"/>
        <w:rPr>
          <w:rFonts w:ascii="Times New Roman" w:hAnsi="Times New Roman" w:cs="Times New Roman"/>
          <w:sz w:val="24"/>
          <w:szCs w:val="24"/>
        </w:rPr>
      </w:pPr>
    </w:p>
    <w:p w14:paraId="6030E174" w14:textId="2BB1E9E0" w:rsidR="00766302" w:rsidRDefault="00766302" w:rsidP="0076630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Theologically, such a perspective seems plausible, if not convincing. But it begs many </w:t>
      </w:r>
      <w:r w:rsidR="0033787C">
        <w:rPr>
          <w:rFonts w:ascii="Times New Roman" w:hAnsi="Times New Roman" w:cs="Times New Roman"/>
          <w:sz w:val="24"/>
          <w:szCs w:val="24"/>
        </w:rPr>
        <w:t xml:space="preserve">difficult </w:t>
      </w:r>
      <w:r>
        <w:rPr>
          <w:rFonts w:ascii="Times New Roman" w:hAnsi="Times New Roman" w:cs="Times New Roman"/>
          <w:sz w:val="24"/>
          <w:szCs w:val="24"/>
        </w:rPr>
        <w:t xml:space="preserve">questions. </w:t>
      </w:r>
      <w:r w:rsidR="009724BD">
        <w:rPr>
          <w:rFonts w:ascii="Times New Roman" w:hAnsi="Times New Roman" w:cs="Times New Roman"/>
          <w:sz w:val="24"/>
          <w:szCs w:val="24"/>
        </w:rPr>
        <w:t xml:space="preserve">What </w:t>
      </w:r>
      <w:r>
        <w:rPr>
          <w:rFonts w:ascii="Times New Roman" w:hAnsi="Times New Roman" w:cs="Times New Roman"/>
          <w:sz w:val="24"/>
          <w:szCs w:val="24"/>
        </w:rPr>
        <w:t xml:space="preserve">does it mean for love to ‘not let go’? Equally, </w:t>
      </w:r>
      <w:r w:rsidR="009724BD">
        <w:rPr>
          <w:rFonts w:ascii="Times New Roman" w:hAnsi="Times New Roman" w:cs="Times New Roman"/>
          <w:sz w:val="24"/>
          <w:szCs w:val="24"/>
        </w:rPr>
        <w:t xml:space="preserve">how should we </w:t>
      </w:r>
      <w:r>
        <w:rPr>
          <w:rFonts w:ascii="Times New Roman" w:hAnsi="Times New Roman" w:cs="Times New Roman"/>
          <w:sz w:val="24"/>
          <w:szCs w:val="24"/>
        </w:rPr>
        <w:t xml:space="preserve">understand God’s activity within the cosmos? </w:t>
      </w:r>
      <w:r w:rsidR="009724BD">
        <w:rPr>
          <w:rFonts w:ascii="Times New Roman" w:hAnsi="Times New Roman" w:cs="Times New Roman"/>
          <w:sz w:val="24"/>
          <w:szCs w:val="24"/>
        </w:rPr>
        <w:t>I</w:t>
      </w:r>
      <w:r w:rsidR="006C12DC">
        <w:rPr>
          <w:rFonts w:ascii="Times New Roman" w:hAnsi="Times New Roman" w:cs="Times New Roman"/>
          <w:sz w:val="24"/>
          <w:szCs w:val="24"/>
        </w:rPr>
        <w:t>n</w:t>
      </w:r>
      <w:r w:rsidR="009724BD">
        <w:rPr>
          <w:rFonts w:ascii="Times New Roman" w:hAnsi="Times New Roman" w:cs="Times New Roman"/>
          <w:sz w:val="24"/>
          <w:szCs w:val="24"/>
        </w:rPr>
        <w:t xml:space="preserve"> what ways, if at all, does God act to prevent or minimize suffering, whether by humans or other sentient creatures? Bear in mind that t</w:t>
      </w:r>
      <w:r>
        <w:rPr>
          <w:rFonts w:ascii="Times New Roman" w:hAnsi="Times New Roman" w:cs="Times New Roman"/>
          <w:sz w:val="24"/>
          <w:szCs w:val="24"/>
        </w:rPr>
        <w:t xml:space="preserve">he </w:t>
      </w:r>
      <w:r w:rsidR="0033787C">
        <w:rPr>
          <w:rFonts w:ascii="Times New Roman" w:hAnsi="Times New Roman" w:cs="Times New Roman"/>
          <w:sz w:val="24"/>
          <w:szCs w:val="24"/>
        </w:rPr>
        <w:t xml:space="preserve">Earth’s </w:t>
      </w:r>
      <w:r>
        <w:rPr>
          <w:rFonts w:ascii="Times New Roman" w:hAnsi="Times New Roman" w:cs="Times New Roman"/>
          <w:sz w:val="24"/>
          <w:szCs w:val="24"/>
        </w:rPr>
        <w:t>geological record points to at least five previous mass extinction events</w:t>
      </w:r>
      <w:r w:rsidR="0033787C">
        <w:rPr>
          <w:rFonts w:ascii="Times New Roman" w:hAnsi="Times New Roman" w:cs="Times New Roman"/>
          <w:sz w:val="24"/>
          <w:szCs w:val="24"/>
        </w:rPr>
        <w:t xml:space="preserve"> over the past 500 million years. Plainly, God did not intervene to prevent these. </w:t>
      </w:r>
      <w:r w:rsidR="009724BD">
        <w:rPr>
          <w:rFonts w:ascii="Times New Roman" w:hAnsi="Times New Roman" w:cs="Times New Roman"/>
          <w:sz w:val="24"/>
          <w:szCs w:val="24"/>
        </w:rPr>
        <w:t>So w</w:t>
      </w:r>
      <w:r w:rsidR="0033787C">
        <w:rPr>
          <w:rFonts w:ascii="Times New Roman" w:hAnsi="Times New Roman" w:cs="Times New Roman"/>
          <w:sz w:val="24"/>
          <w:szCs w:val="24"/>
        </w:rPr>
        <w:t xml:space="preserve">hy </w:t>
      </w:r>
      <w:r w:rsidR="00F44BE9">
        <w:rPr>
          <w:rFonts w:ascii="Times New Roman" w:hAnsi="Times New Roman" w:cs="Times New Roman"/>
          <w:sz w:val="24"/>
          <w:szCs w:val="24"/>
        </w:rPr>
        <w:t>w</w:t>
      </w:r>
      <w:r w:rsidR="0033787C">
        <w:rPr>
          <w:rFonts w:ascii="Times New Roman" w:hAnsi="Times New Roman" w:cs="Times New Roman"/>
          <w:sz w:val="24"/>
          <w:szCs w:val="24"/>
        </w:rPr>
        <w:t xml:space="preserve">ould God </w:t>
      </w:r>
      <w:r w:rsidR="009724BD">
        <w:rPr>
          <w:rFonts w:ascii="Times New Roman" w:hAnsi="Times New Roman" w:cs="Times New Roman"/>
          <w:sz w:val="24"/>
          <w:szCs w:val="24"/>
        </w:rPr>
        <w:t xml:space="preserve">avert </w:t>
      </w:r>
      <w:r w:rsidR="0033787C">
        <w:rPr>
          <w:rFonts w:ascii="Times New Roman" w:hAnsi="Times New Roman" w:cs="Times New Roman"/>
          <w:sz w:val="24"/>
          <w:szCs w:val="24"/>
        </w:rPr>
        <w:t xml:space="preserve">a sixth? And if </w:t>
      </w:r>
      <w:r w:rsidR="009724BD">
        <w:rPr>
          <w:rFonts w:ascii="Times New Roman" w:hAnsi="Times New Roman" w:cs="Times New Roman"/>
          <w:sz w:val="24"/>
          <w:szCs w:val="24"/>
        </w:rPr>
        <w:t xml:space="preserve">yet </w:t>
      </w:r>
      <w:r w:rsidR="0033787C">
        <w:rPr>
          <w:rFonts w:ascii="Times New Roman" w:hAnsi="Times New Roman" w:cs="Times New Roman"/>
          <w:sz w:val="24"/>
          <w:szCs w:val="24"/>
        </w:rPr>
        <w:t>another mass extinction is permissible within the providence of God, what exactly might we</w:t>
      </w:r>
      <w:r w:rsidR="00EF23E6">
        <w:rPr>
          <w:rFonts w:ascii="Times New Roman" w:hAnsi="Times New Roman" w:cs="Times New Roman"/>
          <w:sz w:val="24"/>
          <w:szCs w:val="24"/>
        </w:rPr>
        <w:t>, as humanity,</w:t>
      </w:r>
      <w:r w:rsidR="0033787C">
        <w:rPr>
          <w:rFonts w:ascii="Times New Roman" w:hAnsi="Times New Roman" w:cs="Times New Roman"/>
          <w:sz w:val="24"/>
          <w:szCs w:val="24"/>
        </w:rPr>
        <w:t xml:space="preserve"> </w:t>
      </w:r>
      <w:r w:rsidR="00F44BE9">
        <w:rPr>
          <w:rFonts w:ascii="Times New Roman" w:hAnsi="Times New Roman" w:cs="Times New Roman"/>
          <w:sz w:val="24"/>
          <w:szCs w:val="24"/>
        </w:rPr>
        <w:t xml:space="preserve">hope </w:t>
      </w:r>
      <w:r w:rsidR="0033787C">
        <w:rPr>
          <w:rFonts w:ascii="Times New Roman" w:hAnsi="Times New Roman" w:cs="Times New Roman"/>
          <w:sz w:val="24"/>
          <w:szCs w:val="24"/>
        </w:rPr>
        <w:t>that God will do in the here and now?</w:t>
      </w:r>
    </w:p>
    <w:p w14:paraId="1DEF0046" w14:textId="74EA437C" w:rsidR="0033787C" w:rsidRDefault="0033787C" w:rsidP="00766302">
      <w:pPr>
        <w:pStyle w:val="ListParagraph"/>
        <w:ind w:left="0"/>
        <w:jc w:val="both"/>
        <w:rPr>
          <w:rFonts w:ascii="Times New Roman" w:hAnsi="Times New Roman" w:cs="Times New Roman"/>
          <w:sz w:val="24"/>
          <w:szCs w:val="24"/>
        </w:rPr>
      </w:pPr>
    </w:p>
    <w:p w14:paraId="065ED24A" w14:textId="76868DDD" w:rsidR="001D774A" w:rsidRDefault="009724BD" w:rsidP="0076630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Again, there is space for only some brief </w:t>
      </w:r>
      <w:r w:rsidR="0033787C">
        <w:rPr>
          <w:rFonts w:ascii="Times New Roman" w:hAnsi="Times New Roman" w:cs="Times New Roman"/>
          <w:sz w:val="24"/>
          <w:szCs w:val="24"/>
        </w:rPr>
        <w:t>responses</w:t>
      </w:r>
      <w:r w:rsidR="00AF5176">
        <w:rPr>
          <w:rFonts w:ascii="Times New Roman" w:hAnsi="Times New Roman" w:cs="Times New Roman"/>
          <w:sz w:val="24"/>
          <w:szCs w:val="24"/>
        </w:rPr>
        <w:t xml:space="preserve"> (see Southgate, 2023, esp. pp.42-4</w:t>
      </w:r>
      <w:r w:rsidR="005B07C5">
        <w:rPr>
          <w:rFonts w:ascii="Times New Roman" w:hAnsi="Times New Roman" w:cs="Times New Roman"/>
          <w:sz w:val="24"/>
          <w:szCs w:val="24"/>
        </w:rPr>
        <w:t>7</w:t>
      </w:r>
      <w:r w:rsidR="00AF5176">
        <w:rPr>
          <w:rFonts w:ascii="Times New Roman" w:hAnsi="Times New Roman" w:cs="Times New Roman"/>
          <w:sz w:val="24"/>
          <w:szCs w:val="24"/>
        </w:rPr>
        <w:t>)</w:t>
      </w:r>
      <w:r w:rsidR="0033787C">
        <w:rPr>
          <w:rFonts w:ascii="Times New Roman" w:hAnsi="Times New Roman" w:cs="Times New Roman"/>
          <w:sz w:val="24"/>
          <w:szCs w:val="24"/>
        </w:rPr>
        <w:t>.</w:t>
      </w:r>
      <w:r w:rsidR="00772D39">
        <w:rPr>
          <w:rFonts w:ascii="Times New Roman" w:hAnsi="Times New Roman" w:cs="Times New Roman"/>
          <w:sz w:val="24"/>
          <w:szCs w:val="24"/>
        </w:rPr>
        <w:t xml:space="preserve"> Regarding</w:t>
      </w:r>
      <w:r w:rsidR="00F44BE9">
        <w:rPr>
          <w:rFonts w:ascii="Times New Roman" w:hAnsi="Times New Roman" w:cs="Times New Roman"/>
          <w:sz w:val="24"/>
          <w:szCs w:val="24"/>
        </w:rPr>
        <w:t xml:space="preserve"> God working</w:t>
      </w:r>
      <w:r w:rsidR="00772D39">
        <w:rPr>
          <w:rFonts w:ascii="Times New Roman" w:hAnsi="Times New Roman" w:cs="Times New Roman"/>
          <w:sz w:val="24"/>
          <w:szCs w:val="24"/>
        </w:rPr>
        <w:t xml:space="preserve"> </w:t>
      </w:r>
      <w:r w:rsidR="00904747" w:rsidRPr="00772D39">
        <w:rPr>
          <w:rFonts w:ascii="Times New Roman" w:hAnsi="Times New Roman" w:cs="Times New Roman"/>
          <w:i/>
          <w:iCs/>
          <w:sz w:val="24"/>
          <w:szCs w:val="24"/>
        </w:rPr>
        <w:t>miracles</w:t>
      </w:r>
      <w:r w:rsidR="00904747">
        <w:rPr>
          <w:rFonts w:ascii="Times New Roman" w:hAnsi="Times New Roman" w:cs="Times New Roman"/>
          <w:sz w:val="24"/>
          <w:szCs w:val="24"/>
        </w:rPr>
        <w:t xml:space="preserve">, in the sense </w:t>
      </w:r>
      <w:r w:rsidR="00F44BE9">
        <w:rPr>
          <w:rFonts w:ascii="Times New Roman" w:hAnsi="Times New Roman" w:cs="Times New Roman"/>
          <w:sz w:val="24"/>
          <w:szCs w:val="24"/>
        </w:rPr>
        <w:t xml:space="preserve">of </w:t>
      </w:r>
      <w:r w:rsidR="009E1C50">
        <w:rPr>
          <w:rFonts w:ascii="Times New Roman" w:hAnsi="Times New Roman" w:cs="Times New Roman"/>
          <w:sz w:val="24"/>
          <w:szCs w:val="24"/>
        </w:rPr>
        <w:t xml:space="preserve">actions to violate, </w:t>
      </w:r>
      <w:r w:rsidR="00904747">
        <w:rPr>
          <w:rFonts w:ascii="Times New Roman" w:hAnsi="Times New Roman" w:cs="Times New Roman"/>
          <w:sz w:val="24"/>
          <w:szCs w:val="24"/>
        </w:rPr>
        <w:t>overrid</w:t>
      </w:r>
      <w:r w:rsidR="009E1C50">
        <w:rPr>
          <w:rFonts w:ascii="Times New Roman" w:hAnsi="Times New Roman" w:cs="Times New Roman"/>
          <w:sz w:val="24"/>
          <w:szCs w:val="24"/>
        </w:rPr>
        <w:t>e</w:t>
      </w:r>
      <w:r w:rsidR="00904747">
        <w:rPr>
          <w:rFonts w:ascii="Times New Roman" w:hAnsi="Times New Roman" w:cs="Times New Roman"/>
          <w:sz w:val="24"/>
          <w:szCs w:val="24"/>
        </w:rPr>
        <w:t xml:space="preserve"> or </w:t>
      </w:r>
      <w:r w:rsidR="009E1C50">
        <w:rPr>
          <w:rFonts w:ascii="Times New Roman" w:hAnsi="Times New Roman" w:cs="Times New Roman"/>
          <w:sz w:val="24"/>
          <w:szCs w:val="24"/>
        </w:rPr>
        <w:t xml:space="preserve">temporarily </w:t>
      </w:r>
      <w:r w:rsidR="00904747">
        <w:rPr>
          <w:rFonts w:ascii="Times New Roman" w:hAnsi="Times New Roman" w:cs="Times New Roman"/>
          <w:sz w:val="24"/>
          <w:szCs w:val="24"/>
        </w:rPr>
        <w:t xml:space="preserve">suspend a natural law: we should not expect </w:t>
      </w:r>
      <w:r w:rsidR="00F44BE9">
        <w:rPr>
          <w:rFonts w:ascii="Times New Roman" w:hAnsi="Times New Roman" w:cs="Times New Roman"/>
          <w:sz w:val="24"/>
          <w:szCs w:val="24"/>
        </w:rPr>
        <w:t xml:space="preserve">miracles of this kind </w:t>
      </w:r>
      <w:r w:rsidR="00904747">
        <w:rPr>
          <w:rFonts w:ascii="Times New Roman" w:hAnsi="Times New Roman" w:cs="Times New Roman"/>
          <w:sz w:val="24"/>
          <w:szCs w:val="24"/>
        </w:rPr>
        <w:t>to be frequent or widespread. After all, as the philosopher Richard Swinburne</w:t>
      </w:r>
      <w:r w:rsidR="009E1C50">
        <w:rPr>
          <w:rFonts w:ascii="Times New Roman" w:hAnsi="Times New Roman" w:cs="Times New Roman"/>
          <w:sz w:val="24"/>
          <w:szCs w:val="24"/>
        </w:rPr>
        <w:t xml:space="preserve"> (</w:t>
      </w:r>
      <w:r w:rsidR="00097329">
        <w:rPr>
          <w:rFonts w:ascii="Times New Roman" w:hAnsi="Times New Roman" w:cs="Times New Roman"/>
          <w:sz w:val="24"/>
          <w:szCs w:val="24"/>
        </w:rPr>
        <w:t>2010, pp.100-121</w:t>
      </w:r>
      <w:r w:rsidR="009E1C50">
        <w:rPr>
          <w:rFonts w:ascii="Times New Roman" w:hAnsi="Times New Roman" w:cs="Times New Roman"/>
          <w:sz w:val="24"/>
          <w:szCs w:val="24"/>
        </w:rPr>
        <w:t>)</w:t>
      </w:r>
      <w:r w:rsidR="00904747">
        <w:rPr>
          <w:rFonts w:ascii="Times New Roman" w:hAnsi="Times New Roman" w:cs="Times New Roman"/>
          <w:sz w:val="24"/>
          <w:szCs w:val="24"/>
        </w:rPr>
        <w:t xml:space="preserve"> argues, frequent miracles would undermine the good order of the cosmos and interrupt normal cause and effect processes. </w:t>
      </w:r>
      <w:r w:rsidR="009E1C50">
        <w:rPr>
          <w:rFonts w:ascii="Times New Roman" w:hAnsi="Times New Roman" w:cs="Times New Roman"/>
          <w:sz w:val="24"/>
          <w:szCs w:val="24"/>
        </w:rPr>
        <w:t xml:space="preserve">This would </w:t>
      </w:r>
      <w:r w:rsidR="001D774A">
        <w:rPr>
          <w:rFonts w:ascii="Times New Roman" w:hAnsi="Times New Roman" w:cs="Times New Roman"/>
          <w:sz w:val="24"/>
          <w:szCs w:val="24"/>
        </w:rPr>
        <w:t xml:space="preserve">render </w:t>
      </w:r>
      <w:r w:rsidR="009E1C50">
        <w:rPr>
          <w:rFonts w:ascii="Times New Roman" w:hAnsi="Times New Roman" w:cs="Times New Roman"/>
          <w:sz w:val="24"/>
          <w:szCs w:val="24"/>
        </w:rPr>
        <w:t xml:space="preserve">it impossible to understand the universe </w:t>
      </w:r>
      <w:r w:rsidR="009E1C50" w:rsidRPr="00A75C25">
        <w:rPr>
          <w:rFonts w:ascii="Times New Roman" w:hAnsi="Times New Roman" w:cs="Times New Roman"/>
          <w:sz w:val="24"/>
          <w:szCs w:val="24"/>
        </w:rPr>
        <w:t xml:space="preserve">and </w:t>
      </w:r>
      <w:r w:rsidR="00C242EA" w:rsidRPr="00A75C25">
        <w:rPr>
          <w:rFonts w:ascii="Times New Roman" w:hAnsi="Times New Roman" w:cs="Times New Roman"/>
          <w:sz w:val="24"/>
          <w:szCs w:val="24"/>
        </w:rPr>
        <w:t xml:space="preserve">would </w:t>
      </w:r>
      <w:r w:rsidR="001D774A" w:rsidRPr="00A75C25">
        <w:rPr>
          <w:rFonts w:ascii="Times New Roman" w:hAnsi="Times New Roman" w:cs="Times New Roman"/>
          <w:sz w:val="24"/>
          <w:szCs w:val="24"/>
        </w:rPr>
        <w:t>make</w:t>
      </w:r>
      <w:r w:rsidR="009E1C50">
        <w:rPr>
          <w:rFonts w:ascii="Times New Roman" w:hAnsi="Times New Roman" w:cs="Times New Roman"/>
          <w:sz w:val="24"/>
          <w:szCs w:val="24"/>
        </w:rPr>
        <w:t xml:space="preserve"> </w:t>
      </w:r>
      <w:r w:rsidR="00904747">
        <w:rPr>
          <w:rFonts w:ascii="Times New Roman" w:hAnsi="Times New Roman" w:cs="Times New Roman"/>
          <w:sz w:val="24"/>
          <w:szCs w:val="24"/>
        </w:rPr>
        <w:t>predictable behaviour</w:t>
      </w:r>
      <w:r w:rsidR="009E1C50">
        <w:rPr>
          <w:rFonts w:ascii="Times New Roman" w:hAnsi="Times New Roman" w:cs="Times New Roman"/>
          <w:sz w:val="24"/>
          <w:szCs w:val="24"/>
        </w:rPr>
        <w:t xml:space="preserve"> non-viable. </w:t>
      </w:r>
    </w:p>
    <w:p w14:paraId="287D3303" w14:textId="77777777" w:rsidR="001D774A" w:rsidRDefault="001D774A" w:rsidP="00766302">
      <w:pPr>
        <w:pStyle w:val="ListParagraph"/>
        <w:ind w:left="0"/>
        <w:jc w:val="both"/>
        <w:rPr>
          <w:rFonts w:ascii="Times New Roman" w:hAnsi="Times New Roman" w:cs="Times New Roman"/>
          <w:sz w:val="24"/>
          <w:szCs w:val="24"/>
        </w:rPr>
      </w:pPr>
    </w:p>
    <w:p w14:paraId="1C111460" w14:textId="441A20AB" w:rsidR="00F04B7A" w:rsidRDefault="009E1C50" w:rsidP="0076630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At the same time, </w:t>
      </w:r>
      <w:r w:rsidR="00097329">
        <w:rPr>
          <w:rFonts w:ascii="Times New Roman" w:hAnsi="Times New Roman" w:cs="Times New Roman"/>
          <w:sz w:val="24"/>
          <w:szCs w:val="24"/>
        </w:rPr>
        <w:t xml:space="preserve">Swinburne contends that it </w:t>
      </w:r>
      <w:r>
        <w:rPr>
          <w:rFonts w:ascii="Times New Roman" w:hAnsi="Times New Roman" w:cs="Times New Roman"/>
          <w:sz w:val="24"/>
          <w:szCs w:val="24"/>
        </w:rPr>
        <w:t xml:space="preserve">would be reasonable to expect a </w:t>
      </w:r>
      <w:r w:rsidR="001D774A">
        <w:rPr>
          <w:rFonts w:ascii="Times New Roman" w:hAnsi="Times New Roman" w:cs="Times New Roman"/>
          <w:sz w:val="24"/>
          <w:szCs w:val="24"/>
        </w:rPr>
        <w:t xml:space="preserve">God who is loving, merciful, and gracious to </w:t>
      </w:r>
      <w:r>
        <w:rPr>
          <w:rFonts w:ascii="Times New Roman" w:hAnsi="Times New Roman" w:cs="Times New Roman"/>
          <w:sz w:val="24"/>
          <w:szCs w:val="24"/>
        </w:rPr>
        <w:t>intervene</w:t>
      </w:r>
      <w:r w:rsidR="001D774A">
        <w:rPr>
          <w:rFonts w:ascii="Times New Roman" w:hAnsi="Times New Roman" w:cs="Times New Roman"/>
          <w:sz w:val="24"/>
          <w:szCs w:val="24"/>
        </w:rPr>
        <w:t>, perhaps frequently,</w:t>
      </w:r>
      <w:r>
        <w:rPr>
          <w:rFonts w:ascii="Times New Roman" w:hAnsi="Times New Roman" w:cs="Times New Roman"/>
          <w:sz w:val="24"/>
          <w:szCs w:val="24"/>
        </w:rPr>
        <w:t xml:space="preserve"> in </w:t>
      </w:r>
      <w:r w:rsidRPr="00D467E7">
        <w:rPr>
          <w:rFonts w:ascii="Times New Roman" w:hAnsi="Times New Roman" w:cs="Times New Roman"/>
          <w:i/>
          <w:iCs/>
          <w:sz w:val="24"/>
          <w:szCs w:val="24"/>
        </w:rPr>
        <w:t>non-miraculous</w:t>
      </w:r>
      <w:r>
        <w:rPr>
          <w:rFonts w:ascii="Times New Roman" w:hAnsi="Times New Roman" w:cs="Times New Roman"/>
          <w:sz w:val="24"/>
          <w:szCs w:val="24"/>
        </w:rPr>
        <w:t xml:space="preserve"> ways</w:t>
      </w:r>
      <w:r w:rsidR="001D774A">
        <w:rPr>
          <w:rFonts w:ascii="Times New Roman" w:hAnsi="Times New Roman" w:cs="Times New Roman"/>
          <w:sz w:val="24"/>
          <w:szCs w:val="24"/>
        </w:rPr>
        <w:t xml:space="preserve"> </w:t>
      </w:r>
      <w:r>
        <w:rPr>
          <w:rFonts w:ascii="Times New Roman" w:hAnsi="Times New Roman" w:cs="Times New Roman"/>
          <w:sz w:val="24"/>
          <w:szCs w:val="24"/>
        </w:rPr>
        <w:t>(i.e. ones that do not constitute a violation of a natural law) in order to demonstrate love</w:t>
      </w:r>
      <w:r w:rsidR="001D774A">
        <w:rPr>
          <w:rFonts w:ascii="Times New Roman" w:hAnsi="Times New Roman" w:cs="Times New Roman"/>
          <w:sz w:val="24"/>
          <w:szCs w:val="24"/>
        </w:rPr>
        <w:t xml:space="preserve"> </w:t>
      </w:r>
      <w:r w:rsidR="00D467E7">
        <w:rPr>
          <w:rFonts w:ascii="Times New Roman" w:hAnsi="Times New Roman" w:cs="Times New Roman"/>
          <w:sz w:val="24"/>
          <w:szCs w:val="24"/>
        </w:rPr>
        <w:t>and</w:t>
      </w:r>
      <w:r w:rsidR="001D774A">
        <w:rPr>
          <w:rFonts w:ascii="Times New Roman" w:hAnsi="Times New Roman" w:cs="Times New Roman"/>
          <w:sz w:val="24"/>
          <w:szCs w:val="24"/>
        </w:rPr>
        <w:t xml:space="preserve"> compassion</w:t>
      </w:r>
      <w:r>
        <w:rPr>
          <w:rFonts w:ascii="Times New Roman" w:hAnsi="Times New Roman" w:cs="Times New Roman"/>
          <w:sz w:val="24"/>
          <w:szCs w:val="24"/>
        </w:rPr>
        <w:t xml:space="preserve"> for particular people</w:t>
      </w:r>
      <w:r w:rsidR="00D467E7">
        <w:rPr>
          <w:rFonts w:ascii="Times New Roman" w:hAnsi="Times New Roman" w:cs="Times New Roman"/>
          <w:sz w:val="24"/>
          <w:szCs w:val="24"/>
        </w:rPr>
        <w:t xml:space="preserve"> </w:t>
      </w:r>
      <w:r w:rsidR="00097329">
        <w:rPr>
          <w:rFonts w:ascii="Times New Roman" w:hAnsi="Times New Roman" w:cs="Times New Roman"/>
          <w:sz w:val="24"/>
          <w:szCs w:val="24"/>
        </w:rPr>
        <w:t>(</w:t>
      </w:r>
      <w:r w:rsidR="00D467E7">
        <w:rPr>
          <w:rFonts w:ascii="Times New Roman" w:hAnsi="Times New Roman" w:cs="Times New Roman"/>
          <w:sz w:val="24"/>
          <w:szCs w:val="24"/>
        </w:rPr>
        <w:t>and</w:t>
      </w:r>
      <w:r w:rsidR="00097329">
        <w:rPr>
          <w:rFonts w:ascii="Times New Roman" w:hAnsi="Times New Roman" w:cs="Times New Roman"/>
          <w:sz w:val="24"/>
          <w:szCs w:val="24"/>
        </w:rPr>
        <w:t xml:space="preserve"> perhaps for</w:t>
      </w:r>
      <w:r w:rsidR="001D774A">
        <w:rPr>
          <w:rFonts w:ascii="Times New Roman" w:hAnsi="Times New Roman" w:cs="Times New Roman"/>
          <w:sz w:val="24"/>
          <w:szCs w:val="24"/>
        </w:rPr>
        <w:t xml:space="preserve"> other sentient</w:t>
      </w:r>
      <w:r w:rsidR="00D467E7">
        <w:rPr>
          <w:rFonts w:ascii="Times New Roman" w:hAnsi="Times New Roman" w:cs="Times New Roman"/>
          <w:sz w:val="24"/>
          <w:szCs w:val="24"/>
        </w:rPr>
        <w:t xml:space="preserve"> creatures</w:t>
      </w:r>
      <w:r w:rsidR="00097329">
        <w:rPr>
          <w:rFonts w:ascii="Times New Roman" w:hAnsi="Times New Roman" w:cs="Times New Roman"/>
          <w:sz w:val="24"/>
          <w:szCs w:val="24"/>
        </w:rPr>
        <w:t>)</w:t>
      </w:r>
      <w:r>
        <w:rPr>
          <w:rFonts w:ascii="Times New Roman" w:hAnsi="Times New Roman" w:cs="Times New Roman"/>
          <w:sz w:val="24"/>
          <w:szCs w:val="24"/>
        </w:rPr>
        <w:t xml:space="preserve">. </w:t>
      </w:r>
      <w:r w:rsidR="00544743">
        <w:rPr>
          <w:rFonts w:ascii="Times New Roman" w:hAnsi="Times New Roman" w:cs="Times New Roman"/>
          <w:sz w:val="24"/>
          <w:szCs w:val="24"/>
        </w:rPr>
        <w:t xml:space="preserve">Potentially, such interventions could occur at the quantum level where the flexibility of physical processes may </w:t>
      </w:r>
      <w:r w:rsidR="00DF5718">
        <w:rPr>
          <w:rFonts w:ascii="Times New Roman" w:hAnsi="Times New Roman" w:cs="Times New Roman"/>
          <w:sz w:val="24"/>
          <w:szCs w:val="24"/>
        </w:rPr>
        <w:t xml:space="preserve">provide scope for </w:t>
      </w:r>
      <w:r w:rsidR="00544743">
        <w:rPr>
          <w:rFonts w:ascii="Times New Roman" w:hAnsi="Times New Roman" w:cs="Times New Roman"/>
          <w:sz w:val="24"/>
          <w:szCs w:val="24"/>
        </w:rPr>
        <w:t xml:space="preserve">God to </w:t>
      </w:r>
      <w:r w:rsidR="00AF5176">
        <w:rPr>
          <w:rFonts w:ascii="Times New Roman" w:hAnsi="Times New Roman" w:cs="Times New Roman"/>
          <w:sz w:val="24"/>
          <w:szCs w:val="24"/>
        </w:rPr>
        <w:t>alter the course of events without breaking the laws of nature (see Southgate, 2023). Alternatively, w</w:t>
      </w:r>
      <w:r w:rsidR="001D774A">
        <w:rPr>
          <w:rFonts w:ascii="Times New Roman" w:hAnsi="Times New Roman" w:cs="Times New Roman"/>
          <w:sz w:val="24"/>
          <w:szCs w:val="24"/>
        </w:rPr>
        <w:t>ith respect to human beings</w:t>
      </w:r>
      <w:r w:rsidR="00AF5176">
        <w:rPr>
          <w:rFonts w:ascii="Times New Roman" w:hAnsi="Times New Roman" w:cs="Times New Roman"/>
          <w:sz w:val="24"/>
          <w:szCs w:val="24"/>
        </w:rPr>
        <w:t xml:space="preserve"> (and possibly other creatures), God </w:t>
      </w:r>
      <w:r w:rsidR="00DF5718">
        <w:rPr>
          <w:rFonts w:ascii="Times New Roman" w:hAnsi="Times New Roman" w:cs="Times New Roman"/>
          <w:sz w:val="24"/>
          <w:szCs w:val="24"/>
        </w:rPr>
        <w:t xml:space="preserve">presumably has the capacity to </w:t>
      </w:r>
      <w:r w:rsidR="00AF5176">
        <w:rPr>
          <w:rFonts w:ascii="Times New Roman" w:hAnsi="Times New Roman" w:cs="Times New Roman"/>
          <w:sz w:val="24"/>
          <w:szCs w:val="24"/>
        </w:rPr>
        <w:t>exercise providential care through various non-miraculous</w:t>
      </w:r>
      <w:r>
        <w:rPr>
          <w:rFonts w:ascii="Times New Roman" w:hAnsi="Times New Roman" w:cs="Times New Roman"/>
          <w:sz w:val="24"/>
          <w:szCs w:val="24"/>
        </w:rPr>
        <w:t xml:space="preserve"> </w:t>
      </w:r>
      <w:r w:rsidR="001D774A">
        <w:rPr>
          <w:rFonts w:ascii="Times New Roman" w:hAnsi="Times New Roman" w:cs="Times New Roman"/>
          <w:sz w:val="24"/>
          <w:szCs w:val="24"/>
        </w:rPr>
        <w:t>interventions</w:t>
      </w:r>
      <w:r w:rsidR="00AF5176">
        <w:rPr>
          <w:rFonts w:ascii="Times New Roman" w:hAnsi="Times New Roman" w:cs="Times New Roman"/>
          <w:sz w:val="24"/>
          <w:szCs w:val="24"/>
        </w:rPr>
        <w:t xml:space="preserve">, such as </w:t>
      </w:r>
      <w:r w:rsidR="001D774A">
        <w:rPr>
          <w:rFonts w:ascii="Times New Roman" w:hAnsi="Times New Roman" w:cs="Times New Roman"/>
          <w:sz w:val="24"/>
          <w:szCs w:val="24"/>
        </w:rPr>
        <w:t xml:space="preserve">those designed to </w:t>
      </w:r>
      <w:r w:rsidR="0087559F">
        <w:rPr>
          <w:rFonts w:ascii="Times New Roman" w:hAnsi="Times New Roman" w:cs="Times New Roman"/>
          <w:sz w:val="24"/>
          <w:szCs w:val="24"/>
        </w:rPr>
        <w:t xml:space="preserve">influence mental </w:t>
      </w:r>
      <w:r w:rsidR="00D467E7">
        <w:rPr>
          <w:rFonts w:ascii="Times New Roman" w:hAnsi="Times New Roman" w:cs="Times New Roman"/>
          <w:sz w:val="24"/>
          <w:szCs w:val="24"/>
        </w:rPr>
        <w:t>processes</w:t>
      </w:r>
      <w:r w:rsidR="00A97525">
        <w:rPr>
          <w:rFonts w:ascii="Times New Roman" w:hAnsi="Times New Roman" w:cs="Times New Roman"/>
          <w:sz w:val="24"/>
          <w:szCs w:val="24"/>
        </w:rPr>
        <w:t>,</w:t>
      </w:r>
      <w:r w:rsidR="001D774A">
        <w:rPr>
          <w:rFonts w:ascii="Times New Roman" w:hAnsi="Times New Roman" w:cs="Times New Roman"/>
          <w:sz w:val="24"/>
          <w:szCs w:val="24"/>
        </w:rPr>
        <w:t xml:space="preserve"> </w:t>
      </w:r>
      <w:r w:rsidR="00D467E7">
        <w:rPr>
          <w:rFonts w:ascii="Times New Roman" w:hAnsi="Times New Roman" w:cs="Times New Roman"/>
          <w:sz w:val="24"/>
          <w:szCs w:val="24"/>
        </w:rPr>
        <w:t xml:space="preserve">brains </w:t>
      </w:r>
      <w:r w:rsidR="001D774A">
        <w:rPr>
          <w:rFonts w:ascii="Times New Roman" w:hAnsi="Times New Roman" w:cs="Times New Roman"/>
          <w:sz w:val="24"/>
          <w:szCs w:val="24"/>
        </w:rPr>
        <w:t>states</w:t>
      </w:r>
      <w:r w:rsidR="00A97525">
        <w:rPr>
          <w:rFonts w:ascii="Times New Roman" w:hAnsi="Times New Roman" w:cs="Times New Roman"/>
          <w:sz w:val="24"/>
          <w:szCs w:val="24"/>
        </w:rPr>
        <w:t>, imaginations</w:t>
      </w:r>
      <w:r w:rsidR="0087559F">
        <w:rPr>
          <w:rFonts w:ascii="Times New Roman" w:hAnsi="Times New Roman" w:cs="Times New Roman"/>
          <w:sz w:val="24"/>
          <w:szCs w:val="24"/>
        </w:rPr>
        <w:t>,</w:t>
      </w:r>
      <w:r w:rsidR="00DF5718">
        <w:rPr>
          <w:rFonts w:ascii="Times New Roman" w:hAnsi="Times New Roman" w:cs="Times New Roman"/>
          <w:sz w:val="24"/>
          <w:szCs w:val="24"/>
        </w:rPr>
        <w:t xml:space="preserve"> and intuitions</w:t>
      </w:r>
      <w:r w:rsidR="005B07C5">
        <w:rPr>
          <w:rFonts w:ascii="Times New Roman" w:hAnsi="Times New Roman" w:cs="Times New Roman"/>
          <w:sz w:val="24"/>
          <w:szCs w:val="24"/>
        </w:rPr>
        <w:t>. Such interventions may give rise to</w:t>
      </w:r>
      <w:r w:rsidR="00FD4244">
        <w:rPr>
          <w:rFonts w:ascii="Times New Roman" w:hAnsi="Times New Roman" w:cs="Times New Roman"/>
          <w:sz w:val="24"/>
          <w:szCs w:val="24"/>
        </w:rPr>
        <w:t xml:space="preserve"> so-called</w:t>
      </w:r>
      <w:r w:rsidR="005B07C5">
        <w:rPr>
          <w:rFonts w:ascii="Times New Roman" w:hAnsi="Times New Roman" w:cs="Times New Roman"/>
          <w:sz w:val="24"/>
          <w:szCs w:val="24"/>
        </w:rPr>
        <w:t xml:space="preserve"> </w:t>
      </w:r>
      <w:r w:rsidR="0087559F">
        <w:rPr>
          <w:rFonts w:ascii="Times New Roman" w:hAnsi="Times New Roman" w:cs="Times New Roman"/>
          <w:sz w:val="24"/>
          <w:szCs w:val="24"/>
        </w:rPr>
        <w:t>‘religious’ or ‘spiritual’ experiences</w:t>
      </w:r>
      <w:r w:rsidR="001D774A">
        <w:rPr>
          <w:rFonts w:ascii="Times New Roman" w:hAnsi="Times New Roman" w:cs="Times New Roman"/>
          <w:sz w:val="24"/>
          <w:szCs w:val="24"/>
        </w:rPr>
        <w:t xml:space="preserve">. Examples would include </w:t>
      </w:r>
      <w:r w:rsidR="00A97525">
        <w:rPr>
          <w:rFonts w:ascii="Times New Roman" w:hAnsi="Times New Roman" w:cs="Times New Roman"/>
          <w:sz w:val="24"/>
          <w:szCs w:val="24"/>
        </w:rPr>
        <w:t xml:space="preserve">vivid </w:t>
      </w:r>
      <w:r w:rsidR="004C3303">
        <w:rPr>
          <w:rFonts w:ascii="Times New Roman" w:hAnsi="Times New Roman" w:cs="Times New Roman"/>
          <w:sz w:val="24"/>
          <w:szCs w:val="24"/>
        </w:rPr>
        <w:t xml:space="preserve">dreams, visions, </w:t>
      </w:r>
      <w:r w:rsidR="00A97525">
        <w:rPr>
          <w:rFonts w:ascii="Times New Roman" w:hAnsi="Times New Roman" w:cs="Times New Roman"/>
          <w:sz w:val="24"/>
          <w:szCs w:val="24"/>
        </w:rPr>
        <w:t xml:space="preserve">and images, </w:t>
      </w:r>
      <w:r w:rsidR="004C3303">
        <w:rPr>
          <w:rFonts w:ascii="Times New Roman" w:hAnsi="Times New Roman" w:cs="Times New Roman"/>
          <w:sz w:val="24"/>
          <w:szCs w:val="24"/>
        </w:rPr>
        <w:t>specific promptings</w:t>
      </w:r>
      <w:r w:rsidR="00A97525">
        <w:rPr>
          <w:rFonts w:ascii="Times New Roman" w:hAnsi="Times New Roman" w:cs="Times New Roman"/>
          <w:sz w:val="24"/>
          <w:szCs w:val="24"/>
        </w:rPr>
        <w:t xml:space="preserve"> or ‘callings’</w:t>
      </w:r>
      <w:r w:rsidR="004C3303">
        <w:rPr>
          <w:rFonts w:ascii="Times New Roman" w:hAnsi="Times New Roman" w:cs="Times New Roman"/>
          <w:sz w:val="24"/>
          <w:szCs w:val="24"/>
        </w:rPr>
        <w:t xml:space="preserve">, </w:t>
      </w:r>
      <w:r w:rsidR="001D774A">
        <w:rPr>
          <w:rFonts w:ascii="Times New Roman" w:hAnsi="Times New Roman" w:cs="Times New Roman"/>
          <w:sz w:val="24"/>
          <w:szCs w:val="24"/>
        </w:rPr>
        <w:t>and</w:t>
      </w:r>
      <w:r w:rsidR="004C3303">
        <w:rPr>
          <w:rFonts w:ascii="Times New Roman" w:hAnsi="Times New Roman" w:cs="Times New Roman"/>
          <w:sz w:val="24"/>
          <w:szCs w:val="24"/>
        </w:rPr>
        <w:t xml:space="preserve"> </w:t>
      </w:r>
      <w:r w:rsidR="001D774A">
        <w:rPr>
          <w:rFonts w:ascii="Times New Roman" w:hAnsi="Times New Roman" w:cs="Times New Roman"/>
          <w:sz w:val="24"/>
          <w:szCs w:val="24"/>
        </w:rPr>
        <w:t xml:space="preserve">similar </w:t>
      </w:r>
      <w:r w:rsidR="00D467E7">
        <w:rPr>
          <w:rFonts w:ascii="Times New Roman" w:hAnsi="Times New Roman" w:cs="Times New Roman"/>
          <w:sz w:val="24"/>
          <w:szCs w:val="24"/>
        </w:rPr>
        <w:t xml:space="preserve">cognitive </w:t>
      </w:r>
      <w:r w:rsidR="0087559F">
        <w:rPr>
          <w:rFonts w:ascii="Times New Roman" w:hAnsi="Times New Roman" w:cs="Times New Roman"/>
          <w:sz w:val="24"/>
          <w:szCs w:val="24"/>
        </w:rPr>
        <w:t>processes.</w:t>
      </w:r>
      <w:r w:rsidR="004C3303">
        <w:rPr>
          <w:rFonts w:ascii="Times New Roman" w:hAnsi="Times New Roman" w:cs="Times New Roman"/>
          <w:sz w:val="24"/>
          <w:szCs w:val="24"/>
        </w:rPr>
        <w:t xml:space="preserve"> In this regard, it would be consistent with </w:t>
      </w:r>
      <w:r w:rsidR="00D467E7">
        <w:rPr>
          <w:rFonts w:ascii="Times New Roman" w:hAnsi="Times New Roman" w:cs="Times New Roman"/>
          <w:sz w:val="24"/>
          <w:szCs w:val="24"/>
        </w:rPr>
        <w:t>most</w:t>
      </w:r>
      <w:r w:rsidR="001D774A">
        <w:rPr>
          <w:rFonts w:ascii="Times New Roman" w:hAnsi="Times New Roman" w:cs="Times New Roman"/>
          <w:sz w:val="24"/>
          <w:szCs w:val="24"/>
        </w:rPr>
        <w:t xml:space="preserve"> </w:t>
      </w:r>
      <w:r w:rsidR="004C3303">
        <w:rPr>
          <w:rFonts w:ascii="Times New Roman" w:hAnsi="Times New Roman" w:cs="Times New Roman"/>
          <w:sz w:val="24"/>
          <w:szCs w:val="24"/>
        </w:rPr>
        <w:t xml:space="preserve">Christian </w:t>
      </w:r>
      <w:r w:rsidR="00D467E7">
        <w:rPr>
          <w:rFonts w:ascii="Times New Roman" w:hAnsi="Times New Roman" w:cs="Times New Roman"/>
          <w:sz w:val="24"/>
          <w:szCs w:val="24"/>
        </w:rPr>
        <w:t xml:space="preserve">traditions </w:t>
      </w:r>
      <w:r w:rsidR="004C3303">
        <w:rPr>
          <w:rFonts w:ascii="Times New Roman" w:hAnsi="Times New Roman" w:cs="Times New Roman"/>
          <w:sz w:val="24"/>
          <w:szCs w:val="24"/>
        </w:rPr>
        <w:t xml:space="preserve">to envisage </w:t>
      </w:r>
      <w:r w:rsidR="00F04B7A">
        <w:rPr>
          <w:rFonts w:ascii="Times New Roman" w:hAnsi="Times New Roman" w:cs="Times New Roman"/>
          <w:sz w:val="24"/>
          <w:szCs w:val="24"/>
        </w:rPr>
        <w:t xml:space="preserve">that </w:t>
      </w:r>
      <w:r w:rsidR="004C3303">
        <w:rPr>
          <w:rFonts w:ascii="Times New Roman" w:hAnsi="Times New Roman" w:cs="Times New Roman"/>
          <w:sz w:val="24"/>
          <w:szCs w:val="24"/>
        </w:rPr>
        <w:t>God</w:t>
      </w:r>
      <w:r w:rsidR="00F04B7A">
        <w:rPr>
          <w:rFonts w:ascii="Times New Roman" w:hAnsi="Times New Roman" w:cs="Times New Roman"/>
          <w:sz w:val="24"/>
          <w:szCs w:val="24"/>
        </w:rPr>
        <w:t xml:space="preserve"> will</w:t>
      </w:r>
      <w:r w:rsidR="00FD4244">
        <w:rPr>
          <w:rFonts w:ascii="Times New Roman" w:hAnsi="Times New Roman" w:cs="Times New Roman"/>
          <w:sz w:val="24"/>
          <w:szCs w:val="24"/>
        </w:rPr>
        <w:t xml:space="preserve"> be</w:t>
      </w:r>
      <w:r w:rsidR="00F04B7A">
        <w:rPr>
          <w:rFonts w:ascii="Times New Roman" w:hAnsi="Times New Roman" w:cs="Times New Roman"/>
          <w:sz w:val="24"/>
          <w:szCs w:val="24"/>
        </w:rPr>
        <w:t>, in the current context</w:t>
      </w:r>
      <w:r w:rsidR="00FD4244">
        <w:rPr>
          <w:rFonts w:ascii="Times New Roman" w:hAnsi="Times New Roman" w:cs="Times New Roman"/>
          <w:sz w:val="24"/>
          <w:szCs w:val="24"/>
        </w:rPr>
        <w:t xml:space="preserve"> of a climate emergency</w:t>
      </w:r>
      <w:r w:rsidR="00F04B7A">
        <w:rPr>
          <w:rFonts w:ascii="Times New Roman" w:hAnsi="Times New Roman" w:cs="Times New Roman"/>
          <w:sz w:val="24"/>
          <w:szCs w:val="24"/>
        </w:rPr>
        <w:t>:</w:t>
      </w:r>
    </w:p>
    <w:p w14:paraId="0AA41D65" w14:textId="77777777" w:rsidR="00F04B7A" w:rsidRDefault="00F04B7A" w:rsidP="00766302">
      <w:pPr>
        <w:pStyle w:val="ListParagraph"/>
        <w:ind w:left="0"/>
        <w:jc w:val="both"/>
        <w:rPr>
          <w:rFonts w:ascii="Times New Roman" w:hAnsi="Times New Roman" w:cs="Times New Roman"/>
          <w:sz w:val="24"/>
          <w:szCs w:val="24"/>
        </w:rPr>
      </w:pPr>
    </w:p>
    <w:p w14:paraId="0DFA94F2" w14:textId="0E79F13F" w:rsidR="00F04B7A" w:rsidRDefault="00F04B7A" w:rsidP="00F04B7A">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stirring consciences, enlightening intuitions, and </w:t>
      </w:r>
      <w:r w:rsidR="004C3303">
        <w:rPr>
          <w:rFonts w:ascii="Times New Roman" w:hAnsi="Times New Roman" w:cs="Times New Roman"/>
          <w:sz w:val="24"/>
          <w:szCs w:val="24"/>
        </w:rPr>
        <w:t xml:space="preserve">prompting </w:t>
      </w:r>
      <w:r w:rsidR="001D774A">
        <w:rPr>
          <w:rFonts w:ascii="Times New Roman" w:hAnsi="Times New Roman" w:cs="Times New Roman"/>
          <w:sz w:val="24"/>
          <w:szCs w:val="24"/>
        </w:rPr>
        <w:t xml:space="preserve">the </w:t>
      </w:r>
      <w:r w:rsidR="004C3303">
        <w:rPr>
          <w:rFonts w:ascii="Times New Roman" w:hAnsi="Times New Roman" w:cs="Times New Roman"/>
          <w:sz w:val="24"/>
          <w:szCs w:val="24"/>
        </w:rPr>
        <w:t xml:space="preserve">exercise </w:t>
      </w:r>
      <w:r w:rsidR="001D774A">
        <w:rPr>
          <w:rFonts w:ascii="Times New Roman" w:hAnsi="Times New Roman" w:cs="Times New Roman"/>
          <w:sz w:val="24"/>
          <w:szCs w:val="24"/>
        </w:rPr>
        <w:t xml:space="preserve">of </w:t>
      </w:r>
      <w:r w:rsidR="004C3303">
        <w:rPr>
          <w:rFonts w:ascii="Times New Roman" w:hAnsi="Times New Roman" w:cs="Times New Roman"/>
          <w:sz w:val="24"/>
          <w:szCs w:val="24"/>
        </w:rPr>
        <w:t>ecological concern</w:t>
      </w:r>
      <w:r w:rsidR="000B0E01">
        <w:rPr>
          <w:rFonts w:ascii="Times New Roman" w:hAnsi="Times New Roman" w:cs="Times New Roman"/>
          <w:sz w:val="24"/>
          <w:szCs w:val="24"/>
        </w:rPr>
        <w:t>;</w:t>
      </w:r>
    </w:p>
    <w:p w14:paraId="2AA48FE9" w14:textId="7728C6A4" w:rsidR="00F04B7A" w:rsidRDefault="00A97525" w:rsidP="00F04B7A">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instilling hope and faith</w:t>
      </w:r>
      <w:r w:rsidR="000B0E01">
        <w:rPr>
          <w:rFonts w:ascii="Times New Roman" w:hAnsi="Times New Roman" w:cs="Times New Roman"/>
          <w:sz w:val="24"/>
          <w:szCs w:val="24"/>
        </w:rPr>
        <w:t>;</w:t>
      </w:r>
    </w:p>
    <w:p w14:paraId="39703569" w14:textId="725969BA" w:rsidR="00F04B7A" w:rsidRDefault="00A97525" w:rsidP="00F04B7A">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inspiring </w:t>
      </w:r>
      <w:r w:rsidR="004C3303">
        <w:rPr>
          <w:rFonts w:ascii="Times New Roman" w:hAnsi="Times New Roman" w:cs="Times New Roman"/>
          <w:sz w:val="24"/>
          <w:szCs w:val="24"/>
        </w:rPr>
        <w:t>innovative</w:t>
      </w:r>
      <w:r w:rsidR="00324BEB">
        <w:rPr>
          <w:rFonts w:ascii="Times New Roman" w:hAnsi="Times New Roman" w:cs="Times New Roman"/>
          <w:sz w:val="24"/>
          <w:szCs w:val="24"/>
        </w:rPr>
        <w:t xml:space="preserve"> scientific and technical</w:t>
      </w:r>
      <w:r w:rsidR="004C3303">
        <w:rPr>
          <w:rFonts w:ascii="Times New Roman" w:hAnsi="Times New Roman" w:cs="Times New Roman"/>
          <w:sz w:val="24"/>
          <w:szCs w:val="24"/>
        </w:rPr>
        <w:t xml:space="preserve"> ideas to solve problems</w:t>
      </w:r>
      <w:r w:rsidR="000B0E01">
        <w:rPr>
          <w:rFonts w:ascii="Times New Roman" w:hAnsi="Times New Roman" w:cs="Times New Roman"/>
          <w:sz w:val="24"/>
          <w:szCs w:val="24"/>
        </w:rPr>
        <w:t>;</w:t>
      </w:r>
    </w:p>
    <w:p w14:paraId="2B9A4DFE" w14:textId="28DF13D2" w:rsidR="00F04B7A" w:rsidRDefault="004C3303" w:rsidP="00F04B7A">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providing </w:t>
      </w:r>
      <w:r w:rsidR="004323C0">
        <w:rPr>
          <w:rFonts w:ascii="Times New Roman" w:hAnsi="Times New Roman" w:cs="Times New Roman"/>
          <w:sz w:val="24"/>
          <w:szCs w:val="24"/>
        </w:rPr>
        <w:t xml:space="preserve">political, business, and civic </w:t>
      </w:r>
      <w:r w:rsidR="00A97525">
        <w:rPr>
          <w:rFonts w:ascii="Times New Roman" w:hAnsi="Times New Roman" w:cs="Times New Roman"/>
          <w:sz w:val="24"/>
          <w:szCs w:val="24"/>
        </w:rPr>
        <w:t xml:space="preserve">leaders with </w:t>
      </w:r>
      <w:r>
        <w:rPr>
          <w:rFonts w:ascii="Times New Roman" w:hAnsi="Times New Roman" w:cs="Times New Roman"/>
          <w:sz w:val="24"/>
          <w:szCs w:val="24"/>
        </w:rPr>
        <w:t xml:space="preserve">wisdom to </w:t>
      </w:r>
      <w:r w:rsidR="00A97525">
        <w:rPr>
          <w:rFonts w:ascii="Times New Roman" w:hAnsi="Times New Roman" w:cs="Times New Roman"/>
          <w:sz w:val="24"/>
          <w:szCs w:val="24"/>
        </w:rPr>
        <w:t xml:space="preserve">tackle </w:t>
      </w:r>
      <w:r>
        <w:rPr>
          <w:rFonts w:ascii="Times New Roman" w:hAnsi="Times New Roman" w:cs="Times New Roman"/>
          <w:sz w:val="24"/>
          <w:szCs w:val="24"/>
        </w:rPr>
        <w:t>complex</w:t>
      </w:r>
      <w:r w:rsidR="00A97525">
        <w:rPr>
          <w:rFonts w:ascii="Times New Roman" w:hAnsi="Times New Roman" w:cs="Times New Roman"/>
          <w:sz w:val="24"/>
          <w:szCs w:val="24"/>
        </w:rPr>
        <w:t xml:space="preserve"> challenges</w:t>
      </w:r>
      <w:r w:rsidR="000B0E01">
        <w:rPr>
          <w:rFonts w:ascii="Times New Roman" w:hAnsi="Times New Roman" w:cs="Times New Roman"/>
          <w:sz w:val="24"/>
          <w:szCs w:val="24"/>
        </w:rPr>
        <w:t>;</w:t>
      </w:r>
      <w:r>
        <w:rPr>
          <w:rFonts w:ascii="Times New Roman" w:hAnsi="Times New Roman" w:cs="Times New Roman"/>
          <w:sz w:val="24"/>
          <w:szCs w:val="24"/>
        </w:rPr>
        <w:t xml:space="preserve"> </w:t>
      </w:r>
      <w:r w:rsidR="004323C0">
        <w:rPr>
          <w:rFonts w:ascii="Times New Roman" w:hAnsi="Times New Roman" w:cs="Times New Roman"/>
          <w:sz w:val="24"/>
          <w:szCs w:val="24"/>
        </w:rPr>
        <w:t xml:space="preserve">and </w:t>
      </w:r>
    </w:p>
    <w:p w14:paraId="20D6748D" w14:textId="77777777" w:rsidR="00F04B7A" w:rsidRDefault="004C3303" w:rsidP="00F04B7A">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calling specific individuals to undertake </w:t>
      </w:r>
      <w:r w:rsidR="001D774A">
        <w:rPr>
          <w:rFonts w:ascii="Times New Roman" w:hAnsi="Times New Roman" w:cs="Times New Roman"/>
          <w:sz w:val="24"/>
          <w:szCs w:val="24"/>
        </w:rPr>
        <w:t xml:space="preserve">vital </w:t>
      </w:r>
      <w:r w:rsidR="00A97525">
        <w:rPr>
          <w:rFonts w:ascii="Times New Roman" w:hAnsi="Times New Roman" w:cs="Times New Roman"/>
          <w:sz w:val="24"/>
          <w:szCs w:val="24"/>
        </w:rPr>
        <w:t xml:space="preserve">societal </w:t>
      </w:r>
      <w:r w:rsidR="001D774A">
        <w:rPr>
          <w:rFonts w:ascii="Times New Roman" w:hAnsi="Times New Roman" w:cs="Times New Roman"/>
          <w:sz w:val="24"/>
          <w:szCs w:val="24"/>
        </w:rPr>
        <w:t xml:space="preserve">roles. </w:t>
      </w:r>
    </w:p>
    <w:p w14:paraId="328F5635" w14:textId="2D9E1BCB" w:rsidR="00D467E7" w:rsidRDefault="00D467E7" w:rsidP="00F04B7A">
      <w:pPr>
        <w:jc w:val="both"/>
        <w:rPr>
          <w:rFonts w:ascii="Times New Roman" w:hAnsi="Times New Roman" w:cs="Times New Roman"/>
          <w:sz w:val="24"/>
          <w:szCs w:val="24"/>
        </w:rPr>
      </w:pPr>
      <w:r w:rsidRPr="00F04B7A">
        <w:rPr>
          <w:rFonts w:ascii="Times New Roman" w:hAnsi="Times New Roman" w:cs="Times New Roman"/>
          <w:sz w:val="24"/>
          <w:szCs w:val="24"/>
        </w:rPr>
        <w:t xml:space="preserve">Interestingly, there </w:t>
      </w:r>
      <w:r w:rsidR="001D774A" w:rsidRPr="00F04B7A">
        <w:rPr>
          <w:rFonts w:ascii="Times New Roman" w:hAnsi="Times New Roman" w:cs="Times New Roman"/>
          <w:sz w:val="24"/>
          <w:szCs w:val="24"/>
        </w:rPr>
        <w:t xml:space="preserve">is </w:t>
      </w:r>
      <w:r w:rsidRPr="00F04B7A">
        <w:rPr>
          <w:rFonts w:ascii="Times New Roman" w:hAnsi="Times New Roman" w:cs="Times New Roman"/>
          <w:sz w:val="24"/>
          <w:szCs w:val="24"/>
        </w:rPr>
        <w:t xml:space="preserve">much </w:t>
      </w:r>
      <w:r w:rsidR="001D774A" w:rsidRPr="00F04B7A">
        <w:rPr>
          <w:rFonts w:ascii="Times New Roman" w:hAnsi="Times New Roman" w:cs="Times New Roman"/>
          <w:sz w:val="24"/>
          <w:szCs w:val="24"/>
        </w:rPr>
        <w:t xml:space="preserve">testimony from </w:t>
      </w:r>
      <w:r w:rsidRPr="00F04B7A">
        <w:rPr>
          <w:rFonts w:ascii="Times New Roman" w:hAnsi="Times New Roman" w:cs="Times New Roman"/>
          <w:sz w:val="24"/>
          <w:szCs w:val="24"/>
        </w:rPr>
        <w:t xml:space="preserve">numerous </w:t>
      </w:r>
      <w:r w:rsidR="001D774A" w:rsidRPr="00F04B7A">
        <w:rPr>
          <w:rFonts w:ascii="Times New Roman" w:hAnsi="Times New Roman" w:cs="Times New Roman"/>
          <w:sz w:val="24"/>
          <w:szCs w:val="24"/>
        </w:rPr>
        <w:t>people</w:t>
      </w:r>
      <w:r w:rsidRPr="00F04B7A">
        <w:rPr>
          <w:rFonts w:ascii="Times New Roman" w:hAnsi="Times New Roman" w:cs="Times New Roman"/>
          <w:sz w:val="24"/>
          <w:szCs w:val="24"/>
        </w:rPr>
        <w:t xml:space="preserve"> over many millennia</w:t>
      </w:r>
      <w:r w:rsidR="001D774A" w:rsidRPr="00F04B7A">
        <w:rPr>
          <w:rFonts w:ascii="Times New Roman" w:hAnsi="Times New Roman" w:cs="Times New Roman"/>
          <w:sz w:val="24"/>
          <w:szCs w:val="24"/>
        </w:rPr>
        <w:t xml:space="preserve"> of occasional experiences of this nature</w:t>
      </w:r>
      <w:r w:rsidR="00517A67" w:rsidRPr="00F04B7A">
        <w:rPr>
          <w:rFonts w:ascii="Times New Roman" w:hAnsi="Times New Roman" w:cs="Times New Roman"/>
          <w:sz w:val="24"/>
          <w:szCs w:val="24"/>
        </w:rPr>
        <w:t xml:space="preserve"> (Swinburne,</w:t>
      </w:r>
      <w:r w:rsidR="00F04B7A">
        <w:rPr>
          <w:rFonts w:ascii="Times New Roman" w:hAnsi="Times New Roman" w:cs="Times New Roman"/>
          <w:sz w:val="24"/>
          <w:szCs w:val="24"/>
        </w:rPr>
        <w:t xml:space="preserve"> 2010</w:t>
      </w:r>
      <w:r w:rsidR="00517A67" w:rsidRPr="00F04B7A">
        <w:rPr>
          <w:rFonts w:ascii="Times New Roman" w:hAnsi="Times New Roman" w:cs="Times New Roman"/>
          <w:sz w:val="24"/>
          <w:szCs w:val="24"/>
        </w:rPr>
        <w:t>)</w:t>
      </w:r>
      <w:r w:rsidR="001D774A" w:rsidRPr="00F04B7A">
        <w:rPr>
          <w:rFonts w:ascii="Times New Roman" w:hAnsi="Times New Roman" w:cs="Times New Roman"/>
          <w:sz w:val="24"/>
          <w:szCs w:val="24"/>
        </w:rPr>
        <w:t xml:space="preserve">. And such experiences are not limited </w:t>
      </w:r>
      <w:r w:rsidR="001D774A" w:rsidRPr="00F04B7A">
        <w:rPr>
          <w:rFonts w:ascii="Times New Roman" w:hAnsi="Times New Roman" w:cs="Times New Roman"/>
          <w:sz w:val="24"/>
          <w:szCs w:val="24"/>
        </w:rPr>
        <w:lastRenderedPageBreak/>
        <w:t xml:space="preserve">to those who profess a specific faith or regard themselves as being </w:t>
      </w:r>
      <w:r w:rsidR="00A97525" w:rsidRPr="00F04B7A">
        <w:rPr>
          <w:rFonts w:ascii="Times New Roman" w:hAnsi="Times New Roman" w:cs="Times New Roman"/>
          <w:sz w:val="24"/>
          <w:szCs w:val="24"/>
        </w:rPr>
        <w:t xml:space="preserve">particularly </w:t>
      </w:r>
      <w:r w:rsidR="001D774A" w:rsidRPr="00F04B7A">
        <w:rPr>
          <w:rFonts w:ascii="Times New Roman" w:hAnsi="Times New Roman" w:cs="Times New Roman"/>
          <w:sz w:val="24"/>
          <w:szCs w:val="24"/>
        </w:rPr>
        <w:t>‘religious’ or ‘spiritual’.</w:t>
      </w:r>
      <w:r w:rsidR="0027795C" w:rsidRPr="00F04B7A">
        <w:rPr>
          <w:rFonts w:ascii="Times New Roman" w:hAnsi="Times New Roman" w:cs="Times New Roman"/>
          <w:sz w:val="24"/>
          <w:szCs w:val="24"/>
        </w:rPr>
        <w:t xml:space="preserve"> </w:t>
      </w:r>
    </w:p>
    <w:p w14:paraId="1AB81204" w14:textId="77D2263A" w:rsidR="00904747" w:rsidRPr="005B27FA" w:rsidRDefault="0027795C" w:rsidP="00766302">
      <w:pPr>
        <w:pStyle w:val="ListParagraph"/>
        <w:ind w:left="0"/>
        <w:jc w:val="both"/>
        <w:rPr>
          <w:rFonts w:ascii="Times New Roman" w:hAnsi="Times New Roman" w:cs="Times New Roman"/>
          <w:sz w:val="28"/>
          <w:szCs w:val="28"/>
        </w:rPr>
      </w:pPr>
      <w:r>
        <w:rPr>
          <w:rFonts w:ascii="Times New Roman" w:hAnsi="Times New Roman" w:cs="Times New Roman"/>
          <w:sz w:val="24"/>
          <w:szCs w:val="24"/>
        </w:rPr>
        <w:t xml:space="preserve">In short, </w:t>
      </w:r>
      <w:r w:rsidR="00F04B7A">
        <w:rPr>
          <w:rFonts w:ascii="Times New Roman" w:hAnsi="Times New Roman" w:cs="Times New Roman"/>
          <w:sz w:val="24"/>
          <w:szCs w:val="24"/>
        </w:rPr>
        <w:t xml:space="preserve">it is highly doubtful </w:t>
      </w:r>
      <w:r>
        <w:rPr>
          <w:rFonts w:ascii="Times New Roman" w:hAnsi="Times New Roman" w:cs="Times New Roman"/>
          <w:sz w:val="24"/>
          <w:szCs w:val="24"/>
        </w:rPr>
        <w:t>that God will intervene miraculously</w:t>
      </w:r>
      <w:r w:rsidR="004323C0">
        <w:rPr>
          <w:rFonts w:ascii="Times New Roman" w:hAnsi="Times New Roman" w:cs="Times New Roman"/>
          <w:sz w:val="24"/>
          <w:szCs w:val="24"/>
        </w:rPr>
        <w:t xml:space="preserve"> to solve</w:t>
      </w:r>
      <w:r w:rsidR="00F04B7A">
        <w:rPr>
          <w:rFonts w:ascii="Times New Roman" w:hAnsi="Times New Roman" w:cs="Times New Roman"/>
          <w:sz w:val="24"/>
          <w:szCs w:val="24"/>
        </w:rPr>
        <w:t xml:space="preserve"> anthropogenic global warming</w:t>
      </w:r>
      <w:r>
        <w:rPr>
          <w:rFonts w:ascii="Times New Roman" w:hAnsi="Times New Roman" w:cs="Times New Roman"/>
          <w:sz w:val="24"/>
          <w:szCs w:val="24"/>
        </w:rPr>
        <w:t xml:space="preserve">, for example </w:t>
      </w:r>
      <w:r w:rsidR="004323C0">
        <w:rPr>
          <w:rFonts w:ascii="Times New Roman" w:hAnsi="Times New Roman" w:cs="Times New Roman"/>
          <w:sz w:val="24"/>
          <w:szCs w:val="24"/>
        </w:rPr>
        <w:t>by</w:t>
      </w:r>
      <w:r>
        <w:rPr>
          <w:rFonts w:ascii="Times New Roman" w:hAnsi="Times New Roman" w:cs="Times New Roman"/>
          <w:sz w:val="24"/>
          <w:szCs w:val="24"/>
        </w:rPr>
        <w:t xml:space="preserve"> remov</w:t>
      </w:r>
      <w:r w:rsidR="004323C0">
        <w:rPr>
          <w:rFonts w:ascii="Times New Roman" w:hAnsi="Times New Roman" w:cs="Times New Roman"/>
          <w:sz w:val="24"/>
          <w:szCs w:val="24"/>
        </w:rPr>
        <w:t>ing</w:t>
      </w:r>
      <w:r>
        <w:rPr>
          <w:rFonts w:ascii="Times New Roman" w:hAnsi="Times New Roman" w:cs="Times New Roman"/>
          <w:sz w:val="24"/>
          <w:szCs w:val="24"/>
        </w:rPr>
        <w:t xml:space="preserve"> large quantities of carbon dioxide and other greenhouse gases from Earth’s atmosphere</w:t>
      </w:r>
      <w:r w:rsidR="00F04B7A">
        <w:rPr>
          <w:rFonts w:ascii="Times New Roman" w:hAnsi="Times New Roman" w:cs="Times New Roman"/>
          <w:sz w:val="24"/>
          <w:szCs w:val="24"/>
        </w:rPr>
        <w:t xml:space="preserve">, thereby </w:t>
      </w:r>
      <w:r w:rsidR="00517A67">
        <w:rPr>
          <w:rFonts w:ascii="Times New Roman" w:hAnsi="Times New Roman" w:cs="Times New Roman"/>
          <w:sz w:val="24"/>
          <w:szCs w:val="24"/>
        </w:rPr>
        <w:t>cool</w:t>
      </w:r>
      <w:r w:rsidR="00F04B7A">
        <w:rPr>
          <w:rFonts w:ascii="Times New Roman" w:hAnsi="Times New Roman" w:cs="Times New Roman"/>
          <w:sz w:val="24"/>
          <w:szCs w:val="24"/>
        </w:rPr>
        <w:t>ing</w:t>
      </w:r>
      <w:r w:rsidR="00517A67">
        <w:rPr>
          <w:rFonts w:ascii="Times New Roman" w:hAnsi="Times New Roman" w:cs="Times New Roman"/>
          <w:sz w:val="24"/>
          <w:szCs w:val="24"/>
        </w:rPr>
        <w:t xml:space="preserve"> the planet and prevent</w:t>
      </w:r>
      <w:r w:rsidR="00F04B7A">
        <w:rPr>
          <w:rFonts w:ascii="Times New Roman" w:hAnsi="Times New Roman" w:cs="Times New Roman"/>
          <w:sz w:val="24"/>
          <w:szCs w:val="24"/>
        </w:rPr>
        <w:t>ing</w:t>
      </w:r>
      <w:r w:rsidR="00517A67">
        <w:rPr>
          <w:rFonts w:ascii="Times New Roman" w:hAnsi="Times New Roman" w:cs="Times New Roman"/>
          <w:sz w:val="24"/>
          <w:szCs w:val="24"/>
        </w:rPr>
        <w:t xml:space="preserve"> further </w:t>
      </w:r>
      <w:r w:rsidR="00F04B7A">
        <w:rPr>
          <w:rFonts w:ascii="Times New Roman" w:hAnsi="Times New Roman" w:cs="Times New Roman"/>
          <w:sz w:val="24"/>
          <w:szCs w:val="24"/>
        </w:rPr>
        <w:t xml:space="preserve">ocean </w:t>
      </w:r>
      <w:r w:rsidR="00517A67">
        <w:rPr>
          <w:rFonts w:ascii="Times New Roman" w:hAnsi="Times New Roman" w:cs="Times New Roman"/>
          <w:sz w:val="24"/>
          <w:szCs w:val="24"/>
        </w:rPr>
        <w:t>acidification</w:t>
      </w:r>
      <w:r w:rsidR="004323C0">
        <w:rPr>
          <w:rFonts w:ascii="Times New Roman" w:hAnsi="Times New Roman" w:cs="Times New Roman"/>
          <w:sz w:val="24"/>
          <w:szCs w:val="24"/>
        </w:rPr>
        <w:t xml:space="preserve">. But </w:t>
      </w:r>
      <w:r w:rsidR="00F04B7A">
        <w:rPr>
          <w:rFonts w:ascii="Times New Roman" w:hAnsi="Times New Roman" w:cs="Times New Roman"/>
          <w:sz w:val="24"/>
          <w:szCs w:val="24"/>
        </w:rPr>
        <w:t xml:space="preserve">it is reasonable to argue that </w:t>
      </w:r>
      <w:r>
        <w:rPr>
          <w:rFonts w:ascii="Times New Roman" w:hAnsi="Times New Roman" w:cs="Times New Roman"/>
          <w:sz w:val="24"/>
          <w:szCs w:val="24"/>
        </w:rPr>
        <w:t>God has been working</w:t>
      </w:r>
      <w:r w:rsidR="004323C0">
        <w:rPr>
          <w:rFonts w:ascii="Times New Roman" w:hAnsi="Times New Roman" w:cs="Times New Roman"/>
          <w:sz w:val="24"/>
          <w:szCs w:val="24"/>
        </w:rPr>
        <w:t xml:space="preserve"> – </w:t>
      </w:r>
      <w:r>
        <w:rPr>
          <w:rFonts w:ascii="Times New Roman" w:hAnsi="Times New Roman" w:cs="Times New Roman"/>
          <w:sz w:val="24"/>
          <w:szCs w:val="24"/>
        </w:rPr>
        <w:t>and will continue to work</w:t>
      </w:r>
      <w:r w:rsidR="00D467E7">
        <w:rPr>
          <w:rFonts w:ascii="Times New Roman" w:hAnsi="Times New Roman" w:cs="Times New Roman"/>
          <w:sz w:val="24"/>
          <w:szCs w:val="24"/>
        </w:rPr>
        <w:t xml:space="preserve"> </w:t>
      </w:r>
      <w:r w:rsidR="006C12DC">
        <w:rPr>
          <w:rFonts w:ascii="Times New Roman" w:hAnsi="Times New Roman" w:cs="Times New Roman"/>
          <w:sz w:val="24"/>
          <w:szCs w:val="24"/>
        </w:rPr>
        <w:t xml:space="preserve">faithfully </w:t>
      </w:r>
      <w:r w:rsidR="00D467E7">
        <w:rPr>
          <w:rFonts w:ascii="Times New Roman" w:hAnsi="Times New Roman" w:cs="Times New Roman"/>
          <w:sz w:val="24"/>
          <w:szCs w:val="24"/>
        </w:rPr>
        <w:t>over the coming decades and beyond</w:t>
      </w:r>
      <w:r w:rsidR="004323C0">
        <w:rPr>
          <w:rFonts w:ascii="Times New Roman" w:hAnsi="Times New Roman" w:cs="Times New Roman"/>
          <w:sz w:val="24"/>
          <w:szCs w:val="24"/>
        </w:rPr>
        <w:t xml:space="preserve"> –</w:t>
      </w:r>
      <w:r>
        <w:rPr>
          <w:rFonts w:ascii="Times New Roman" w:hAnsi="Times New Roman" w:cs="Times New Roman"/>
          <w:sz w:val="24"/>
          <w:szCs w:val="24"/>
        </w:rPr>
        <w:t xml:space="preserve"> to encourage</w:t>
      </w:r>
      <w:r w:rsidR="00D467E7">
        <w:rPr>
          <w:rFonts w:ascii="Times New Roman" w:hAnsi="Times New Roman" w:cs="Times New Roman"/>
          <w:sz w:val="24"/>
          <w:szCs w:val="24"/>
        </w:rPr>
        <w:t>, cajole,</w:t>
      </w:r>
      <w:r>
        <w:rPr>
          <w:rFonts w:ascii="Times New Roman" w:hAnsi="Times New Roman" w:cs="Times New Roman"/>
          <w:sz w:val="24"/>
          <w:szCs w:val="24"/>
        </w:rPr>
        <w:t xml:space="preserve"> and enable human endeavours to</w:t>
      </w:r>
      <w:r w:rsidR="004323C0">
        <w:rPr>
          <w:rFonts w:ascii="Times New Roman" w:hAnsi="Times New Roman" w:cs="Times New Roman"/>
          <w:sz w:val="24"/>
          <w:szCs w:val="24"/>
        </w:rPr>
        <w:t xml:space="preserve"> ameliorate and mitigate the crisis</w:t>
      </w:r>
      <w:r w:rsidR="00D467E7">
        <w:rPr>
          <w:rFonts w:ascii="Times New Roman" w:hAnsi="Times New Roman" w:cs="Times New Roman"/>
          <w:sz w:val="24"/>
          <w:szCs w:val="24"/>
        </w:rPr>
        <w:t>.</w:t>
      </w:r>
      <w:r w:rsidR="005B27FA">
        <w:rPr>
          <w:rFonts w:ascii="Times New Roman" w:hAnsi="Times New Roman" w:cs="Times New Roman"/>
          <w:sz w:val="24"/>
          <w:szCs w:val="24"/>
        </w:rPr>
        <w:t xml:space="preserve"> </w:t>
      </w:r>
      <w:r w:rsidR="005B27FA" w:rsidRPr="005B27FA">
        <w:rPr>
          <w:rFonts w:ascii="Times New Roman" w:hAnsi="Times New Roman" w:cs="Times New Roman"/>
          <w:sz w:val="24"/>
          <w:szCs w:val="24"/>
        </w:rPr>
        <w:t>Such an approach is arguably consistent with parable of the mustard seed</w:t>
      </w:r>
      <w:r w:rsidR="005B27FA">
        <w:rPr>
          <w:rFonts w:ascii="Times New Roman" w:hAnsi="Times New Roman" w:cs="Times New Roman"/>
          <w:sz w:val="24"/>
          <w:szCs w:val="24"/>
        </w:rPr>
        <w:t xml:space="preserve"> told by Jesus</w:t>
      </w:r>
      <w:r w:rsidR="005B27FA" w:rsidRPr="005B27FA">
        <w:rPr>
          <w:rFonts w:ascii="Times New Roman" w:hAnsi="Times New Roman" w:cs="Times New Roman"/>
          <w:sz w:val="24"/>
          <w:szCs w:val="24"/>
        </w:rPr>
        <w:t xml:space="preserve"> (</w:t>
      </w:r>
      <w:r w:rsidR="005B27FA">
        <w:rPr>
          <w:rFonts w:ascii="Times New Roman" w:hAnsi="Times New Roman" w:cs="Times New Roman"/>
          <w:sz w:val="24"/>
          <w:szCs w:val="24"/>
        </w:rPr>
        <w:t xml:space="preserve">see </w:t>
      </w:r>
      <w:r w:rsidR="005B27FA" w:rsidRPr="005B27FA">
        <w:rPr>
          <w:rFonts w:ascii="Times New Roman" w:hAnsi="Times New Roman" w:cs="Times New Roman"/>
          <w:sz w:val="24"/>
          <w:szCs w:val="24"/>
        </w:rPr>
        <w:t>Matthe</w:t>
      </w:r>
      <w:r w:rsidR="005B27FA">
        <w:rPr>
          <w:rFonts w:ascii="Times New Roman" w:hAnsi="Times New Roman" w:cs="Times New Roman"/>
          <w:sz w:val="24"/>
          <w:szCs w:val="24"/>
        </w:rPr>
        <w:t xml:space="preserve">w </w:t>
      </w:r>
      <w:r w:rsidR="005B27FA" w:rsidRPr="005B27FA">
        <w:rPr>
          <w:rFonts w:ascii="Times New Roman" w:hAnsi="Times New Roman" w:cs="Times New Roman"/>
          <w:sz w:val="24"/>
          <w:szCs w:val="24"/>
        </w:rPr>
        <w:t xml:space="preserve">13:31-32) in which the Kingdom of God grows from small and humble beginnings, </w:t>
      </w:r>
      <w:r w:rsidR="005B27FA">
        <w:rPr>
          <w:rFonts w:ascii="Times New Roman" w:hAnsi="Times New Roman" w:cs="Times New Roman"/>
          <w:sz w:val="24"/>
          <w:szCs w:val="24"/>
        </w:rPr>
        <w:t xml:space="preserve">initially </w:t>
      </w:r>
      <w:r w:rsidR="005B27FA" w:rsidRPr="005B27FA">
        <w:rPr>
          <w:rFonts w:ascii="Times New Roman" w:hAnsi="Times New Roman" w:cs="Times New Roman"/>
          <w:sz w:val="24"/>
          <w:szCs w:val="24"/>
        </w:rPr>
        <w:t>hidden and unrecognized, but eventually expanding and flowing, with ever greater potential and possibilities.</w:t>
      </w:r>
    </w:p>
    <w:p w14:paraId="3B8B530C" w14:textId="6AFDD523" w:rsidR="009E1C50" w:rsidRDefault="009E1C50" w:rsidP="00766302">
      <w:pPr>
        <w:pStyle w:val="ListParagraph"/>
        <w:ind w:left="0"/>
        <w:jc w:val="both"/>
        <w:rPr>
          <w:rFonts w:ascii="Times New Roman" w:hAnsi="Times New Roman" w:cs="Times New Roman"/>
          <w:sz w:val="24"/>
          <w:szCs w:val="24"/>
        </w:rPr>
      </w:pPr>
    </w:p>
    <w:p w14:paraId="54513753" w14:textId="77777777" w:rsidR="00E947AE" w:rsidRDefault="00517A67" w:rsidP="00B05D88">
      <w:pPr>
        <w:pStyle w:val="ListParagraph"/>
        <w:ind w:left="0"/>
        <w:jc w:val="both"/>
        <w:rPr>
          <w:rStyle w:val="mw-poem-indented"/>
          <w:rFonts w:ascii="Times New Roman" w:hAnsi="Times New Roman" w:cs="Times New Roman"/>
          <w:color w:val="202122"/>
          <w:sz w:val="24"/>
          <w:szCs w:val="24"/>
          <w:shd w:val="clear" w:color="auto" w:fill="FFFFFF"/>
        </w:rPr>
      </w:pPr>
      <w:r>
        <w:rPr>
          <w:rFonts w:ascii="Times New Roman" w:hAnsi="Times New Roman" w:cs="Times New Roman"/>
          <w:sz w:val="24"/>
          <w:szCs w:val="24"/>
        </w:rPr>
        <w:t xml:space="preserve">One other </w:t>
      </w:r>
      <w:r w:rsidR="00C06304">
        <w:rPr>
          <w:rFonts w:ascii="Times New Roman" w:hAnsi="Times New Roman" w:cs="Times New Roman"/>
          <w:sz w:val="24"/>
          <w:szCs w:val="24"/>
        </w:rPr>
        <w:t xml:space="preserve">crucial </w:t>
      </w:r>
      <w:r>
        <w:rPr>
          <w:rFonts w:ascii="Times New Roman" w:hAnsi="Times New Roman" w:cs="Times New Roman"/>
          <w:sz w:val="24"/>
          <w:szCs w:val="24"/>
        </w:rPr>
        <w:t xml:space="preserve">point: </w:t>
      </w:r>
      <w:r w:rsidR="00DD2D36" w:rsidRPr="0033787C">
        <w:rPr>
          <w:rFonts w:ascii="Times New Roman" w:hAnsi="Times New Roman" w:cs="Times New Roman"/>
          <w:sz w:val="24"/>
          <w:szCs w:val="24"/>
        </w:rPr>
        <w:t>Christian</w:t>
      </w:r>
      <w:r w:rsidR="0033787C">
        <w:rPr>
          <w:rFonts w:ascii="Times New Roman" w:hAnsi="Times New Roman" w:cs="Times New Roman"/>
          <w:sz w:val="24"/>
          <w:szCs w:val="24"/>
        </w:rPr>
        <w:t xml:space="preserve">s have </w:t>
      </w:r>
      <w:r>
        <w:rPr>
          <w:rFonts w:ascii="Times New Roman" w:hAnsi="Times New Roman" w:cs="Times New Roman"/>
          <w:sz w:val="24"/>
          <w:szCs w:val="24"/>
        </w:rPr>
        <w:t xml:space="preserve">long </w:t>
      </w:r>
      <w:r w:rsidR="0033787C">
        <w:rPr>
          <w:rFonts w:ascii="Times New Roman" w:hAnsi="Times New Roman" w:cs="Times New Roman"/>
          <w:sz w:val="24"/>
          <w:szCs w:val="24"/>
        </w:rPr>
        <w:t xml:space="preserve">believed </w:t>
      </w:r>
      <w:r w:rsidR="00280A1E">
        <w:rPr>
          <w:rFonts w:ascii="Times New Roman" w:hAnsi="Times New Roman" w:cs="Times New Roman"/>
          <w:sz w:val="24"/>
          <w:szCs w:val="24"/>
        </w:rPr>
        <w:t xml:space="preserve">that Christ </w:t>
      </w:r>
      <w:r w:rsidR="00DD2D36" w:rsidRPr="0033787C">
        <w:rPr>
          <w:rFonts w:ascii="Times New Roman" w:hAnsi="Times New Roman" w:cs="Times New Roman"/>
          <w:sz w:val="24"/>
          <w:szCs w:val="24"/>
        </w:rPr>
        <w:t>will</w:t>
      </w:r>
      <w:r w:rsidR="007B1015" w:rsidRPr="0033787C">
        <w:rPr>
          <w:rFonts w:ascii="Times New Roman" w:hAnsi="Times New Roman" w:cs="Times New Roman"/>
          <w:sz w:val="24"/>
          <w:szCs w:val="24"/>
        </w:rPr>
        <w:t xml:space="preserve"> </w:t>
      </w:r>
      <w:r w:rsidR="00DD2D36" w:rsidRPr="0033787C">
        <w:rPr>
          <w:rFonts w:ascii="Times New Roman" w:hAnsi="Times New Roman" w:cs="Times New Roman"/>
          <w:sz w:val="24"/>
          <w:szCs w:val="24"/>
        </w:rPr>
        <w:t>return to Earth</w:t>
      </w:r>
      <w:r w:rsidR="00280A1E">
        <w:rPr>
          <w:rFonts w:ascii="Times New Roman" w:hAnsi="Times New Roman" w:cs="Times New Roman"/>
          <w:sz w:val="24"/>
          <w:szCs w:val="24"/>
        </w:rPr>
        <w:t xml:space="preserve"> at some stage in the future</w:t>
      </w:r>
      <w:r w:rsidR="00DD2D36" w:rsidRPr="0033787C">
        <w:rPr>
          <w:rFonts w:ascii="Times New Roman" w:hAnsi="Times New Roman" w:cs="Times New Roman"/>
          <w:sz w:val="24"/>
          <w:szCs w:val="24"/>
        </w:rPr>
        <w:t>. To quote the Nicene Creed:</w:t>
      </w:r>
      <w:r w:rsidR="00DD2D36" w:rsidRPr="0033787C">
        <w:rPr>
          <w:rFonts w:ascii="Times New Roman" w:hAnsi="Times New Roman" w:cs="Times New Roman"/>
          <w:color w:val="202122"/>
          <w:sz w:val="24"/>
          <w:szCs w:val="24"/>
          <w:shd w:val="clear" w:color="auto" w:fill="FFFFFF"/>
        </w:rPr>
        <w:t xml:space="preserve"> Christ ‘will come again in glory to judge the living and the dead, </w:t>
      </w:r>
      <w:r w:rsidR="00DD2D36" w:rsidRPr="0033787C">
        <w:rPr>
          <w:rStyle w:val="mw-poem-indented"/>
          <w:rFonts w:ascii="Times New Roman" w:hAnsi="Times New Roman" w:cs="Times New Roman"/>
          <w:color w:val="202122"/>
          <w:sz w:val="24"/>
          <w:szCs w:val="24"/>
          <w:shd w:val="clear" w:color="auto" w:fill="FFFFFF"/>
        </w:rPr>
        <w:t xml:space="preserve">and his kingdom will have no end’. But the timing of </w:t>
      </w:r>
      <w:r w:rsidR="00280A1E">
        <w:rPr>
          <w:rStyle w:val="mw-poem-indented"/>
          <w:rFonts w:ascii="Times New Roman" w:hAnsi="Times New Roman" w:cs="Times New Roman"/>
          <w:color w:val="202122"/>
          <w:sz w:val="24"/>
          <w:szCs w:val="24"/>
          <w:shd w:val="clear" w:color="auto" w:fill="FFFFFF"/>
        </w:rPr>
        <w:t>this</w:t>
      </w:r>
      <w:r w:rsidR="00D467E7">
        <w:rPr>
          <w:rStyle w:val="mw-poem-indented"/>
          <w:rFonts w:ascii="Times New Roman" w:hAnsi="Times New Roman" w:cs="Times New Roman"/>
          <w:color w:val="202122"/>
          <w:sz w:val="24"/>
          <w:szCs w:val="24"/>
          <w:shd w:val="clear" w:color="auto" w:fill="FFFFFF"/>
        </w:rPr>
        <w:t xml:space="preserve"> miraculous</w:t>
      </w:r>
      <w:r w:rsidR="00280A1E">
        <w:rPr>
          <w:rStyle w:val="mw-poem-indented"/>
          <w:rFonts w:ascii="Times New Roman" w:hAnsi="Times New Roman" w:cs="Times New Roman"/>
          <w:color w:val="202122"/>
          <w:sz w:val="24"/>
          <w:szCs w:val="24"/>
          <w:shd w:val="clear" w:color="auto" w:fill="FFFFFF"/>
        </w:rPr>
        <w:t xml:space="preserve"> </w:t>
      </w:r>
      <w:r w:rsidR="00DD2D36" w:rsidRPr="0033787C">
        <w:rPr>
          <w:rStyle w:val="mw-poem-indented"/>
          <w:rFonts w:ascii="Times New Roman" w:hAnsi="Times New Roman" w:cs="Times New Roman"/>
          <w:color w:val="202122"/>
          <w:sz w:val="24"/>
          <w:szCs w:val="24"/>
          <w:shd w:val="clear" w:color="auto" w:fill="FFFFFF"/>
        </w:rPr>
        <w:t>return is unknown and unknowable.</w:t>
      </w:r>
      <w:r w:rsidR="004323C0">
        <w:rPr>
          <w:rStyle w:val="mw-poem-indented"/>
          <w:rFonts w:ascii="Times New Roman" w:hAnsi="Times New Roman" w:cs="Times New Roman"/>
          <w:color w:val="202122"/>
          <w:sz w:val="24"/>
          <w:szCs w:val="24"/>
          <w:shd w:val="clear" w:color="auto" w:fill="FFFFFF"/>
        </w:rPr>
        <w:t xml:space="preserve"> Meanwhile</w:t>
      </w:r>
      <w:r w:rsidR="00DD2D36" w:rsidRPr="0033787C">
        <w:rPr>
          <w:rStyle w:val="mw-poem-indented"/>
          <w:rFonts w:ascii="Times New Roman" w:hAnsi="Times New Roman" w:cs="Times New Roman"/>
          <w:color w:val="202122"/>
          <w:sz w:val="24"/>
          <w:szCs w:val="24"/>
          <w:shd w:val="clear" w:color="auto" w:fill="FFFFFF"/>
        </w:rPr>
        <w:t xml:space="preserve">, our moral responsibility to be wise </w:t>
      </w:r>
      <w:r w:rsidR="00EF23E6">
        <w:rPr>
          <w:rStyle w:val="mw-poem-indented"/>
          <w:rFonts w:ascii="Times New Roman" w:hAnsi="Times New Roman" w:cs="Times New Roman"/>
          <w:color w:val="202122"/>
          <w:sz w:val="24"/>
          <w:szCs w:val="24"/>
          <w:shd w:val="clear" w:color="auto" w:fill="FFFFFF"/>
        </w:rPr>
        <w:t xml:space="preserve">caretakers </w:t>
      </w:r>
      <w:r w:rsidR="00DD2D36" w:rsidRPr="0033787C">
        <w:rPr>
          <w:rStyle w:val="mw-poem-indented"/>
          <w:rFonts w:ascii="Times New Roman" w:hAnsi="Times New Roman" w:cs="Times New Roman"/>
          <w:color w:val="202122"/>
          <w:sz w:val="24"/>
          <w:szCs w:val="24"/>
          <w:shd w:val="clear" w:color="auto" w:fill="FFFFFF"/>
        </w:rPr>
        <w:t>of God’s good creation remains, as does the commandment to love our neighbours and pursue justice. Importantly, too, the affirmation that Christ will ‘come again in glory’ provides no grounds for fatalism or resignation</w:t>
      </w:r>
      <w:r>
        <w:rPr>
          <w:rStyle w:val="mw-poem-indented"/>
          <w:rFonts w:ascii="Times New Roman" w:hAnsi="Times New Roman" w:cs="Times New Roman"/>
          <w:color w:val="202122"/>
          <w:sz w:val="24"/>
          <w:szCs w:val="24"/>
          <w:shd w:val="clear" w:color="auto" w:fill="FFFFFF"/>
        </w:rPr>
        <w:t xml:space="preserve">. Nor does it justify </w:t>
      </w:r>
      <w:r w:rsidR="00DD2D36" w:rsidRPr="0033787C">
        <w:rPr>
          <w:rStyle w:val="mw-poem-indented"/>
          <w:rFonts w:ascii="Times New Roman" w:hAnsi="Times New Roman" w:cs="Times New Roman"/>
          <w:color w:val="202122"/>
          <w:sz w:val="24"/>
          <w:szCs w:val="24"/>
          <w:shd w:val="clear" w:color="auto" w:fill="FFFFFF"/>
        </w:rPr>
        <w:t xml:space="preserve">devaluing </w:t>
      </w:r>
      <w:r w:rsidR="00280A1E">
        <w:rPr>
          <w:rStyle w:val="mw-poem-indented"/>
          <w:rFonts w:ascii="Times New Roman" w:hAnsi="Times New Roman" w:cs="Times New Roman"/>
          <w:color w:val="202122"/>
          <w:sz w:val="24"/>
          <w:szCs w:val="24"/>
          <w:shd w:val="clear" w:color="auto" w:fill="FFFFFF"/>
        </w:rPr>
        <w:t>the moral significance of</w:t>
      </w:r>
      <w:r w:rsidR="004323C0">
        <w:rPr>
          <w:rStyle w:val="mw-poem-indented"/>
          <w:rFonts w:ascii="Times New Roman" w:hAnsi="Times New Roman" w:cs="Times New Roman"/>
          <w:color w:val="202122"/>
          <w:sz w:val="24"/>
          <w:szCs w:val="24"/>
          <w:shd w:val="clear" w:color="auto" w:fill="FFFFFF"/>
        </w:rPr>
        <w:t xml:space="preserve"> our day-to-day actions</w:t>
      </w:r>
      <w:r w:rsidR="00DD2D36" w:rsidRPr="0033787C">
        <w:rPr>
          <w:rStyle w:val="mw-poem-indented"/>
          <w:rFonts w:ascii="Times New Roman" w:hAnsi="Times New Roman" w:cs="Times New Roman"/>
          <w:color w:val="202122"/>
          <w:sz w:val="24"/>
          <w:szCs w:val="24"/>
          <w:shd w:val="clear" w:color="auto" w:fill="FFFFFF"/>
        </w:rPr>
        <w:t xml:space="preserve"> or </w:t>
      </w:r>
      <w:r w:rsidR="004323C0">
        <w:rPr>
          <w:rStyle w:val="mw-poem-indented"/>
          <w:rFonts w:ascii="Times New Roman" w:hAnsi="Times New Roman" w:cs="Times New Roman"/>
          <w:color w:val="202122"/>
          <w:sz w:val="24"/>
          <w:szCs w:val="24"/>
          <w:shd w:val="clear" w:color="auto" w:fill="FFFFFF"/>
        </w:rPr>
        <w:t xml:space="preserve">denying the incalculable </w:t>
      </w:r>
      <w:r w:rsidR="00DD2D36" w:rsidRPr="0033787C">
        <w:rPr>
          <w:rStyle w:val="mw-poem-indented"/>
          <w:rFonts w:ascii="Times New Roman" w:hAnsi="Times New Roman" w:cs="Times New Roman"/>
          <w:color w:val="202122"/>
          <w:sz w:val="24"/>
          <w:szCs w:val="24"/>
          <w:shd w:val="clear" w:color="auto" w:fill="FFFFFF"/>
        </w:rPr>
        <w:t>value o</w:t>
      </w:r>
      <w:r w:rsidR="00280A1E">
        <w:rPr>
          <w:rStyle w:val="mw-poem-indented"/>
          <w:rFonts w:ascii="Times New Roman" w:hAnsi="Times New Roman" w:cs="Times New Roman"/>
          <w:color w:val="202122"/>
          <w:sz w:val="24"/>
          <w:szCs w:val="24"/>
          <w:shd w:val="clear" w:color="auto" w:fill="FFFFFF"/>
        </w:rPr>
        <w:t>f</w:t>
      </w:r>
      <w:r w:rsidR="00DD2D36" w:rsidRPr="0033787C">
        <w:rPr>
          <w:rStyle w:val="mw-poem-indented"/>
          <w:rFonts w:ascii="Times New Roman" w:hAnsi="Times New Roman" w:cs="Times New Roman"/>
          <w:color w:val="202122"/>
          <w:sz w:val="24"/>
          <w:szCs w:val="24"/>
          <w:shd w:val="clear" w:color="auto" w:fill="FFFFFF"/>
        </w:rPr>
        <w:t xml:space="preserve"> the natural world.</w:t>
      </w:r>
      <w:r w:rsidR="00DD2D36" w:rsidRPr="00DD2D36">
        <w:rPr>
          <w:rStyle w:val="mw-poem-indented"/>
          <w:rFonts w:ascii="Times New Roman" w:hAnsi="Times New Roman" w:cs="Times New Roman"/>
          <w:color w:val="202122"/>
          <w:sz w:val="24"/>
          <w:szCs w:val="24"/>
          <w:shd w:val="clear" w:color="auto" w:fill="FFFFFF"/>
        </w:rPr>
        <w:t xml:space="preserve"> </w:t>
      </w:r>
    </w:p>
    <w:p w14:paraId="6538E5B9" w14:textId="77777777" w:rsidR="00E947AE" w:rsidRDefault="00E947AE" w:rsidP="00B05D88">
      <w:pPr>
        <w:pStyle w:val="ListParagraph"/>
        <w:ind w:left="0"/>
        <w:jc w:val="both"/>
        <w:rPr>
          <w:rStyle w:val="mw-poem-indented"/>
          <w:rFonts w:ascii="Times New Roman" w:hAnsi="Times New Roman" w:cs="Times New Roman"/>
          <w:color w:val="202122"/>
          <w:sz w:val="24"/>
          <w:szCs w:val="24"/>
          <w:shd w:val="clear" w:color="auto" w:fill="FFFFFF"/>
        </w:rPr>
      </w:pPr>
    </w:p>
    <w:p w14:paraId="4A703228" w14:textId="7C1DD4C9" w:rsidR="004E03C6" w:rsidRDefault="00C06304" w:rsidP="00B05D88">
      <w:pPr>
        <w:pStyle w:val="ListParagraph"/>
        <w:ind w:left="0"/>
        <w:jc w:val="both"/>
        <w:rPr>
          <w:rStyle w:val="mw-poem-indented"/>
          <w:rFonts w:ascii="Times New Roman" w:hAnsi="Times New Roman" w:cs="Times New Roman"/>
          <w:color w:val="202122"/>
          <w:sz w:val="24"/>
          <w:szCs w:val="24"/>
          <w:shd w:val="clear" w:color="auto" w:fill="FFFFFF"/>
        </w:rPr>
      </w:pPr>
      <w:r>
        <w:rPr>
          <w:rStyle w:val="mw-poem-indented"/>
          <w:rFonts w:ascii="Times New Roman" w:hAnsi="Times New Roman" w:cs="Times New Roman"/>
          <w:color w:val="202122"/>
          <w:sz w:val="24"/>
          <w:szCs w:val="24"/>
          <w:shd w:val="clear" w:color="auto" w:fill="FFFFFF"/>
        </w:rPr>
        <w:t xml:space="preserve">Equally, however, </w:t>
      </w:r>
      <w:r w:rsidR="00967D81">
        <w:rPr>
          <w:rStyle w:val="mw-poem-indented"/>
          <w:rFonts w:ascii="Times New Roman" w:hAnsi="Times New Roman" w:cs="Times New Roman"/>
          <w:color w:val="202122"/>
          <w:sz w:val="24"/>
          <w:szCs w:val="24"/>
          <w:shd w:val="clear" w:color="auto" w:fill="FFFFFF"/>
        </w:rPr>
        <w:t>maintain</w:t>
      </w:r>
      <w:r w:rsidR="00D47361">
        <w:rPr>
          <w:rStyle w:val="mw-poem-indented"/>
          <w:rFonts w:ascii="Times New Roman" w:hAnsi="Times New Roman" w:cs="Times New Roman"/>
          <w:color w:val="202122"/>
          <w:sz w:val="24"/>
          <w:szCs w:val="24"/>
          <w:shd w:val="clear" w:color="auto" w:fill="FFFFFF"/>
        </w:rPr>
        <w:t>ing</w:t>
      </w:r>
      <w:r w:rsidR="00967D81">
        <w:rPr>
          <w:rStyle w:val="mw-poem-indented"/>
          <w:rFonts w:ascii="Times New Roman" w:hAnsi="Times New Roman" w:cs="Times New Roman"/>
          <w:color w:val="202122"/>
          <w:sz w:val="24"/>
          <w:szCs w:val="24"/>
          <w:shd w:val="clear" w:color="auto" w:fill="FFFFFF"/>
        </w:rPr>
        <w:t xml:space="preserve"> a proper </w:t>
      </w:r>
      <w:r>
        <w:rPr>
          <w:rStyle w:val="mw-poem-indented"/>
          <w:rFonts w:ascii="Times New Roman" w:hAnsi="Times New Roman" w:cs="Times New Roman"/>
          <w:color w:val="202122"/>
          <w:sz w:val="24"/>
          <w:szCs w:val="24"/>
          <w:shd w:val="clear" w:color="auto" w:fill="FFFFFF"/>
        </w:rPr>
        <w:t>sense of</w:t>
      </w:r>
      <w:r w:rsidR="00D47361">
        <w:rPr>
          <w:rStyle w:val="mw-poem-indented"/>
          <w:rFonts w:ascii="Times New Roman" w:hAnsi="Times New Roman" w:cs="Times New Roman"/>
          <w:color w:val="202122"/>
          <w:sz w:val="24"/>
          <w:szCs w:val="24"/>
          <w:shd w:val="clear" w:color="auto" w:fill="FFFFFF"/>
        </w:rPr>
        <w:t>, and hope for,</w:t>
      </w:r>
      <w:r>
        <w:rPr>
          <w:rStyle w:val="mw-poem-indented"/>
          <w:rFonts w:ascii="Times New Roman" w:hAnsi="Times New Roman" w:cs="Times New Roman"/>
          <w:color w:val="202122"/>
          <w:sz w:val="24"/>
          <w:szCs w:val="24"/>
          <w:shd w:val="clear" w:color="auto" w:fill="FFFFFF"/>
        </w:rPr>
        <w:t xml:space="preserve"> the </w:t>
      </w:r>
      <w:r w:rsidR="00967D81">
        <w:rPr>
          <w:rStyle w:val="mw-poem-indented"/>
          <w:rFonts w:ascii="Times New Roman" w:hAnsi="Times New Roman" w:cs="Times New Roman"/>
          <w:color w:val="202122"/>
          <w:sz w:val="24"/>
          <w:szCs w:val="24"/>
          <w:shd w:val="clear" w:color="auto" w:fill="FFFFFF"/>
        </w:rPr>
        <w:t>‘</w:t>
      </w:r>
      <w:r>
        <w:rPr>
          <w:rStyle w:val="mw-poem-indented"/>
          <w:rFonts w:ascii="Times New Roman" w:hAnsi="Times New Roman" w:cs="Times New Roman"/>
          <w:color w:val="202122"/>
          <w:sz w:val="24"/>
          <w:szCs w:val="24"/>
          <w:shd w:val="clear" w:color="auto" w:fill="FFFFFF"/>
        </w:rPr>
        <w:t>ultimate</w:t>
      </w:r>
      <w:r w:rsidR="00967D81">
        <w:rPr>
          <w:rStyle w:val="mw-poem-indented"/>
          <w:rFonts w:ascii="Times New Roman" w:hAnsi="Times New Roman" w:cs="Times New Roman"/>
          <w:color w:val="202122"/>
          <w:sz w:val="24"/>
          <w:szCs w:val="24"/>
          <w:shd w:val="clear" w:color="auto" w:fill="FFFFFF"/>
        </w:rPr>
        <w:t>’</w:t>
      </w:r>
      <w:r>
        <w:rPr>
          <w:rStyle w:val="mw-poem-indented"/>
          <w:rFonts w:ascii="Times New Roman" w:hAnsi="Times New Roman" w:cs="Times New Roman"/>
          <w:color w:val="202122"/>
          <w:sz w:val="24"/>
          <w:szCs w:val="24"/>
          <w:shd w:val="clear" w:color="auto" w:fill="FFFFFF"/>
        </w:rPr>
        <w:t xml:space="preserve"> – </w:t>
      </w:r>
      <w:r w:rsidR="00D47361">
        <w:rPr>
          <w:rStyle w:val="mw-poem-indented"/>
          <w:rFonts w:ascii="Times New Roman" w:hAnsi="Times New Roman" w:cs="Times New Roman"/>
          <w:color w:val="202122"/>
          <w:sz w:val="24"/>
          <w:szCs w:val="24"/>
          <w:shd w:val="clear" w:color="auto" w:fill="FFFFFF"/>
        </w:rPr>
        <w:t>that is,</w:t>
      </w:r>
      <w:r>
        <w:rPr>
          <w:rStyle w:val="mw-poem-indented"/>
          <w:rFonts w:ascii="Times New Roman" w:hAnsi="Times New Roman" w:cs="Times New Roman"/>
          <w:color w:val="202122"/>
          <w:sz w:val="24"/>
          <w:szCs w:val="24"/>
          <w:shd w:val="clear" w:color="auto" w:fill="FFFFFF"/>
        </w:rPr>
        <w:t xml:space="preserve"> the </w:t>
      </w:r>
      <w:r w:rsidR="00751A38">
        <w:rPr>
          <w:rStyle w:val="mw-poem-indented"/>
          <w:rFonts w:ascii="Times New Roman" w:hAnsi="Times New Roman" w:cs="Times New Roman"/>
          <w:color w:val="202122"/>
          <w:sz w:val="24"/>
          <w:szCs w:val="24"/>
          <w:shd w:val="clear" w:color="auto" w:fill="FFFFFF"/>
        </w:rPr>
        <w:t xml:space="preserve">final destiny of creation, including the future blessedness of </w:t>
      </w:r>
      <w:r>
        <w:rPr>
          <w:rStyle w:val="mw-poem-indented"/>
          <w:rFonts w:ascii="Times New Roman" w:hAnsi="Times New Roman" w:cs="Times New Roman"/>
          <w:color w:val="202122"/>
          <w:sz w:val="24"/>
          <w:szCs w:val="24"/>
          <w:shd w:val="clear" w:color="auto" w:fill="FFFFFF"/>
        </w:rPr>
        <w:t>humanity</w:t>
      </w:r>
      <w:r w:rsidR="00751A38">
        <w:rPr>
          <w:rStyle w:val="mw-poem-indented"/>
          <w:rFonts w:ascii="Times New Roman" w:hAnsi="Times New Roman" w:cs="Times New Roman"/>
          <w:color w:val="202122"/>
          <w:sz w:val="24"/>
          <w:szCs w:val="24"/>
          <w:shd w:val="clear" w:color="auto" w:fill="FFFFFF"/>
        </w:rPr>
        <w:t xml:space="preserve">, </w:t>
      </w:r>
      <w:r>
        <w:rPr>
          <w:rStyle w:val="mw-poem-indented"/>
          <w:rFonts w:ascii="Times New Roman" w:hAnsi="Times New Roman" w:cs="Times New Roman"/>
          <w:color w:val="202122"/>
          <w:sz w:val="24"/>
          <w:szCs w:val="24"/>
          <w:shd w:val="clear" w:color="auto" w:fill="FFFFFF"/>
        </w:rPr>
        <w:t xml:space="preserve">through the </w:t>
      </w:r>
      <w:r w:rsidR="00544743">
        <w:rPr>
          <w:rStyle w:val="mw-poem-indented"/>
          <w:rFonts w:ascii="Times New Roman" w:hAnsi="Times New Roman" w:cs="Times New Roman"/>
          <w:color w:val="202122"/>
          <w:sz w:val="24"/>
          <w:szCs w:val="24"/>
          <w:shd w:val="clear" w:color="auto" w:fill="FFFFFF"/>
        </w:rPr>
        <w:t xml:space="preserve">redeeming </w:t>
      </w:r>
      <w:r>
        <w:rPr>
          <w:rStyle w:val="mw-poem-indented"/>
          <w:rFonts w:ascii="Times New Roman" w:hAnsi="Times New Roman" w:cs="Times New Roman"/>
          <w:color w:val="202122"/>
          <w:sz w:val="24"/>
          <w:szCs w:val="24"/>
          <w:shd w:val="clear" w:color="auto" w:fill="FFFFFF"/>
        </w:rPr>
        <w:t xml:space="preserve">love and grace of God – helps ensure that </w:t>
      </w:r>
      <w:r w:rsidR="00967D81">
        <w:rPr>
          <w:rStyle w:val="mw-poem-indented"/>
          <w:rFonts w:ascii="Times New Roman" w:hAnsi="Times New Roman" w:cs="Times New Roman"/>
          <w:color w:val="202122"/>
          <w:sz w:val="24"/>
          <w:szCs w:val="24"/>
          <w:shd w:val="clear" w:color="auto" w:fill="FFFFFF"/>
        </w:rPr>
        <w:t xml:space="preserve">we </w:t>
      </w:r>
      <w:r w:rsidR="00D47361">
        <w:rPr>
          <w:rStyle w:val="mw-poem-indented"/>
          <w:rFonts w:ascii="Times New Roman" w:hAnsi="Times New Roman" w:cs="Times New Roman"/>
          <w:color w:val="202122"/>
          <w:sz w:val="24"/>
          <w:szCs w:val="24"/>
          <w:shd w:val="clear" w:color="auto" w:fill="FFFFFF"/>
        </w:rPr>
        <w:t xml:space="preserve">are not overwhelmed or crushed by the size and scale of </w:t>
      </w:r>
      <w:r w:rsidR="00544743">
        <w:rPr>
          <w:rStyle w:val="mw-poem-indented"/>
          <w:rFonts w:ascii="Times New Roman" w:hAnsi="Times New Roman" w:cs="Times New Roman"/>
          <w:color w:val="202122"/>
          <w:sz w:val="24"/>
          <w:szCs w:val="24"/>
          <w:shd w:val="clear" w:color="auto" w:fill="FFFFFF"/>
        </w:rPr>
        <w:t xml:space="preserve">the </w:t>
      </w:r>
      <w:r w:rsidR="00D47361">
        <w:rPr>
          <w:rStyle w:val="mw-poem-indented"/>
          <w:rFonts w:ascii="Times New Roman" w:hAnsi="Times New Roman" w:cs="Times New Roman"/>
          <w:color w:val="202122"/>
          <w:sz w:val="24"/>
          <w:szCs w:val="24"/>
          <w:shd w:val="clear" w:color="auto" w:fill="FFFFFF"/>
        </w:rPr>
        <w:t xml:space="preserve">impending ecological tragedies. </w:t>
      </w:r>
      <w:r w:rsidR="00EF23E6">
        <w:rPr>
          <w:rStyle w:val="mw-poem-indented"/>
          <w:rFonts w:ascii="Times New Roman" w:hAnsi="Times New Roman" w:cs="Times New Roman"/>
          <w:color w:val="202122"/>
          <w:sz w:val="24"/>
          <w:szCs w:val="24"/>
          <w:shd w:val="clear" w:color="auto" w:fill="FFFFFF"/>
        </w:rPr>
        <w:t>It is this hope in the eventual renewal</w:t>
      </w:r>
      <w:r w:rsidR="00E947AE">
        <w:rPr>
          <w:rStyle w:val="mw-poem-indented"/>
          <w:rFonts w:ascii="Times New Roman" w:hAnsi="Times New Roman" w:cs="Times New Roman"/>
          <w:color w:val="202122"/>
          <w:sz w:val="24"/>
          <w:szCs w:val="24"/>
          <w:shd w:val="clear" w:color="auto" w:fill="FFFFFF"/>
        </w:rPr>
        <w:t xml:space="preserve"> and transformation</w:t>
      </w:r>
      <w:r w:rsidR="00EF23E6">
        <w:rPr>
          <w:rStyle w:val="mw-poem-indented"/>
          <w:rFonts w:ascii="Times New Roman" w:hAnsi="Times New Roman" w:cs="Times New Roman"/>
          <w:color w:val="202122"/>
          <w:sz w:val="24"/>
          <w:szCs w:val="24"/>
          <w:shd w:val="clear" w:color="auto" w:fill="FFFFFF"/>
        </w:rPr>
        <w:t xml:space="preserve"> of the created order that has uplifted and inspir</w:t>
      </w:r>
      <w:r w:rsidR="00E947AE">
        <w:rPr>
          <w:rStyle w:val="mw-poem-indented"/>
          <w:rFonts w:ascii="Times New Roman" w:hAnsi="Times New Roman" w:cs="Times New Roman"/>
          <w:color w:val="202122"/>
          <w:sz w:val="24"/>
          <w:szCs w:val="24"/>
          <w:shd w:val="clear" w:color="auto" w:fill="FFFFFF"/>
        </w:rPr>
        <w:t>ed pre</w:t>
      </w:r>
      <w:r w:rsidR="00EF23E6">
        <w:rPr>
          <w:rStyle w:val="mw-poem-indented"/>
          <w:rFonts w:ascii="Times New Roman" w:hAnsi="Times New Roman" w:cs="Times New Roman"/>
          <w:color w:val="202122"/>
          <w:sz w:val="24"/>
          <w:szCs w:val="24"/>
          <w:shd w:val="clear" w:color="auto" w:fill="FFFFFF"/>
        </w:rPr>
        <w:t xml:space="preserve">vious generations when faced </w:t>
      </w:r>
      <w:r w:rsidR="003F57E3">
        <w:rPr>
          <w:rStyle w:val="mw-poem-indented"/>
          <w:rFonts w:ascii="Times New Roman" w:hAnsi="Times New Roman" w:cs="Times New Roman"/>
          <w:color w:val="202122"/>
          <w:sz w:val="24"/>
          <w:szCs w:val="24"/>
          <w:shd w:val="clear" w:color="auto" w:fill="FFFFFF"/>
        </w:rPr>
        <w:t xml:space="preserve">with </w:t>
      </w:r>
      <w:r w:rsidR="00EF23E6">
        <w:rPr>
          <w:rStyle w:val="mw-poem-indented"/>
          <w:rFonts w:ascii="Times New Roman" w:hAnsi="Times New Roman" w:cs="Times New Roman"/>
          <w:color w:val="202122"/>
          <w:sz w:val="24"/>
          <w:szCs w:val="24"/>
          <w:shd w:val="clear" w:color="auto" w:fill="FFFFFF"/>
        </w:rPr>
        <w:t>terrible afflictions</w:t>
      </w:r>
      <w:r w:rsidR="00E947AE">
        <w:rPr>
          <w:rStyle w:val="mw-poem-indented"/>
          <w:rFonts w:ascii="Times New Roman" w:hAnsi="Times New Roman" w:cs="Times New Roman"/>
          <w:color w:val="202122"/>
          <w:sz w:val="24"/>
          <w:szCs w:val="24"/>
          <w:shd w:val="clear" w:color="auto" w:fill="FFFFFF"/>
        </w:rPr>
        <w:t>, if not existential crises, such as the Black Death (i.e. the bubonic plague) in Europe in the mid-14</w:t>
      </w:r>
      <w:r w:rsidR="00E947AE" w:rsidRPr="00E947AE">
        <w:rPr>
          <w:rStyle w:val="mw-poem-indented"/>
          <w:rFonts w:ascii="Times New Roman" w:hAnsi="Times New Roman" w:cs="Times New Roman"/>
          <w:color w:val="202122"/>
          <w:sz w:val="24"/>
          <w:szCs w:val="24"/>
          <w:shd w:val="clear" w:color="auto" w:fill="FFFFFF"/>
          <w:vertAlign w:val="superscript"/>
        </w:rPr>
        <w:t>th</w:t>
      </w:r>
      <w:r w:rsidR="00E947AE">
        <w:rPr>
          <w:rStyle w:val="mw-poem-indented"/>
          <w:rFonts w:ascii="Times New Roman" w:hAnsi="Times New Roman" w:cs="Times New Roman"/>
          <w:color w:val="202122"/>
          <w:sz w:val="24"/>
          <w:szCs w:val="24"/>
          <w:shd w:val="clear" w:color="auto" w:fill="FFFFFF"/>
        </w:rPr>
        <w:t xml:space="preserve"> century</w:t>
      </w:r>
      <w:r w:rsidR="003F57E3">
        <w:rPr>
          <w:rStyle w:val="mw-poem-indented"/>
          <w:rFonts w:ascii="Times New Roman" w:hAnsi="Times New Roman" w:cs="Times New Roman"/>
          <w:color w:val="202122"/>
          <w:sz w:val="24"/>
          <w:szCs w:val="24"/>
          <w:shd w:val="clear" w:color="auto" w:fill="FFFFFF"/>
        </w:rPr>
        <w:t xml:space="preserve">, </w:t>
      </w:r>
      <w:r w:rsidR="00E947AE">
        <w:rPr>
          <w:rStyle w:val="mw-poem-indented"/>
          <w:rFonts w:ascii="Times New Roman" w:hAnsi="Times New Roman" w:cs="Times New Roman"/>
          <w:color w:val="202122"/>
          <w:sz w:val="24"/>
          <w:szCs w:val="24"/>
          <w:shd w:val="clear" w:color="auto" w:fill="FFFFFF"/>
        </w:rPr>
        <w:t>protracted wars</w:t>
      </w:r>
      <w:r w:rsidR="003F57E3">
        <w:rPr>
          <w:rStyle w:val="mw-poem-indented"/>
          <w:rFonts w:ascii="Times New Roman" w:hAnsi="Times New Roman" w:cs="Times New Roman"/>
          <w:color w:val="202122"/>
          <w:sz w:val="24"/>
          <w:szCs w:val="24"/>
          <w:shd w:val="clear" w:color="auto" w:fill="FFFFFF"/>
        </w:rPr>
        <w:t>, or long periods of tyrannical governance</w:t>
      </w:r>
      <w:r w:rsidR="00E947AE">
        <w:rPr>
          <w:rStyle w:val="mw-poem-indented"/>
          <w:rFonts w:ascii="Times New Roman" w:hAnsi="Times New Roman" w:cs="Times New Roman"/>
          <w:color w:val="202122"/>
          <w:sz w:val="24"/>
          <w:szCs w:val="24"/>
          <w:shd w:val="clear" w:color="auto" w:fill="FFFFFF"/>
        </w:rPr>
        <w:t>. The difference</w:t>
      </w:r>
      <w:r w:rsidR="003F57E3">
        <w:rPr>
          <w:rStyle w:val="mw-poem-indented"/>
          <w:rFonts w:ascii="Times New Roman" w:hAnsi="Times New Roman" w:cs="Times New Roman"/>
          <w:color w:val="202122"/>
          <w:sz w:val="24"/>
          <w:szCs w:val="24"/>
          <w:shd w:val="clear" w:color="auto" w:fill="FFFFFF"/>
        </w:rPr>
        <w:t>s</w:t>
      </w:r>
      <w:r w:rsidR="00E947AE">
        <w:rPr>
          <w:rStyle w:val="mw-poem-indented"/>
          <w:rFonts w:ascii="Times New Roman" w:hAnsi="Times New Roman" w:cs="Times New Roman"/>
          <w:color w:val="202122"/>
          <w:sz w:val="24"/>
          <w:szCs w:val="24"/>
          <w:shd w:val="clear" w:color="auto" w:fill="FFFFFF"/>
        </w:rPr>
        <w:t xml:space="preserve"> now, of course, </w:t>
      </w:r>
      <w:r w:rsidR="003F57E3">
        <w:rPr>
          <w:rStyle w:val="mw-poem-indented"/>
          <w:rFonts w:ascii="Times New Roman" w:hAnsi="Times New Roman" w:cs="Times New Roman"/>
          <w:color w:val="202122"/>
          <w:sz w:val="24"/>
          <w:szCs w:val="24"/>
          <w:shd w:val="clear" w:color="auto" w:fill="FFFFFF"/>
        </w:rPr>
        <w:t xml:space="preserve">relate to </w:t>
      </w:r>
      <w:r w:rsidR="00E947AE">
        <w:rPr>
          <w:rStyle w:val="mw-poem-indented"/>
          <w:rFonts w:ascii="Times New Roman" w:hAnsi="Times New Roman" w:cs="Times New Roman"/>
          <w:color w:val="202122"/>
          <w:sz w:val="24"/>
          <w:szCs w:val="24"/>
          <w:shd w:val="clear" w:color="auto" w:fill="FFFFFF"/>
        </w:rPr>
        <w:t>the global</w:t>
      </w:r>
      <w:r w:rsidR="003F57E3">
        <w:rPr>
          <w:rStyle w:val="mw-poem-indented"/>
          <w:rFonts w:ascii="Times New Roman" w:hAnsi="Times New Roman" w:cs="Times New Roman"/>
          <w:color w:val="202122"/>
          <w:sz w:val="24"/>
          <w:szCs w:val="24"/>
          <w:shd w:val="clear" w:color="auto" w:fill="FFFFFF"/>
        </w:rPr>
        <w:t xml:space="preserve"> (</w:t>
      </w:r>
      <w:r w:rsidR="00E947AE">
        <w:rPr>
          <w:rStyle w:val="mw-poem-indented"/>
          <w:rFonts w:ascii="Times New Roman" w:hAnsi="Times New Roman" w:cs="Times New Roman"/>
          <w:color w:val="202122"/>
          <w:sz w:val="24"/>
          <w:szCs w:val="24"/>
          <w:shd w:val="clear" w:color="auto" w:fill="FFFFFF"/>
        </w:rPr>
        <w:t>rather than merely local or regional</w:t>
      </w:r>
      <w:r w:rsidR="003F57E3">
        <w:rPr>
          <w:rStyle w:val="mw-poem-indented"/>
          <w:rFonts w:ascii="Times New Roman" w:hAnsi="Times New Roman" w:cs="Times New Roman"/>
          <w:color w:val="202122"/>
          <w:sz w:val="24"/>
          <w:szCs w:val="24"/>
          <w:shd w:val="clear" w:color="auto" w:fill="FFFFFF"/>
        </w:rPr>
        <w:t>)</w:t>
      </w:r>
      <w:r w:rsidR="00E947AE">
        <w:rPr>
          <w:rStyle w:val="mw-poem-indented"/>
          <w:rFonts w:ascii="Times New Roman" w:hAnsi="Times New Roman" w:cs="Times New Roman"/>
          <w:color w:val="202122"/>
          <w:sz w:val="24"/>
          <w:szCs w:val="24"/>
          <w:shd w:val="clear" w:color="auto" w:fill="FFFFFF"/>
        </w:rPr>
        <w:t xml:space="preserve"> </w:t>
      </w:r>
      <w:r w:rsidR="003F57E3">
        <w:rPr>
          <w:rStyle w:val="mw-poem-indented"/>
          <w:rFonts w:ascii="Times New Roman" w:hAnsi="Times New Roman" w:cs="Times New Roman"/>
          <w:color w:val="202122"/>
          <w:sz w:val="24"/>
          <w:szCs w:val="24"/>
          <w:shd w:val="clear" w:color="auto" w:fill="FFFFFF"/>
        </w:rPr>
        <w:t xml:space="preserve">scale and irreversible nature </w:t>
      </w:r>
      <w:r w:rsidR="00E947AE">
        <w:rPr>
          <w:rStyle w:val="mw-poem-indented"/>
          <w:rFonts w:ascii="Times New Roman" w:hAnsi="Times New Roman" w:cs="Times New Roman"/>
          <w:color w:val="202122"/>
          <w:sz w:val="24"/>
          <w:szCs w:val="24"/>
          <w:shd w:val="clear" w:color="auto" w:fill="FFFFFF"/>
        </w:rPr>
        <w:t>of the threat</w:t>
      </w:r>
      <w:r w:rsidR="003F57E3">
        <w:rPr>
          <w:rStyle w:val="mw-poem-indented"/>
          <w:rFonts w:ascii="Times New Roman" w:hAnsi="Times New Roman" w:cs="Times New Roman"/>
          <w:color w:val="202122"/>
          <w:sz w:val="24"/>
          <w:szCs w:val="24"/>
          <w:shd w:val="clear" w:color="auto" w:fill="FFFFFF"/>
        </w:rPr>
        <w:t>s</w:t>
      </w:r>
      <w:r w:rsidR="00E947AE">
        <w:rPr>
          <w:rStyle w:val="mw-poem-indented"/>
          <w:rFonts w:ascii="Times New Roman" w:hAnsi="Times New Roman" w:cs="Times New Roman"/>
          <w:color w:val="202122"/>
          <w:sz w:val="24"/>
          <w:szCs w:val="24"/>
          <w:shd w:val="clear" w:color="auto" w:fill="FFFFFF"/>
        </w:rPr>
        <w:t xml:space="preserve"> to human civilization.</w:t>
      </w:r>
    </w:p>
    <w:p w14:paraId="53B3F4C9" w14:textId="39C29810" w:rsidR="004E03C6" w:rsidRDefault="004E03C6" w:rsidP="00E813CF">
      <w:pPr>
        <w:pStyle w:val="ListParagraph"/>
        <w:ind w:left="1800"/>
        <w:rPr>
          <w:rFonts w:ascii="Times New Roman" w:hAnsi="Times New Roman" w:cs="Times New Roman"/>
          <w:sz w:val="24"/>
          <w:szCs w:val="24"/>
        </w:rPr>
      </w:pPr>
    </w:p>
    <w:p w14:paraId="79507DDE" w14:textId="1DB0E1E0" w:rsidR="004E03C6" w:rsidRPr="00E267BA" w:rsidRDefault="007C53B4" w:rsidP="007C53B4">
      <w:pPr>
        <w:pStyle w:val="ListParagraph"/>
        <w:ind w:left="0"/>
        <w:rPr>
          <w:rFonts w:ascii="Times New Roman" w:hAnsi="Times New Roman" w:cs="Times New Roman"/>
          <w:b/>
          <w:bCs/>
          <w:i/>
          <w:iCs/>
          <w:sz w:val="24"/>
          <w:szCs w:val="24"/>
        </w:rPr>
      </w:pPr>
      <w:r w:rsidRPr="00E267BA">
        <w:rPr>
          <w:rFonts w:ascii="Times New Roman" w:hAnsi="Times New Roman" w:cs="Times New Roman"/>
          <w:b/>
          <w:bCs/>
          <w:i/>
          <w:iCs/>
          <w:sz w:val="24"/>
          <w:szCs w:val="24"/>
        </w:rPr>
        <w:t>Technology will fix the problem</w:t>
      </w:r>
    </w:p>
    <w:p w14:paraId="09BA6EB7" w14:textId="5036168E" w:rsidR="007C53B4" w:rsidRDefault="007C53B4" w:rsidP="007C53B4">
      <w:pPr>
        <w:pStyle w:val="ListParagraph"/>
        <w:ind w:left="0"/>
        <w:rPr>
          <w:rFonts w:ascii="Times New Roman" w:hAnsi="Times New Roman" w:cs="Times New Roman"/>
          <w:b/>
          <w:bCs/>
          <w:sz w:val="24"/>
          <w:szCs w:val="24"/>
        </w:rPr>
      </w:pPr>
    </w:p>
    <w:p w14:paraId="7FA84B9A" w14:textId="5586B831" w:rsidR="00F13D4C" w:rsidRDefault="00F13D4C" w:rsidP="00F13D4C">
      <w:pPr>
        <w:pStyle w:val="ListParagraph"/>
        <w:ind w:left="0"/>
        <w:jc w:val="both"/>
        <w:rPr>
          <w:rFonts w:ascii="Times New Roman" w:hAnsi="Times New Roman" w:cs="Times New Roman"/>
          <w:sz w:val="24"/>
          <w:szCs w:val="24"/>
        </w:rPr>
      </w:pPr>
      <w:r w:rsidRPr="00F13D4C">
        <w:rPr>
          <w:rFonts w:ascii="Times New Roman" w:hAnsi="Times New Roman" w:cs="Times New Roman"/>
          <w:sz w:val="24"/>
          <w:szCs w:val="24"/>
        </w:rPr>
        <w:t xml:space="preserve">The fourth approach is </w:t>
      </w:r>
      <w:r>
        <w:rPr>
          <w:rFonts w:ascii="Times New Roman" w:hAnsi="Times New Roman" w:cs="Times New Roman"/>
          <w:sz w:val="24"/>
          <w:szCs w:val="24"/>
        </w:rPr>
        <w:t xml:space="preserve">founded </w:t>
      </w:r>
      <w:r w:rsidRPr="00F13D4C">
        <w:rPr>
          <w:rFonts w:ascii="Times New Roman" w:hAnsi="Times New Roman" w:cs="Times New Roman"/>
          <w:sz w:val="24"/>
          <w:szCs w:val="24"/>
        </w:rPr>
        <w:t xml:space="preserve">on the hope that humanity can invent, innovate, and engineer </w:t>
      </w:r>
      <w:r w:rsidR="00E267BA">
        <w:rPr>
          <w:rFonts w:ascii="Times New Roman" w:hAnsi="Times New Roman" w:cs="Times New Roman"/>
          <w:sz w:val="24"/>
          <w:szCs w:val="24"/>
        </w:rPr>
        <w:t xml:space="preserve">its </w:t>
      </w:r>
      <w:r w:rsidRPr="00F13D4C">
        <w:rPr>
          <w:rFonts w:ascii="Times New Roman" w:hAnsi="Times New Roman" w:cs="Times New Roman"/>
          <w:sz w:val="24"/>
          <w:szCs w:val="24"/>
        </w:rPr>
        <w:t xml:space="preserve">way out of </w:t>
      </w:r>
      <w:r w:rsidR="00E267BA">
        <w:rPr>
          <w:rFonts w:ascii="Times New Roman" w:hAnsi="Times New Roman" w:cs="Times New Roman"/>
          <w:sz w:val="24"/>
          <w:szCs w:val="24"/>
        </w:rPr>
        <w:t xml:space="preserve">the </w:t>
      </w:r>
      <w:r w:rsidRPr="00F13D4C">
        <w:rPr>
          <w:rFonts w:ascii="Times New Roman" w:hAnsi="Times New Roman" w:cs="Times New Roman"/>
          <w:sz w:val="24"/>
          <w:szCs w:val="24"/>
        </w:rPr>
        <w:t>current climate emergency</w:t>
      </w:r>
      <w:r w:rsidR="00BD7B8C">
        <w:rPr>
          <w:rFonts w:ascii="Times New Roman" w:hAnsi="Times New Roman" w:cs="Times New Roman"/>
          <w:sz w:val="24"/>
          <w:szCs w:val="24"/>
        </w:rPr>
        <w:t xml:space="preserve"> and wider ecological crisis</w:t>
      </w:r>
      <w:r w:rsidRPr="00F13D4C">
        <w:rPr>
          <w:rFonts w:ascii="Times New Roman" w:hAnsi="Times New Roman" w:cs="Times New Roman"/>
          <w:sz w:val="24"/>
          <w:szCs w:val="24"/>
        </w:rPr>
        <w:t>. It</w:t>
      </w:r>
      <w:r>
        <w:rPr>
          <w:rFonts w:ascii="Times New Roman" w:hAnsi="Times New Roman" w:cs="Times New Roman"/>
          <w:sz w:val="24"/>
          <w:szCs w:val="24"/>
        </w:rPr>
        <w:t xml:space="preserve"> reflects the </w:t>
      </w:r>
      <w:r w:rsidR="00BD7B8C">
        <w:rPr>
          <w:rFonts w:ascii="Times New Roman" w:hAnsi="Times New Roman" w:cs="Times New Roman"/>
          <w:sz w:val="24"/>
          <w:szCs w:val="24"/>
        </w:rPr>
        <w:t>proverb:</w:t>
      </w:r>
      <w:r>
        <w:rPr>
          <w:rFonts w:ascii="Times New Roman" w:hAnsi="Times New Roman" w:cs="Times New Roman"/>
          <w:sz w:val="24"/>
          <w:szCs w:val="24"/>
        </w:rPr>
        <w:t xml:space="preserve"> ‘necessity is the mother of invention’. It</w:t>
      </w:r>
      <w:r w:rsidRPr="00F13D4C">
        <w:rPr>
          <w:rFonts w:ascii="Times New Roman" w:hAnsi="Times New Roman" w:cs="Times New Roman"/>
          <w:sz w:val="24"/>
          <w:szCs w:val="24"/>
        </w:rPr>
        <w:t xml:space="preserve"> is brilliantly captured by David Wallace-Wells in his book </w:t>
      </w:r>
      <w:r w:rsidRPr="00F13D4C">
        <w:rPr>
          <w:rFonts w:ascii="Times New Roman" w:hAnsi="Times New Roman" w:cs="Times New Roman"/>
          <w:i/>
          <w:iCs/>
          <w:sz w:val="24"/>
          <w:szCs w:val="24"/>
        </w:rPr>
        <w:t>The Uninhabitable Earth</w:t>
      </w:r>
      <w:r w:rsidRPr="00F13D4C">
        <w:rPr>
          <w:rFonts w:ascii="Times New Roman" w:hAnsi="Times New Roman" w:cs="Times New Roman"/>
          <w:sz w:val="24"/>
          <w:szCs w:val="24"/>
        </w:rPr>
        <w:t>: ‘We found a way to engineer devastation, and we can find a way to engineer our way out of it</w:t>
      </w:r>
      <w:r w:rsidR="00D22459">
        <w:rPr>
          <w:rFonts w:ascii="Times New Roman" w:hAnsi="Times New Roman" w:cs="Times New Roman"/>
          <w:sz w:val="24"/>
          <w:szCs w:val="24"/>
        </w:rPr>
        <w:t xml:space="preserve"> – or, rather, engineer our way to a graded muddle … that … extends forward the promise of new generations finding their own way forward</w:t>
      </w:r>
      <w:r w:rsidRPr="00F13D4C">
        <w:rPr>
          <w:rFonts w:ascii="Times New Roman" w:hAnsi="Times New Roman" w:cs="Times New Roman"/>
          <w:sz w:val="24"/>
          <w:szCs w:val="24"/>
        </w:rPr>
        <w:t>’ (2019, p.3</w:t>
      </w:r>
      <w:r w:rsidR="00D22459">
        <w:rPr>
          <w:rFonts w:ascii="Times New Roman" w:hAnsi="Times New Roman" w:cs="Times New Roman"/>
          <w:sz w:val="24"/>
          <w:szCs w:val="24"/>
        </w:rPr>
        <w:t>0</w:t>
      </w:r>
      <w:r w:rsidRPr="00F13D4C">
        <w:rPr>
          <w:rFonts w:ascii="Times New Roman" w:hAnsi="Times New Roman" w:cs="Times New Roman"/>
          <w:sz w:val="24"/>
          <w:szCs w:val="24"/>
        </w:rPr>
        <w:t>)</w:t>
      </w:r>
      <w:r w:rsidR="00D22459">
        <w:rPr>
          <w:rFonts w:ascii="Times New Roman" w:hAnsi="Times New Roman" w:cs="Times New Roman"/>
          <w:sz w:val="24"/>
          <w:szCs w:val="24"/>
        </w:rPr>
        <w:t>.</w:t>
      </w:r>
    </w:p>
    <w:p w14:paraId="2328C7CC" w14:textId="77D47121" w:rsidR="004C0B0A" w:rsidRDefault="004C0B0A" w:rsidP="00F13D4C">
      <w:pPr>
        <w:pStyle w:val="ListParagraph"/>
        <w:ind w:left="0"/>
        <w:jc w:val="both"/>
        <w:rPr>
          <w:rFonts w:ascii="Times New Roman" w:hAnsi="Times New Roman" w:cs="Times New Roman"/>
          <w:sz w:val="24"/>
          <w:szCs w:val="24"/>
        </w:rPr>
      </w:pPr>
    </w:p>
    <w:p w14:paraId="2C04EF3B" w14:textId="50E4F519" w:rsidR="004C0B0A" w:rsidRDefault="004C0B0A" w:rsidP="00F13D4C">
      <w:pPr>
        <w:pStyle w:val="ListParagraph"/>
        <w:ind w:left="0"/>
        <w:jc w:val="both"/>
        <w:rPr>
          <w:rFonts w:ascii="Times New Roman" w:hAnsi="Times New Roman" w:cs="Times New Roman"/>
          <w:sz w:val="24"/>
          <w:szCs w:val="24"/>
        </w:rPr>
      </w:pPr>
      <w:r>
        <w:rPr>
          <w:rFonts w:ascii="Times New Roman" w:hAnsi="Times New Roman" w:cs="Times New Roman"/>
          <w:sz w:val="24"/>
          <w:szCs w:val="24"/>
        </w:rPr>
        <w:t>Techno-optimis</w:t>
      </w:r>
      <w:r w:rsidR="00E267BA">
        <w:rPr>
          <w:rFonts w:ascii="Times New Roman" w:hAnsi="Times New Roman" w:cs="Times New Roman"/>
          <w:sz w:val="24"/>
          <w:szCs w:val="24"/>
        </w:rPr>
        <w:t xml:space="preserve">m takes </w:t>
      </w:r>
      <w:r w:rsidR="00D22459">
        <w:rPr>
          <w:rFonts w:ascii="Times New Roman" w:hAnsi="Times New Roman" w:cs="Times New Roman"/>
          <w:sz w:val="24"/>
          <w:szCs w:val="24"/>
        </w:rPr>
        <w:t xml:space="preserve">numerous </w:t>
      </w:r>
      <w:r w:rsidR="00E267BA">
        <w:rPr>
          <w:rFonts w:ascii="Times New Roman" w:hAnsi="Times New Roman" w:cs="Times New Roman"/>
          <w:sz w:val="24"/>
          <w:szCs w:val="24"/>
        </w:rPr>
        <w:t>forms. Some of the claims are very bold; others are more modest</w:t>
      </w:r>
      <w:r w:rsidR="00D22459">
        <w:rPr>
          <w:rFonts w:ascii="Times New Roman" w:hAnsi="Times New Roman" w:cs="Times New Roman"/>
          <w:sz w:val="24"/>
          <w:szCs w:val="24"/>
        </w:rPr>
        <w:t xml:space="preserve"> and circumspect</w:t>
      </w:r>
      <w:r w:rsidR="00E267BA">
        <w:rPr>
          <w:rFonts w:ascii="Times New Roman" w:hAnsi="Times New Roman" w:cs="Times New Roman"/>
          <w:sz w:val="24"/>
          <w:szCs w:val="24"/>
        </w:rPr>
        <w:t>. But in brief, techno-optimists</w:t>
      </w:r>
      <w:r>
        <w:rPr>
          <w:rFonts w:ascii="Times New Roman" w:hAnsi="Times New Roman" w:cs="Times New Roman"/>
          <w:sz w:val="24"/>
          <w:szCs w:val="24"/>
        </w:rPr>
        <w:t xml:space="preserve"> have advanced </w:t>
      </w:r>
      <w:r w:rsidR="00D22459">
        <w:rPr>
          <w:rFonts w:ascii="Times New Roman" w:hAnsi="Times New Roman" w:cs="Times New Roman"/>
          <w:sz w:val="24"/>
          <w:szCs w:val="24"/>
        </w:rPr>
        <w:t xml:space="preserve">multiple </w:t>
      </w:r>
      <w:r>
        <w:rPr>
          <w:rFonts w:ascii="Times New Roman" w:hAnsi="Times New Roman" w:cs="Times New Roman"/>
          <w:sz w:val="24"/>
          <w:szCs w:val="24"/>
        </w:rPr>
        <w:t xml:space="preserve">ways </w:t>
      </w:r>
      <w:r w:rsidR="00E267BA">
        <w:rPr>
          <w:rFonts w:ascii="Times New Roman" w:hAnsi="Times New Roman" w:cs="Times New Roman"/>
          <w:sz w:val="24"/>
          <w:szCs w:val="24"/>
        </w:rPr>
        <w:t xml:space="preserve">through which solutions to the unfolding climate crisis might be </w:t>
      </w:r>
      <w:r>
        <w:rPr>
          <w:rFonts w:ascii="Times New Roman" w:hAnsi="Times New Roman" w:cs="Times New Roman"/>
          <w:sz w:val="24"/>
          <w:szCs w:val="24"/>
        </w:rPr>
        <w:t>‘engineer</w:t>
      </w:r>
      <w:r w:rsidR="00E267BA">
        <w:rPr>
          <w:rFonts w:ascii="Times New Roman" w:hAnsi="Times New Roman" w:cs="Times New Roman"/>
          <w:sz w:val="24"/>
          <w:szCs w:val="24"/>
        </w:rPr>
        <w:t>ed</w:t>
      </w:r>
      <w:r>
        <w:rPr>
          <w:rFonts w:ascii="Times New Roman" w:hAnsi="Times New Roman" w:cs="Times New Roman"/>
          <w:sz w:val="24"/>
          <w:szCs w:val="24"/>
        </w:rPr>
        <w:t>’</w:t>
      </w:r>
      <w:r w:rsidR="005B4EE7">
        <w:rPr>
          <w:rFonts w:ascii="Times New Roman" w:hAnsi="Times New Roman" w:cs="Times New Roman"/>
          <w:sz w:val="24"/>
          <w:szCs w:val="24"/>
        </w:rPr>
        <w:t xml:space="preserve">, </w:t>
      </w:r>
      <w:r w:rsidR="00E267BA">
        <w:rPr>
          <w:rFonts w:ascii="Times New Roman" w:hAnsi="Times New Roman" w:cs="Times New Roman"/>
          <w:sz w:val="24"/>
          <w:szCs w:val="24"/>
        </w:rPr>
        <w:t>and</w:t>
      </w:r>
      <w:r w:rsidR="00D22459">
        <w:rPr>
          <w:rFonts w:ascii="Times New Roman" w:hAnsi="Times New Roman" w:cs="Times New Roman"/>
          <w:sz w:val="24"/>
          <w:szCs w:val="24"/>
        </w:rPr>
        <w:t xml:space="preserve"> where necessary </w:t>
      </w:r>
      <w:r w:rsidR="005B4EE7">
        <w:rPr>
          <w:rFonts w:ascii="Times New Roman" w:hAnsi="Times New Roman" w:cs="Times New Roman"/>
          <w:sz w:val="24"/>
          <w:szCs w:val="24"/>
        </w:rPr>
        <w:t>‘geo-engineer</w:t>
      </w:r>
      <w:r w:rsidR="00E267BA">
        <w:rPr>
          <w:rFonts w:ascii="Times New Roman" w:hAnsi="Times New Roman" w:cs="Times New Roman"/>
          <w:sz w:val="24"/>
          <w:szCs w:val="24"/>
        </w:rPr>
        <w:t>ed’</w:t>
      </w:r>
      <w:r>
        <w:rPr>
          <w:rFonts w:ascii="Times New Roman" w:hAnsi="Times New Roman" w:cs="Times New Roman"/>
          <w:sz w:val="24"/>
          <w:szCs w:val="24"/>
        </w:rPr>
        <w:t>.</w:t>
      </w:r>
      <w:r w:rsidR="00E267BA">
        <w:rPr>
          <w:rFonts w:ascii="Times New Roman" w:hAnsi="Times New Roman" w:cs="Times New Roman"/>
          <w:sz w:val="24"/>
          <w:szCs w:val="24"/>
        </w:rPr>
        <w:t xml:space="preserve"> They include</w:t>
      </w:r>
      <w:r>
        <w:rPr>
          <w:rFonts w:ascii="Times New Roman" w:hAnsi="Times New Roman" w:cs="Times New Roman"/>
          <w:sz w:val="24"/>
          <w:szCs w:val="24"/>
        </w:rPr>
        <w:t>, in no order of importance</w:t>
      </w:r>
      <w:r w:rsidR="005B4EE7">
        <w:rPr>
          <w:rFonts w:ascii="Times New Roman" w:hAnsi="Times New Roman" w:cs="Times New Roman"/>
          <w:sz w:val="24"/>
          <w:szCs w:val="24"/>
        </w:rPr>
        <w:t>:</w:t>
      </w:r>
    </w:p>
    <w:p w14:paraId="1BED9FE3" w14:textId="77777777" w:rsidR="005B4EE7" w:rsidRDefault="005B4EE7" w:rsidP="00F13D4C">
      <w:pPr>
        <w:pStyle w:val="ListParagraph"/>
        <w:ind w:left="0"/>
        <w:jc w:val="both"/>
        <w:rPr>
          <w:rFonts w:ascii="Times New Roman" w:hAnsi="Times New Roman" w:cs="Times New Roman"/>
          <w:sz w:val="24"/>
          <w:szCs w:val="24"/>
        </w:rPr>
      </w:pPr>
    </w:p>
    <w:p w14:paraId="1F4B3333" w14:textId="2E981829" w:rsidR="005B4EE7" w:rsidRDefault="005B4EE7" w:rsidP="005B4EE7">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lastRenderedPageBreak/>
        <w:t>the rapid development and large-scale deployment of technologies to remove carbon dioxide from the atmosphere – e.g</w:t>
      </w:r>
      <w:r w:rsidR="005362F9">
        <w:rPr>
          <w:rFonts w:ascii="Times New Roman" w:hAnsi="Times New Roman" w:cs="Times New Roman"/>
          <w:sz w:val="24"/>
          <w:szCs w:val="24"/>
        </w:rPr>
        <w:t xml:space="preserve">. </w:t>
      </w:r>
      <w:r>
        <w:rPr>
          <w:rFonts w:ascii="Times New Roman" w:hAnsi="Times New Roman" w:cs="Times New Roman"/>
          <w:sz w:val="24"/>
          <w:szCs w:val="24"/>
        </w:rPr>
        <w:t>CCS, bioenergy with CCS (BECCS)</w:t>
      </w:r>
      <w:r w:rsidR="00A203F7">
        <w:rPr>
          <w:rFonts w:ascii="Times New Roman" w:hAnsi="Times New Roman" w:cs="Times New Roman"/>
          <w:sz w:val="24"/>
          <w:szCs w:val="24"/>
        </w:rPr>
        <w:t>,</w:t>
      </w:r>
      <w:r>
        <w:rPr>
          <w:rFonts w:ascii="Times New Roman" w:hAnsi="Times New Roman" w:cs="Times New Roman"/>
          <w:sz w:val="24"/>
          <w:szCs w:val="24"/>
        </w:rPr>
        <w:t xml:space="preserve"> and direct air capture</w:t>
      </w:r>
      <w:r w:rsidR="005362F9">
        <w:rPr>
          <w:rFonts w:ascii="Times New Roman" w:hAnsi="Times New Roman" w:cs="Times New Roman"/>
          <w:sz w:val="24"/>
          <w:szCs w:val="24"/>
        </w:rPr>
        <w:t xml:space="preserve"> (DAC)</w:t>
      </w:r>
      <w:r>
        <w:rPr>
          <w:rFonts w:ascii="Times New Roman" w:hAnsi="Times New Roman" w:cs="Times New Roman"/>
          <w:sz w:val="24"/>
          <w:szCs w:val="24"/>
        </w:rPr>
        <w:t xml:space="preserve"> of carbon-dioxide from the ambient air rather than from point sources</w:t>
      </w:r>
      <w:r w:rsidR="00A203F7">
        <w:rPr>
          <w:rFonts w:ascii="Times New Roman" w:hAnsi="Times New Roman" w:cs="Times New Roman"/>
          <w:sz w:val="24"/>
          <w:szCs w:val="24"/>
        </w:rPr>
        <w:t xml:space="preserve"> (e.g. fossil fuel power stations)</w:t>
      </w:r>
      <w:r w:rsidR="000B0E01">
        <w:rPr>
          <w:rFonts w:ascii="Times New Roman" w:hAnsi="Times New Roman" w:cs="Times New Roman"/>
          <w:sz w:val="24"/>
          <w:szCs w:val="24"/>
        </w:rPr>
        <w:t>;</w:t>
      </w:r>
    </w:p>
    <w:p w14:paraId="7BF9157A" w14:textId="00D297B4" w:rsidR="00517A67" w:rsidRDefault="00517A67" w:rsidP="00517A67">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further significant improvements in renewable energy technologies, perhaps including the large-scale deployment of nuclear fusion</w:t>
      </w:r>
      <w:r w:rsidR="000B0E01">
        <w:rPr>
          <w:rFonts w:ascii="Times New Roman" w:hAnsi="Times New Roman" w:cs="Times New Roman"/>
          <w:sz w:val="24"/>
          <w:szCs w:val="24"/>
        </w:rPr>
        <w:t>;</w:t>
      </w:r>
    </w:p>
    <w:p w14:paraId="7ADA2CAB" w14:textId="2A127F07" w:rsidR="00517A67" w:rsidRDefault="00517A67" w:rsidP="00517A67">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major improvements in energy efficiency, perhaps assisted by artificial intelligence</w:t>
      </w:r>
      <w:r w:rsidR="000B0E01">
        <w:rPr>
          <w:rFonts w:ascii="Times New Roman" w:hAnsi="Times New Roman" w:cs="Times New Roman"/>
          <w:sz w:val="24"/>
          <w:szCs w:val="24"/>
        </w:rPr>
        <w:t>;</w:t>
      </w:r>
    </w:p>
    <w:p w14:paraId="1EF09309" w14:textId="229FF096" w:rsidR="00517A67" w:rsidRDefault="00517A67" w:rsidP="00517A67">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major </w:t>
      </w:r>
      <w:r w:rsidR="00DF53BB">
        <w:rPr>
          <w:rFonts w:ascii="Times New Roman" w:hAnsi="Times New Roman" w:cs="Times New Roman"/>
          <w:sz w:val="24"/>
          <w:szCs w:val="24"/>
        </w:rPr>
        <w:t>enhancements to</w:t>
      </w:r>
      <w:r>
        <w:rPr>
          <w:rFonts w:ascii="Times New Roman" w:hAnsi="Times New Roman" w:cs="Times New Roman"/>
          <w:sz w:val="24"/>
          <w:szCs w:val="24"/>
        </w:rPr>
        <w:t xml:space="preserve"> battery technologies, thereby enabling the rapid decarbonization of most forms of transportation</w:t>
      </w:r>
      <w:r w:rsidR="000B0E01">
        <w:rPr>
          <w:rFonts w:ascii="Times New Roman" w:hAnsi="Times New Roman" w:cs="Times New Roman"/>
          <w:sz w:val="24"/>
          <w:szCs w:val="24"/>
        </w:rPr>
        <w:t>;</w:t>
      </w:r>
    </w:p>
    <w:p w14:paraId="35CDEC2E" w14:textId="4D7A2891" w:rsidR="00517A67" w:rsidRDefault="00517A67" w:rsidP="00517A67">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major improvements in aircraft design and propulsion, </w:t>
      </w:r>
      <w:r w:rsidR="00DF53BB">
        <w:rPr>
          <w:rFonts w:ascii="Times New Roman" w:hAnsi="Times New Roman" w:cs="Times New Roman"/>
          <w:sz w:val="24"/>
          <w:szCs w:val="24"/>
        </w:rPr>
        <w:t>thereby</w:t>
      </w:r>
      <w:r>
        <w:rPr>
          <w:rFonts w:ascii="Times New Roman" w:hAnsi="Times New Roman" w:cs="Times New Roman"/>
          <w:sz w:val="24"/>
          <w:szCs w:val="24"/>
        </w:rPr>
        <w:t xml:space="preserve"> </w:t>
      </w:r>
      <w:r w:rsidR="00DF53BB">
        <w:rPr>
          <w:rFonts w:ascii="Times New Roman" w:hAnsi="Times New Roman" w:cs="Times New Roman"/>
          <w:sz w:val="24"/>
          <w:szCs w:val="24"/>
        </w:rPr>
        <w:t>reducing aviation emissions</w:t>
      </w:r>
      <w:r w:rsidR="000B0E01">
        <w:rPr>
          <w:rFonts w:ascii="Times New Roman" w:hAnsi="Times New Roman" w:cs="Times New Roman"/>
          <w:sz w:val="24"/>
          <w:szCs w:val="24"/>
        </w:rPr>
        <w:t>;</w:t>
      </w:r>
    </w:p>
    <w:p w14:paraId="7FFE01C5" w14:textId="62732295" w:rsidR="00DF53BB" w:rsidRPr="00DF53BB" w:rsidRDefault="00DF53BB" w:rsidP="00DF53BB">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major innovations to reduce the production of methane and nitrous oxide from livestock agriculture</w:t>
      </w:r>
      <w:r w:rsidR="000B0E01">
        <w:rPr>
          <w:rFonts w:ascii="Times New Roman" w:hAnsi="Times New Roman" w:cs="Times New Roman"/>
          <w:sz w:val="24"/>
          <w:szCs w:val="24"/>
        </w:rPr>
        <w:t>;</w:t>
      </w:r>
    </w:p>
    <w:p w14:paraId="578F069F" w14:textId="76029B26" w:rsidR="00A203F7" w:rsidRPr="00517A67" w:rsidRDefault="00517A67" w:rsidP="00517A67">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major enhancements to carbon sequestration via marine and land-based forest</w:t>
      </w:r>
      <w:r w:rsidR="00DF53BB">
        <w:rPr>
          <w:rFonts w:ascii="Times New Roman" w:hAnsi="Times New Roman" w:cs="Times New Roman"/>
          <w:sz w:val="24"/>
          <w:szCs w:val="24"/>
        </w:rPr>
        <w:t>ry</w:t>
      </w:r>
      <w:r>
        <w:rPr>
          <w:rFonts w:ascii="Times New Roman" w:hAnsi="Times New Roman" w:cs="Times New Roman"/>
          <w:sz w:val="24"/>
          <w:szCs w:val="24"/>
        </w:rPr>
        <w:t xml:space="preserve">, along with </w:t>
      </w:r>
      <w:r w:rsidR="00A203F7" w:rsidRPr="00517A67">
        <w:rPr>
          <w:rFonts w:ascii="Times New Roman" w:hAnsi="Times New Roman" w:cs="Times New Roman"/>
          <w:sz w:val="24"/>
          <w:szCs w:val="24"/>
        </w:rPr>
        <w:t>the</w:t>
      </w:r>
      <w:r>
        <w:rPr>
          <w:rFonts w:ascii="Times New Roman" w:hAnsi="Times New Roman" w:cs="Times New Roman"/>
          <w:sz w:val="24"/>
          <w:szCs w:val="24"/>
        </w:rPr>
        <w:t xml:space="preserve"> extensive</w:t>
      </w:r>
      <w:r w:rsidR="00A203F7" w:rsidRPr="00517A67">
        <w:rPr>
          <w:rFonts w:ascii="Times New Roman" w:hAnsi="Times New Roman" w:cs="Times New Roman"/>
          <w:sz w:val="24"/>
          <w:szCs w:val="24"/>
        </w:rPr>
        <w:t xml:space="preserve"> use of biochar and enhanced weathering</w:t>
      </w:r>
      <w:r w:rsidR="000B0E01">
        <w:rPr>
          <w:rFonts w:ascii="Times New Roman" w:hAnsi="Times New Roman" w:cs="Times New Roman"/>
          <w:sz w:val="24"/>
          <w:szCs w:val="24"/>
        </w:rPr>
        <w:t>;</w:t>
      </w:r>
    </w:p>
    <w:p w14:paraId="77132CF8" w14:textId="6CA54AC0" w:rsidR="005B4EE7" w:rsidRDefault="005B4EE7" w:rsidP="005B4EE7">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the </w:t>
      </w:r>
      <w:r w:rsidR="00DF53BB">
        <w:rPr>
          <w:rFonts w:ascii="Times New Roman" w:hAnsi="Times New Roman" w:cs="Times New Roman"/>
          <w:sz w:val="24"/>
          <w:szCs w:val="24"/>
        </w:rPr>
        <w:t xml:space="preserve">implementation </w:t>
      </w:r>
      <w:r w:rsidR="00A203F7">
        <w:rPr>
          <w:rFonts w:ascii="Times New Roman" w:hAnsi="Times New Roman" w:cs="Times New Roman"/>
          <w:sz w:val="24"/>
          <w:szCs w:val="24"/>
        </w:rPr>
        <w:t xml:space="preserve">of </w:t>
      </w:r>
      <w:r>
        <w:rPr>
          <w:rFonts w:ascii="Times New Roman" w:hAnsi="Times New Roman" w:cs="Times New Roman"/>
          <w:sz w:val="24"/>
          <w:szCs w:val="24"/>
        </w:rPr>
        <w:t xml:space="preserve">solar </w:t>
      </w:r>
      <w:r w:rsidR="00A203F7">
        <w:rPr>
          <w:rFonts w:ascii="Times New Roman" w:hAnsi="Times New Roman" w:cs="Times New Roman"/>
          <w:sz w:val="24"/>
          <w:szCs w:val="24"/>
        </w:rPr>
        <w:t>geo</w:t>
      </w:r>
      <w:r w:rsidR="004F228C">
        <w:rPr>
          <w:rFonts w:ascii="Times New Roman" w:hAnsi="Times New Roman" w:cs="Times New Roman"/>
          <w:sz w:val="24"/>
          <w:szCs w:val="24"/>
        </w:rPr>
        <w:t>-</w:t>
      </w:r>
      <w:r w:rsidR="00A203F7">
        <w:rPr>
          <w:rFonts w:ascii="Times New Roman" w:hAnsi="Times New Roman" w:cs="Times New Roman"/>
          <w:sz w:val="24"/>
          <w:szCs w:val="24"/>
        </w:rPr>
        <w:t xml:space="preserve">engineering or solar </w:t>
      </w:r>
      <w:r>
        <w:rPr>
          <w:rFonts w:ascii="Times New Roman" w:hAnsi="Times New Roman" w:cs="Times New Roman"/>
          <w:sz w:val="24"/>
          <w:szCs w:val="24"/>
        </w:rPr>
        <w:t>radiation management</w:t>
      </w:r>
      <w:r w:rsidR="00A203F7">
        <w:rPr>
          <w:rFonts w:ascii="Times New Roman" w:hAnsi="Times New Roman" w:cs="Times New Roman"/>
          <w:sz w:val="24"/>
          <w:szCs w:val="24"/>
        </w:rPr>
        <w:t xml:space="preserve"> to reduce the planet’s temperature, </w:t>
      </w:r>
      <w:r w:rsidR="004F228C">
        <w:rPr>
          <w:rFonts w:ascii="Times New Roman" w:hAnsi="Times New Roman" w:cs="Times New Roman"/>
          <w:sz w:val="24"/>
          <w:szCs w:val="24"/>
        </w:rPr>
        <w:t xml:space="preserve">such as </w:t>
      </w:r>
      <w:r w:rsidR="00A203F7">
        <w:rPr>
          <w:rFonts w:ascii="Times New Roman" w:hAnsi="Times New Roman" w:cs="Times New Roman"/>
          <w:sz w:val="24"/>
          <w:szCs w:val="24"/>
        </w:rPr>
        <w:t xml:space="preserve">marine cloud brightening, the placement of </w:t>
      </w:r>
      <w:r w:rsidR="004F228C">
        <w:rPr>
          <w:rFonts w:ascii="Times New Roman" w:hAnsi="Times New Roman" w:cs="Times New Roman"/>
          <w:sz w:val="24"/>
          <w:szCs w:val="24"/>
        </w:rPr>
        <w:t xml:space="preserve">reflective </w:t>
      </w:r>
      <w:r w:rsidR="00A203F7">
        <w:rPr>
          <w:rFonts w:ascii="Times New Roman" w:hAnsi="Times New Roman" w:cs="Times New Roman"/>
          <w:sz w:val="24"/>
          <w:szCs w:val="24"/>
        </w:rPr>
        <w:t>mirrors in space, and stratospheric aerosol injection</w:t>
      </w:r>
      <w:r w:rsidR="000B0E01">
        <w:rPr>
          <w:rFonts w:ascii="Times New Roman" w:hAnsi="Times New Roman" w:cs="Times New Roman"/>
          <w:sz w:val="24"/>
          <w:szCs w:val="24"/>
        </w:rPr>
        <w:t>;</w:t>
      </w:r>
      <w:r w:rsidR="00DF53BB">
        <w:rPr>
          <w:rFonts w:ascii="Times New Roman" w:hAnsi="Times New Roman" w:cs="Times New Roman"/>
          <w:sz w:val="24"/>
          <w:szCs w:val="24"/>
        </w:rPr>
        <w:t xml:space="preserve"> and</w:t>
      </w:r>
    </w:p>
    <w:p w14:paraId="13AA8EA0" w14:textId="613579EE" w:rsidR="005B4EE7" w:rsidRDefault="00DF53BB" w:rsidP="005B4EE7">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the use of </w:t>
      </w:r>
      <w:r w:rsidR="00A203F7">
        <w:rPr>
          <w:rFonts w:ascii="Times New Roman" w:hAnsi="Times New Roman" w:cs="Times New Roman"/>
          <w:sz w:val="24"/>
          <w:szCs w:val="24"/>
        </w:rPr>
        <w:t>ocean geo</w:t>
      </w:r>
      <w:r w:rsidR="004F228C">
        <w:rPr>
          <w:rFonts w:ascii="Times New Roman" w:hAnsi="Times New Roman" w:cs="Times New Roman"/>
          <w:sz w:val="24"/>
          <w:szCs w:val="24"/>
        </w:rPr>
        <w:t>-</w:t>
      </w:r>
      <w:r w:rsidR="00A203F7">
        <w:rPr>
          <w:rFonts w:ascii="Times New Roman" w:hAnsi="Times New Roman" w:cs="Times New Roman"/>
          <w:sz w:val="24"/>
          <w:szCs w:val="24"/>
        </w:rPr>
        <w:t xml:space="preserve">engineering, </w:t>
      </w:r>
      <w:r w:rsidR="004F228C">
        <w:rPr>
          <w:rFonts w:ascii="Times New Roman" w:hAnsi="Times New Roman" w:cs="Times New Roman"/>
          <w:sz w:val="24"/>
          <w:szCs w:val="24"/>
        </w:rPr>
        <w:t xml:space="preserve">such as </w:t>
      </w:r>
      <w:r w:rsidR="00A203F7">
        <w:rPr>
          <w:rFonts w:ascii="Times New Roman" w:hAnsi="Times New Roman" w:cs="Times New Roman"/>
          <w:sz w:val="24"/>
          <w:szCs w:val="24"/>
        </w:rPr>
        <w:t>ocean liming and iron fertilization</w:t>
      </w:r>
      <w:r>
        <w:rPr>
          <w:rFonts w:ascii="Times New Roman" w:hAnsi="Times New Roman" w:cs="Times New Roman"/>
          <w:sz w:val="24"/>
          <w:szCs w:val="24"/>
        </w:rPr>
        <w:t>.</w:t>
      </w:r>
    </w:p>
    <w:p w14:paraId="543C1804" w14:textId="3B761906" w:rsidR="00261126" w:rsidRDefault="00261126" w:rsidP="00B940F0">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response various points are worth making</w:t>
      </w:r>
      <w:r w:rsidR="0070336D">
        <w:rPr>
          <w:rFonts w:ascii="Times New Roman" w:hAnsi="Times New Roman" w:cs="Times New Roman"/>
          <w:sz w:val="24"/>
          <w:szCs w:val="24"/>
        </w:rPr>
        <w:t xml:space="preserve"> (see </w:t>
      </w:r>
      <w:r w:rsidR="001E328F">
        <w:rPr>
          <w:rFonts w:ascii="Times New Roman" w:hAnsi="Times New Roman" w:cs="Times New Roman"/>
          <w:sz w:val="24"/>
          <w:szCs w:val="24"/>
        </w:rPr>
        <w:t xml:space="preserve">also </w:t>
      </w:r>
      <w:r w:rsidR="0070336D">
        <w:rPr>
          <w:rFonts w:ascii="Times New Roman" w:hAnsi="Times New Roman" w:cs="Times New Roman"/>
          <w:sz w:val="24"/>
          <w:szCs w:val="24"/>
        </w:rPr>
        <w:t xml:space="preserve">IPCC, </w:t>
      </w:r>
      <w:r w:rsidR="001E328F">
        <w:rPr>
          <w:rFonts w:ascii="Times New Roman" w:hAnsi="Times New Roman" w:cs="Times New Roman"/>
          <w:sz w:val="24"/>
          <w:szCs w:val="24"/>
        </w:rPr>
        <w:t xml:space="preserve">2018, </w:t>
      </w:r>
      <w:r w:rsidR="0070336D">
        <w:rPr>
          <w:rFonts w:ascii="Times New Roman" w:hAnsi="Times New Roman" w:cs="Times New Roman"/>
          <w:sz w:val="24"/>
          <w:szCs w:val="24"/>
        </w:rPr>
        <w:t>2023)</w:t>
      </w:r>
      <w:r w:rsidR="001B26FA">
        <w:rPr>
          <w:rFonts w:ascii="Times New Roman" w:hAnsi="Times New Roman" w:cs="Times New Roman"/>
          <w:sz w:val="24"/>
          <w:szCs w:val="24"/>
        </w:rPr>
        <w:t>.</w:t>
      </w:r>
    </w:p>
    <w:p w14:paraId="173711D0" w14:textId="57909039" w:rsidR="00B940F0" w:rsidRDefault="00B940F0" w:rsidP="00B940F0">
      <w:pPr>
        <w:pStyle w:val="ListParagraph"/>
        <w:ind w:left="0"/>
        <w:jc w:val="both"/>
        <w:rPr>
          <w:rFonts w:ascii="Times New Roman" w:hAnsi="Times New Roman" w:cs="Times New Roman"/>
          <w:sz w:val="24"/>
          <w:szCs w:val="24"/>
        </w:rPr>
      </w:pPr>
    </w:p>
    <w:p w14:paraId="5FF9C27B" w14:textId="220B0628" w:rsidR="00B940F0" w:rsidRDefault="001B26FA" w:rsidP="00B940F0">
      <w:pPr>
        <w:pStyle w:val="ListParagraph"/>
        <w:ind w:left="0"/>
        <w:jc w:val="both"/>
        <w:rPr>
          <w:rFonts w:ascii="Times New Roman" w:hAnsi="Times New Roman" w:cs="Times New Roman"/>
          <w:sz w:val="24"/>
          <w:szCs w:val="24"/>
        </w:rPr>
      </w:pPr>
      <w:r>
        <w:rPr>
          <w:rFonts w:ascii="Times New Roman" w:hAnsi="Times New Roman" w:cs="Times New Roman"/>
          <w:sz w:val="24"/>
          <w:szCs w:val="24"/>
        </w:rPr>
        <w:t>To start with</w:t>
      </w:r>
      <w:r w:rsidR="00B940F0">
        <w:rPr>
          <w:rFonts w:ascii="Times New Roman" w:hAnsi="Times New Roman" w:cs="Times New Roman"/>
          <w:sz w:val="24"/>
          <w:szCs w:val="24"/>
        </w:rPr>
        <w:t xml:space="preserve">, a </w:t>
      </w:r>
      <w:r>
        <w:rPr>
          <w:rFonts w:ascii="Times New Roman" w:hAnsi="Times New Roman" w:cs="Times New Roman"/>
          <w:sz w:val="24"/>
          <w:szCs w:val="24"/>
        </w:rPr>
        <w:t xml:space="preserve">vast array of existing and new </w:t>
      </w:r>
      <w:r w:rsidR="00B940F0">
        <w:rPr>
          <w:rFonts w:ascii="Times New Roman" w:hAnsi="Times New Roman" w:cs="Times New Roman"/>
          <w:sz w:val="24"/>
          <w:szCs w:val="24"/>
        </w:rPr>
        <w:t xml:space="preserve">technologies will undoubtedly play a </w:t>
      </w:r>
      <w:r w:rsidR="001E328F">
        <w:rPr>
          <w:rFonts w:ascii="Times New Roman" w:hAnsi="Times New Roman" w:cs="Times New Roman"/>
          <w:sz w:val="24"/>
          <w:szCs w:val="24"/>
        </w:rPr>
        <w:t>pivotal</w:t>
      </w:r>
      <w:r w:rsidR="00B940F0">
        <w:rPr>
          <w:rFonts w:ascii="Times New Roman" w:hAnsi="Times New Roman" w:cs="Times New Roman"/>
          <w:sz w:val="24"/>
          <w:szCs w:val="24"/>
        </w:rPr>
        <w:t xml:space="preserve"> role over the coming decades and beyond in helping to mitigate anthropogenic global warming and enable humanity to adapt to its </w:t>
      </w:r>
      <w:r w:rsidR="001E328F">
        <w:rPr>
          <w:rFonts w:ascii="Times New Roman" w:hAnsi="Times New Roman" w:cs="Times New Roman"/>
          <w:sz w:val="24"/>
          <w:szCs w:val="24"/>
        </w:rPr>
        <w:t xml:space="preserve">multiple </w:t>
      </w:r>
      <w:r w:rsidR="00B940F0">
        <w:rPr>
          <w:rFonts w:ascii="Times New Roman" w:hAnsi="Times New Roman" w:cs="Times New Roman"/>
          <w:sz w:val="24"/>
          <w:szCs w:val="24"/>
        </w:rPr>
        <w:t>impacts.</w:t>
      </w:r>
      <w:r>
        <w:rPr>
          <w:rFonts w:ascii="Times New Roman" w:hAnsi="Times New Roman" w:cs="Times New Roman"/>
          <w:sz w:val="24"/>
          <w:szCs w:val="24"/>
        </w:rPr>
        <w:t xml:space="preserve"> Internationally, massive public and private resources are already being deployed to develop and apply such technologies. For instance, unprecedented levels of investment are occurring in renewable energy technologies, along with the digital and computational revolutions. It is reasonable to be hopeful that these investments will assist in preventing the </w:t>
      </w:r>
      <w:r w:rsidR="001E328F">
        <w:rPr>
          <w:rFonts w:ascii="Times New Roman" w:hAnsi="Times New Roman" w:cs="Times New Roman"/>
          <w:sz w:val="24"/>
          <w:szCs w:val="24"/>
        </w:rPr>
        <w:t xml:space="preserve">worst </w:t>
      </w:r>
      <w:r>
        <w:rPr>
          <w:rFonts w:ascii="Times New Roman" w:hAnsi="Times New Roman" w:cs="Times New Roman"/>
          <w:sz w:val="24"/>
          <w:szCs w:val="24"/>
        </w:rPr>
        <w:t xml:space="preserve">outcomes that can be envisaged. </w:t>
      </w:r>
      <w:r w:rsidR="00880E13">
        <w:rPr>
          <w:rFonts w:ascii="Times New Roman" w:hAnsi="Times New Roman" w:cs="Times New Roman"/>
          <w:sz w:val="24"/>
          <w:szCs w:val="24"/>
        </w:rPr>
        <w:t xml:space="preserve">Aside from this, there are bound to be all manner of extraordinary scientific innovations over the coming decades which will contribute to ameliorating the climate crisis and other ecological problems. </w:t>
      </w:r>
      <w:r>
        <w:rPr>
          <w:rFonts w:ascii="Times New Roman" w:hAnsi="Times New Roman" w:cs="Times New Roman"/>
          <w:sz w:val="24"/>
          <w:szCs w:val="24"/>
        </w:rPr>
        <w:t>So, there is certainly some good news on the technology front.</w:t>
      </w:r>
    </w:p>
    <w:p w14:paraId="47941129" w14:textId="16633866" w:rsidR="001B26FA" w:rsidRDefault="001B26FA" w:rsidP="00B940F0">
      <w:pPr>
        <w:pStyle w:val="ListParagraph"/>
        <w:ind w:left="0"/>
        <w:jc w:val="both"/>
        <w:rPr>
          <w:rFonts w:ascii="Times New Roman" w:hAnsi="Times New Roman" w:cs="Times New Roman"/>
          <w:sz w:val="24"/>
          <w:szCs w:val="24"/>
        </w:rPr>
      </w:pPr>
    </w:p>
    <w:p w14:paraId="7777671C" w14:textId="55CE1631" w:rsidR="001B26FA" w:rsidRDefault="001B26FA" w:rsidP="00B940F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Against this, however, the following </w:t>
      </w:r>
      <w:r w:rsidR="00880E13">
        <w:rPr>
          <w:rFonts w:ascii="Times New Roman" w:hAnsi="Times New Roman" w:cs="Times New Roman"/>
          <w:sz w:val="24"/>
          <w:szCs w:val="24"/>
        </w:rPr>
        <w:t>reservations need mention:</w:t>
      </w:r>
    </w:p>
    <w:p w14:paraId="5E36473E" w14:textId="77777777" w:rsidR="004B683B" w:rsidRDefault="004B683B" w:rsidP="00B940F0">
      <w:pPr>
        <w:pStyle w:val="ListParagraph"/>
        <w:ind w:left="0"/>
        <w:jc w:val="both"/>
        <w:rPr>
          <w:rFonts w:ascii="Times New Roman" w:hAnsi="Times New Roman" w:cs="Times New Roman"/>
          <w:sz w:val="24"/>
          <w:szCs w:val="24"/>
        </w:rPr>
      </w:pPr>
    </w:p>
    <w:p w14:paraId="668EA9EB" w14:textId="3964281F" w:rsidR="00880E13" w:rsidRDefault="004B683B" w:rsidP="00880E13">
      <w:pPr>
        <w:pStyle w:val="ListParagraph"/>
        <w:numPr>
          <w:ilvl w:val="0"/>
          <w:numId w:val="44"/>
        </w:numPr>
        <w:jc w:val="both"/>
        <w:rPr>
          <w:rFonts w:ascii="Times New Roman" w:hAnsi="Times New Roman" w:cs="Times New Roman"/>
          <w:sz w:val="24"/>
          <w:szCs w:val="24"/>
        </w:rPr>
      </w:pPr>
      <w:r w:rsidRPr="004F70F1">
        <w:rPr>
          <w:rFonts w:ascii="Times New Roman" w:hAnsi="Times New Roman" w:cs="Times New Roman"/>
          <w:sz w:val="24"/>
          <w:szCs w:val="24"/>
        </w:rPr>
        <w:t xml:space="preserve">The current level of global investment in renewable energy technologies, such as solar and wind, remains well below the levels required for rapid global decarbonization of electricity generation and energy systems more generally. For instance, to have a 50 percent chance of remaining </w:t>
      </w:r>
      <w:r w:rsidR="005B6ADD" w:rsidRPr="004F70F1">
        <w:rPr>
          <w:rFonts w:ascii="Times New Roman" w:hAnsi="Times New Roman" w:cs="Times New Roman"/>
          <w:sz w:val="24"/>
          <w:szCs w:val="24"/>
        </w:rPr>
        <w:t xml:space="preserve">anywhere </w:t>
      </w:r>
      <w:r w:rsidRPr="004F70F1">
        <w:rPr>
          <w:rFonts w:ascii="Times New Roman" w:hAnsi="Times New Roman" w:cs="Times New Roman"/>
          <w:sz w:val="24"/>
          <w:szCs w:val="24"/>
        </w:rPr>
        <w:t>close to 1.5°C above pre-industrial levels, global carbon-dioxide emissions will need to fall by around 8-10 percent per annum over the next 10 years –</w:t>
      </w:r>
      <w:r w:rsidR="005B6ADD" w:rsidRPr="004F70F1">
        <w:rPr>
          <w:rFonts w:ascii="Times New Roman" w:hAnsi="Times New Roman" w:cs="Times New Roman"/>
          <w:sz w:val="24"/>
          <w:szCs w:val="24"/>
        </w:rPr>
        <w:t xml:space="preserve"> a </w:t>
      </w:r>
      <w:r w:rsidRPr="004F70F1">
        <w:rPr>
          <w:rFonts w:ascii="Times New Roman" w:hAnsi="Times New Roman" w:cs="Times New Roman"/>
          <w:sz w:val="24"/>
          <w:szCs w:val="24"/>
        </w:rPr>
        <w:t xml:space="preserve">fall </w:t>
      </w:r>
      <w:r w:rsidR="00CF2284" w:rsidRPr="004F70F1">
        <w:rPr>
          <w:rFonts w:ascii="Times New Roman" w:hAnsi="Times New Roman" w:cs="Times New Roman"/>
          <w:sz w:val="24"/>
          <w:szCs w:val="24"/>
        </w:rPr>
        <w:t xml:space="preserve">similar in magnitude to what occurred in 2020 </w:t>
      </w:r>
      <w:r w:rsidRPr="004F70F1">
        <w:rPr>
          <w:rFonts w:ascii="Times New Roman" w:hAnsi="Times New Roman" w:cs="Times New Roman"/>
          <w:sz w:val="24"/>
          <w:szCs w:val="24"/>
        </w:rPr>
        <w:t>during the first year of the COVID-19 pandemic. But there is little prospect of such rapid reductions being achieved</w:t>
      </w:r>
      <w:r w:rsidR="00395A90">
        <w:rPr>
          <w:rFonts w:ascii="Times New Roman" w:hAnsi="Times New Roman" w:cs="Times New Roman"/>
          <w:sz w:val="24"/>
          <w:szCs w:val="24"/>
        </w:rPr>
        <w:t xml:space="preserve"> – whether through strategies of green growth or degrowth (Hickel, 2021; Jackson, </w:t>
      </w:r>
      <w:r w:rsidR="00017A33">
        <w:rPr>
          <w:rFonts w:ascii="Times New Roman" w:hAnsi="Times New Roman" w:cs="Times New Roman"/>
          <w:sz w:val="24"/>
          <w:szCs w:val="24"/>
        </w:rPr>
        <w:t xml:space="preserve">2009, </w:t>
      </w:r>
      <w:r w:rsidR="00395A90">
        <w:rPr>
          <w:rFonts w:ascii="Times New Roman" w:hAnsi="Times New Roman" w:cs="Times New Roman"/>
          <w:sz w:val="24"/>
          <w:szCs w:val="24"/>
        </w:rPr>
        <w:t>2022)</w:t>
      </w:r>
      <w:r w:rsidRPr="004F70F1">
        <w:rPr>
          <w:rFonts w:ascii="Times New Roman" w:hAnsi="Times New Roman" w:cs="Times New Roman"/>
          <w:sz w:val="24"/>
          <w:szCs w:val="24"/>
        </w:rPr>
        <w:t>.</w:t>
      </w:r>
    </w:p>
    <w:p w14:paraId="52640B98" w14:textId="77777777" w:rsidR="00FD4244" w:rsidRPr="004F70F1" w:rsidRDefault="00FD4244" w:rsidP="00FD4244">
      <w:pPr>
        <w:pStyle w:val="ListParagraph"/>
        <w:jc w:val="both"/>
        <w:rPr>
          <w:rFonts w:ascii="Times New Roman" w:hAnsi="Times New Roman" w:cs="Times New Roman"/>
          <w:sz w:val="24"/>
          <w:szCs w:val="24"/>
        </w:rPr>
      </w:pPr>
    </w:p>
    <w:p w14:paraId="478005D9" w14:textId="2C3D0400" w:rsidR="00954CFD" w:rsidRPr="004F70F1" w:rsidRDefault="003A4599" w:rsidP="00366D6C">
      <w:pPr>
        <w:pStyle w:val="ListParagraph"/>
        <w:numPr>
          <w:ilvl w:val="0"/>
          <w:numId w:val="44"/>
        </w:numPr>
        <w:jc w:val="both"/>
        <w:rPr>
          <w:rFonts w:ascii="Times New Roman" w:hAnsi="Times New Roman" w:cs="Times New Roman"/>
          <w:sz w:val="24"/>
          <w:szCs w:val="24"/>
        </w:rPr>
      </w:pPr>
      <w:r w:rsidRPr="004F70F1">
        <w:rPr>
          <w:rFonts w:ascii="Times New Roman" w:hAnsi="Times New Roman" w:cs="Times New Roman"/>
          <w:sz w:val="24"/>
          <w:szCs w:val="24"/>
        </w:rPr>
        <w:t xml:space="preserve">Just as there are long lags and path dependencies in the planet’s climate system, so too there </w:t>
      </w:r>
      <w:r w:rsidR="001B3022" w:rsidRPr="004F70F1">
        <w:rPr>
          <w:rFonts w:ascii="Times New Roman" w:hAnsi="Times New Roman" w:cs="Times New Roman"/>
          <w:sz w:val="24"/>
          <w:szCs w:val="24"/>
        </w:rPr>
        <w:t>can be</w:t>
      </w:r>
      <w:r w:rsidRPr="004F70F1">
        <w:rPr>
          <w:rFonts w:ascii="Times New Roman" w:hAnsi="Times New Roman" w:cs="Times New Roman"/>
          <w:sz w:val="24"/>
          <w:szCs w:val="24"/>
        </w:rPr>
        <w:t xml:space="preserve"> long lags in transforming many human systems</w:t>
      </w:r>
      <w:r w:rsidR="001B3022" w:rsidRPr="004F70F1">
        <w:rPr>
          <w:rFonts w:ascii="Times New Roman" w:hAnsi="Times New Roman" w:cs="Times New Roman"/>
          <w:sz w:val="24"/>
          <w:szCs w:val="24"/>
        </w:rPr>
        <w:t xml:space="preserve">, including legislative and </w:t>
      </w:r>
      <w:r w:rsidR="001B3022" w:rsidRPr="004F70F1">
        <w:rPr>
          <w:rFonts w:ascii="Times New Roman" w:hAnsi="Times New Roman" w:cs="Times New Roman"/>
          <w:sz w:val="24"/>
          <w:szCs w:val="24"/>
        </w:rPr>
        <w:lastRenderedPageBreak/>
        <w:t>regulatory frameworks,</w:t>
      </w:r>
      <w:r w:rsidR="00FD662A" w:rsidRPr="004F70F1">
        <w:rPr>
          <w:rFonts w:ascii="Times New Roman" w:hAnsi="Times New Roman" w:cs="Times New Roman"/>
          <w:sz w:val="24"/>
          <w:szCs w:val="24"/>
        </w:rPr>
        <w:t xml:space="preserve"> planning systems,</w:t>
      </w:r>
      <w:r w:rsidR="001B3022" w:rsidRPr="004F70F1">
        <w:rPr>
          <w:rFonts w:ascii="Times New Roman" w:hAnsi="Times New Roman" w:cs="Times New Roman"/>
          <w:sz w:val="24"/>
          <w:szCs w:val="24"/>
        </w:rPr>
        <w:t xml:space="preserve"> stationary energy systems, transport </w:t>
      </w:r>
      <w:r w:rsidR="00FD662A" w:rsidRPr="004F70F1">
        <w:rPr>
          <w:rFonts w:ascii="Times New Roman" w:hAnsi="Times New Roman" w:cs="Times New Roman"/>
          <w:sz w:val="24"/>
          <w:szCs w:val="24"/>
        </w:rPr>
        <w:t>infrastructure</w:t>
      </w:r>
      <w:r w:rsidR="001B3022" w:rsidRPr="004F70F1">
        <w:rPr>
          <w:rFonts w:ascii="Times New Roman" w:hAnsi="Times New Roman" w:cs="Times New Roman"/>
          <w:sz w:val="24"/>
          <w:szCs w:val="24"/>
        </w:rPr>
        <w:t>, and land-use practices</w:t>
      </w:r>
      <w:r w:rsidR="00395A90">
        <w:rPr>
          <w:rFonts w:ascii="Times New Roman" w:hAnsi="Times New Roman" w:cs="Times New Roman"/>
          <w:sz w:val="24"/>
          <w:szCs w:val="24"/>
        </w:rPr>
        <w:t xml:space="preserve"> (Geels, et al., 2017)</w:t>
      </w:r>
      <w:r w:rsidR="001B3022" w:rsidRPr="004F70F1">
        <w:rPr>
          <w:rFonts w:ascii="Times New Roman" w:hAnsi="Times New Roman" w:cs="Times New Roman"/>
          <w:sz w:val="24"/>
          <w:szCs w:val="24"/>
        </w:rPr>
        <w:t xml:space="preserve">. </w:t>
      </w:r>
      <w:r w:rsidR="00FD662A" w:rsidRPr="004F70F1">
        <w:rPr>
          <w:rFonts w:ascii="Times New Roman" w:hAnsi="Times New Roman" w:cs="Times New Roman"/>
          <w:sz w:val="24"/>
          <w:szCs w:val="24"/>
        </w:rPr>
        <w:t xml:space="preserve">Equally, altering </w:t>
      </w:r>
      <w:r w:rsidR="00395A90">
        <w:rPr>
          <w:rFonts w:ascii="Times New Roman" w:hAnsi="Times New Roman" w:cs="Times New Roman"/>
          <w:sz w:val="24"/>
          <w:szCs w:val="24"/>
        </w:rPr>
        <w:t>the form o</w:t>
      </w:r>
      <w:r w:rsidR="00A12D94">
        <w:rPr>
          <w:rFonts w:ascii="Times New Roman" w:hAnsi="Times New Roman" w:cs="Times New Roman"/>
          <w:sz w:val="24"/>
          <w:szCs w:val="24"/>
        </w:rPr>
        <w:t>f</w:t>
      </w:r>
      <w:r w:rsidR="00395A90">
        <w:rPr>
          <w:rFonts w:ascii="Times New Roman" w:hAnsi="Times New Roman" w:cs="Times New Roman"/>
          <w:sz w:val="24"/>
          <w:szCs w:val="24"/>
        </w:rPr>
        <w:t xml:space="preserve"> our urban areas </w:t>
      </w:r>
      <w:r w:rsidR="00FD662A" w:rsidRPr="004F70F1">
        <w:rPr>
          <w:rFonts w:ascii="Times New Roman" w:hAnsi="Times New Roman" w:cs="Times New Roman"/>
          <w:sz w:val="24"/>
          <w:szCs w:val="24"/>
        </w:rPr>
        <w:t xml:space="preserve">in the interests of greater energy efficiency or moving human settlements out of harm’s way are multi-decadal processes. </w:t>
      </w:r>
      <w:r w:rsidR="001B3022" w:rsidRPr="004F70F1">
        <w:rPr>
          <w:rFonts w:ascii="Times New Roman" w:hAnsi="Times New Roman" w:cs="Times New Roman"/>
          <w:sz w:val="24"/>
          <w:szCs w:val="24"/>
        </w:rPr>
        <w:t>Hence, it is one thing to develop new technologies, it is quite another to deploy them at scale and speed.</w:t>
      </w:r>
      <w:r w:rsidR="00954CFD" w:rsidRPr="004F70F1">
        <w:rPr>
          <w:rFonts w:ascii="Times New Roman" w:hAnsi="Times New Roman" w:cs="Times New Roman"/>
          <w:sz w:val="24"/>
          <w:szCs w:val="24"/>
        </w:rPr>
        <w:t xml:space="preserve"> Potential problems include</w:t>
      </w:r>
      <w:r w:rsidR="00366D6C" w:rsidRPr="004F70F1">
        <w:rPr>
          <w:rFonts w:ascii="Times New Roman" w:hAnsi="Times New Roman" w:cs="Times New Roman"/>
          <w:sz w:val="24"/>
          <w:szCs w:val="24"/>
        </w:rPr>
        <w:t>: geo-political tensions,</w:t>
      </w:r>
      <w:r w:rsidR="00954CFD" w:rsidRPr="004F70F1">
        <w:rPr>
          <w:rFonts w:ascii="Times New Roman" w:hAnsi="Times New Roman" w:cs="Times New Roman"/>
          <w:sz w:val="24"/>
          <w:szCs w:val="24"/>
        </w:rPr>
        <w:t xml:space="preserve"> </w:t>
      </w:r>
      <w:r w:rsidR="00366D6C" w:rsidRPr="004F70F1">
        <w:rPr>
          <w:rFonts w:ascii="Times New Roman" w:hAnsi="Times New Roman" w:cs="Times New Roman"/>
          <w:sz w:val="24"/>
          <w:szCs w:val="24"/>
        </w:rPr>
        <w:t xml:space="preserve">weak </w:t>
      </w:r>
      <w:r w:rsidR="00954CFD" w:rsidRPr="004F70F1">
        <w:rPr>
          <w:rFonts w:ascii="Times New Roman" w:hAnsi="Times New Roman" w:cs="Times New Roman"/>
          <w:sz w:val="24"/>
          <w:szCs w:val="24"/>
        </w:rPr>
        <w:t xml:space="preserve">political </w:t>
      </w:r>
      <w:r w:rsidR="00366D6C" w:rsidRPr="004F70F1">
        <w:rPr>
          <w:rFonts w:ascii="Times New Roman" w:hAnsi="Times New Roman" w:cs="Times New Roman"/>
          <w:sz w:val="24"/>
          <w:szCs w:val="24"/>
        </w:rPr>
        <w:t xml:space="preserve">leadership, intrenched </w:t>
      </w:r>
      <w:r w:rsidR="00954CFD" w:rsidRPr="004F70F1">
        <w:rPr>
          <w:rFonts w:ascii="Times New Roman" w:hAnsi="Times New Roman" w:cs="Times New Roman"/>
          <w:sz w:val="24"/>
          <w:szCs w:val="24"/>
        </w:rPr>
        <w:t>opposition</w:t>
      </w:r>
      <w:r w:rsidR="00366D6C" w:rsidRPr="004F70F1">
        <w:rPr>
          <w:rFonts w:ascii="Times New Roman" w:hAnsi="Times New Roman" w:cs="Times New Roman"/>
          <w:sz w:val="24"/>
          <w:szCs w:val="24"/>
        </w:rPr>
        <w:t xml:space="preserve"> by powerful interests, governmental corruption and incompetence</w:t>
      </w:r>
      <w:r w:rsidR="00954CFD" w:rsidRPr="004F70F1">
        <w:rPr>
          <w:rFonts w:ascii="Times New Roman" w:hAnsi="Times New Roman" w:cs="Times New Roman"/>
          <w:sz w:val="24"/>
          <w:szCs w:val="24"/>
        </w:rPr>
        <w:t>, information asymmetries, the scarcity of critical raw materials (e.g. cobalt, lithium, rare earth elements, etc.), supply-chain bottlenecks</w:t>
      </w:r>
      <w:r w:rsidR="00366D6C" w:rsidRPr="004F70F1">
        <w:rPr>
          <w:rFonts w:ascii="Times New Roman" w:hAnsi="Times New Roman" w:cs="Times New Roman"/>
          <w:sz w:val="24"/>
          <w:szCs w:val="24"/>
        </w:rPr>
        <w:t xml:space="preserve">, and the fact that some of the natural resources required for decarbonization are </w:t>
      </w:r>
      <w:r w:rsidR="00954CFD" w:rsidRPr="004F70F1">
        <w:rPr>
          <w:rFonts w:ascii="Times New Roman" w:hAnsi="Times New Roman" w:cs="Times New Roman"/>
          <w:sz w:val="24"/>
          <w:szCs w:val="24"/>
        </w:rPr>
        <w:t xml:space="preserve">environmentally and socially damaging to exploit, </w:t>
      </w:r>
      <w:r w:rsidR="00366D6C" w:rsidRPr="004F70F1">
        <w:rPr>
          <w:rFonts w:ascii="Times New Roman" w:hAnsi="Times New Roman" w:cs="Times New Roman"/>
          <w:sz w:val="24"/>
          <w:szCs w:val="24"/>
        </w:rPr>
        <w:t xml:space="preserve">or are </w:t>
      </w:r>
      <w:r w:rsidR="00954CFD" w:rsidRPr="004F70F1">
        <w:rPr>
          <w:rFonts w:ascii="Times New Roman" w:hAnsi="Times New Roman" w:cs="Times New Roman"/>
          <w:sz w:val="24"/>
          <w:szCs w:val="24"/>
        </w:rPr>
        <w:t>located in areas</w:t>
      </w:r>
      <w:r w:rsidR="00366D6C" w:rsidRPr="004F70F1">
        <w:rPr>
          <w:rFonts w:ascii="Times New Roman" w:hAnsi="Times New Roman" w:cs="Times New Roman"/>
          <w:sz w:val="24"/>
          <w:szCs w:val="24"/>
        </w:rPr>
        <w:t xml:space="preserve"> </w:t>
      </w:r>
      <w:r w:rsidR="00954CFD" w:rsidRPr="004F70F1">
        <w:rPr>
          <w:rFonts w:ascii="Times New Roman" w:hAnsi="Times New Roman" w:cs="Times New Roman"/>
          <w:sz w:val="24"/>
          <w:szCs w:val="24"/>
        </w:rPr>
        <w:t>of political instability</w:t>
      </w:r>
      <w:r w:rsidR="00366D6C" w:rsidRPr="004F70F1">
        <w:rPr>
          <w:rFonts w:ascii="Times New Roman" w:hAnsi="Times New Roman" w:cs="Times New Roman"/>
          <w:sz w:val="24"/>
          <w:szCs w:val="24"/>
        </w:rPr>
        <w:t>.</w:t>
      </w:r>
      <w:r w:rsidR="00395A90">
        <w:rPr>
          <w:rFonts w:ascii="Times New Roman" w:hAnsi="Times New Roman" w:cs="Times New Roman"/>
          <w:sz w:val="24"/>
          <w:szCs w:val="24"/>
        </w:rPr>
        <w:t xml:space="preserve"> It is for such reasons that some scholars are highly sceptical about the prospects of decoupling global economic growth from greenhouse gas emissions in absolute terms (see Hagens, 2020; Hickel, 2021; Hickel and Hallegatte, 2022; Hickel and Kallis, 2021</w:t>
      </w:r>
      <w:r w:rsidR="00017A33">
        <w:rPr>
          <w:rFonts w:ascii="Times New Roman" w:hAnsi="Times New Roman" w:cs="Times New Roman"/>
          <w:sz w:val="24"/>
          <w:szCs w:val="24"/>
        </w:rPr>
        <w:t>; Jackson and Victor, 2019</w:t>
      </w:r>
      <w:r w:rsidR="00395A90">
        <w:rPr>
          <w:rFonts w:ascii="Times New Roman" w:hAnsi="Times New Roman" w:cs="Times New Roman"/>
          <w:sz w:val="24"/>
          <w:szCs w:val="24"/>
        </w:rPr>
        <w:t>)</w:t>
      </w:r>
      <w:r w:rsidR="00017A33">
        <w:rPr>
          <w:rFonts w:ascii="Times New Roman" w:hAnsi="Times New Roman" w:cs="Times New Roman"/>
          <w:sz w:val="24"/>
          <w:szCs w:val="24"/>
        </w:rPr>
        <w:t>.</w:t>
      </w:r>
    </w:p>
    <w:p w14:paraId="6789FDF2" w14:textId="77777777" w:rsidR="0058413E" w:rsidRDefault="0058413E" w:rsidP="0058413E">
      <w:pPr>
        <w:pStyle w:val="ListParagraph"/>
        <w:jc w:val="both"/>
        <w:rPr>
          <w:rFonts w:ascii="Times New Roman" w:hAnsi="Times New Roman" w:cs="Times New Roman"/>
          <w:sz w:val="24"/>
          <w:szCs w:val="24"/>
        </w:rPr>
      </w:pPr>
    </w:p>
    <w:p w14:paraId="468EF78F" w14:textId="2D170791" w:rsidR="004F70F1" w:rsidRDefault="00366D6C" w:rsidP="004F70F1">
      <w:pPr>
        <w:pStyle w:val="ListParagraph"/>
        <w:numPr>
          <w:ilvl w:val="0"/>
          <w:numId w:val="44"/>
        </w:numPr>
        <w:jc w:val="both"/>
        <w:rPr>
          <w:rFonts w:ascii="Times New Roman" w:hAnsi="Times New Roman" w:cs="Times New Roman"/>
          <w:sz w:val="24"/>
          <w:szCs w:val="24"/>
        </w:rPr>
      </w:pPr>
      <w:r w:rsidRPr="004F70F1">
        <w:rPr>
          <w:rFonts w:ascii="Times New Roman" w:hAnsi="Times New Roman" w:cs="Times New Roman"/>
          <w:sz w:val="24"/>
          <w:szCs w:val="24"/>
        </w:rPr>
        <w:t>While CCS</w:t>
      </w:r>
      <w:r w:rsidR="00D62E26">
        <w:rPr>
          <w:rFonts w:ascii="Times New Roman" w:hAnsi="Times New Roman" w:cs="Times New Roman"/>
          <w:sz w:val="24"/>
          <w:szCs w:val="24"/>
        </w:rPr>
        <w:t xml:space="preserve"> of various kinds</w:t>
      </w:r>
      <w:r w:rsidRPr="004F70F1">
        <w:rPr>
          <w:rFonts w:ascii="Times New Roman" w:hAnsi="Times New Roman" w:cs="Times New Roman"/>
          <w:sz w:val="24"/>
          <w:szCs w:val="24"/>
        </w:rPr>
        <w:t xml:space="preserve"> will </w:t>
      </w:r>
      <w:r w:rsidR="00FA65B3" w:rsidRPr="004F70F1">
        <w:rPr>
          <w:rFonts w:ascii="Times New Roman" w:hAnsi="Times New Roman" w:cs="Times New Roman"/>
          <w:sz w:val="24"/>
          <w:szCs w:val="24"/>
        </w:rPr>
        <w:t>almost certainly be</w:t>
      </w:r>
      <w:r w:rsidRPr="004F70F1">
        <w:rPr>
          <w:rFonts w:ascii="Times New Roman" w:hAnsi="Times New Roman" w:cs="Times New Roman"/>
          <w:sz w:val="24"/>
          <w:szCs w:val="24"/>
        </w:rPr>
        <w:t xml:space="preserve"> needed later this century on a large scale, serious questions remain over who will pay </w:t>
      </w:r>
      <w:r w:rsidR="00FA65B3" w:rsidRPr="004F70F1">
        <w:rPr>
          <w:rFonts w:ascii="Times New Roman" w:hAnsi="Times New Roman" w:cs="Times New Roman"/>
          <w:sz w:val="24"/>
          <w:szCs w:val="24"/>
        </w:rPr>
        <w:t xml:space="preserve">for its deployment </w:t>
      </w:r>
      <w:r w:rsidRPr="004F70F1">
        <w:rPr>
          <w:rFonts w:ascii="Times New Roman" w:hAnsi="Times New Roman" w:cs="Times New Roman"/>
          <w:sz w:val="24"/>
          <w:szCs w:val="24"/>
        </w:rPr>
        <w:t>and</w:t>
      </w:r>
      <w:r w:rsidR="00D62E26">
        <w:rPr>
          <w:rFonts w:ascii="Times New Roman" w:hAnsi="Times New Roman" w:cs="Times New Roman"/>
          <w:sz w:val="24"/>
          <w:szCs w:val="24"/>
        </w:rPr>
        <w:t xml:space="preserve"> how</w:t>
      </w:r>
      <w:r w:rsidRPr="004F70F1">
        <w:rPr>
          <w:rFonts w:ascii="Times New Roman" w:hAnsi="Times New Roman" w:cs="Times New Roman"/>
          <w:sz w:val="24"/>
          <w:szCs w:val="24"/>
        </w:rPr>
        <w:t xml:space="preserve"> </w:t>
      </w:r>
      <w:r w:rsidR="00FA65B3" w:rsidRPr="004F70F1">
        <w:rPr>
          <w:rFonts w:ascii="Times New Roman" w:hAnsi="Times New Roman" w:cs="Times New Roman"/>
          <w:sz w:val="24"/>
          <w:szCs w:val="24"/>
        </w:rPr>
        <w:t>it</w:t>
      </w:r>
      <w:r w:rsidRPr="004F70F1">
        <w:rPr>
          <w:rFonts w:ascii="Times New Roman" w:hAnsi="Times New Roman" w:cs="Times New Roman"/>
          <w:sz w:val="24"/>
          <w:szCs w:val="24"/>
        </w:rPr>
        <w:t xml:space="preserve"> will be </w:t>
      </w:r>
      <w:r w:rsidR="00FA65B3" w:rsidRPr="004F70F1">
        <w:rPr>
          <w:rFonts w:ascii="Times New Roman" w:hAnsi="Times New Roman" w:cs="Times New Roman"/>
          <w:sz w:val="24"/>
          <w:szCs w:val="24"/>
        </w:rPr>
        <w:t xml:space="preserve">effectively </w:t>
      </w:r>
      <w:r w:rsidRPr="004F70F1">
        <w:rPr>
          <w:rFonts w:ascii="Times New Roman" w:hAnsi="Times New Roman" w:cs="Times New Roman"/>
          <w:sz w:val="24"/>
          <w:szCs w:val="24"/>
        </w:rPr>
        <w:t>regulated</w:t>
      </w:r>
      <w:r w:rsidR="00FA65B3" w:rsidRPr="004F70F1">
        <w:rPr>
          <w:rFonts w:ascii="Times New Roman" w:hAnsi="Times New Roman" w:cs="Times New Roman"/>
          <w:sz w:val="24"/>
          <w:szCs w:val="24"/>
        </w:rPr>
        <w:t>, both</w:t>
      </w:r>
      <w:r w:rsidRPr="004F70F1">
        <w:rPr>
          <w:rFonts w:ascii="Times New Roman" w:hAnsi="Times New Roman" w:cs="Times New Roman"/>
          <w:sz w:val="24"/>
          <w:szCs w:val="24"/>
        </w:rPr>
        <w:t xml:space="preserve"> nationally and internationally.</w:t>
      </w:r>
      <w:r w:rsidR="0092002C">
        <w:rPr>
          <w:rFonts w:ascii="Times New Roman" w:hAnsi="Times New Roman" w:cs="Times New Roman"/>
          <w:sz w:val="24"/>
          <w:szCs w:val="24"/>
        </w:rPr>
        <w:t xml:space="preserve"> Moreover, even with extensive </w:t>
      </w:r>
      <w:r w:rsidR="00D62E26">
        <w:rPr>
          <w:rFonts w:ascii="Times New Roman" w:hAnsi="Times New Roman" w:cs="Times New Roman"/>
          <w:sz w:val="24"/>
          <w:szCs w:val="24"/>
        </w:rPr>
        <w:t xml:space="preserve">CCS </w:t>
      </w:r>
      <w:r w:rsidR="0092002C">
        <w:rPr>
          <w:rFonts w:ascii="Times New Roman" w:hAnsi="Times New Roman" w:cs="Times New Roman"/>
          <w:sz w:val="24"/>
          <w:szCs w:val="24"/>
        </w:rPr>
        <w:t>deployment, it will take generations to cool the planet, especially the oceans, and thereby reduce the pace and extent of sea level rise.</w:t>
      </w:r>
    </w:p>
    <w:p w14:paraId="068323BB" w14:textId="77777777" w:rsidR="00FD4244" w:rsidRPr="004F70F1" w:rsidRDefault="00FD4244" w:rsidP="00FD4244">
      <w:pPr>
        <w:pStyle w:val="ListParagraph"/>
        <w:jc w:val="both"/>
        <w:rPr>
          <w:rFonts w:ascii="Times New Roman" w:hAnsi="Times New Roman" w:cs="Times New Roman"/>
          <w:sz w:val="24"/>
          <w:szCs w:val="24"/>
        </w:rPr>
      </w:pPr>
    </w:p>
    <w:p w14:paraId="11636F94" w14:textId="6FFE7B45" w:rsidR="00366D6C" w:rsidRDefault="00FA65B3" w:rsidP="004F70F1">
      <w:pPr>
        <w:pStyle w:val="ListParagraph"/>
        <w:numPr>
          <w:ilvl w:val="0"/>
          <w:numId w:val="44"/>
        </w:numPr>
        <w:jc w:val="both"/>
        <w:rPr>
          <w:rFonts w:ascii="Times New Roman" w:hAnsi="Times New Roman" w:cs="Times New Roman"/>
          <w:sz w:val="24"/>
          <w:szCs w:val="24"/>
        </w:rPr>
      </w:pPr>
      <w:r w:rsidRPr="004F70F1">
        <w:rPr>
          <w:rFonts w:ascii="Times New Roman" w:hAnsi="Times New Roman" w:cs="Times New Roman"/>
          <w:sz w:val="24"/>
          <w:szCs w:val="24"/>
        </w:rPr>
        <w:t>With respect to solar radiation management, such as stratospheric aerosol injection: there is no doubt that some of the proposed methods for cooling the planet are technically feasible</w:t>
      </w:r>
      <w:r w:rsidR="004F70F1">
        <w:rPr>
          <w:rFonts w:ascii="Times New Roman" w:hAnsi="Times New Roman" w:cs="Times New Roman"/>
          <w:sz w:val="24"/>
          <w:szCs w:val="24"/>
        </w:rPr>
        <w:t xml:space="preserve"> and potentially cost-effective</w:t>
      </w:r>
      <w:r w:rsidRPr="004F70F1">
        <w:rPr>
          <w:rFonts w:ascii="Times New Roman" w:hAnsi="Times New Roman" w:cs="Times New Roman"/>
          <w:sz w:val="24"/>
          <w:szCs w:val="24"/>
        </w:rPr>
        <w:t>, but equally there are multiple concerns and uncertainties</w:t>
      </w:r>
      <w:r w:rsidR="004F70F1" w:rsidRPr="004F70F1">
        <w:rPr>
          <w:rFonts w:ascii="Times New Roman" w:hAnsi="Times New Roman" w:cs="Times New Roman"/>
          <w:sz w:val="24"/>
          <w:szCs w:val="24"/>
        </w:rPr>
        <w:t xml:space="preserve"> (Tang and Kemp, 2021). </w:t>
      </w:r>
      <w:r w:rsidRPr="004F70F1">
        <w:rPr>
          <w:rFonts w:ascii="Times New Roman" w:hAnsi="Times New Roman" w:cs="Times New Roman"/>
          <w:sz w:val="24"/>
          <w:szCs w:val="24"/>
        </w:rPr>
        <w:t xml:space="preserve">Among these are </w:t>
      </w:r>
      <w:r w:rsidR="00AD6725" w:rsidRPr="004F70F1">
        <w:rPr>
          <w:rFonts w:ascii="Times New Roman" w:hAnsi="Times New Roman" w:cs="Times New Roman"/>
          <w:sz w:val="24"/>
          <w:szCs w:val="24"/>
        </w:rPr>
        <w:t xml:space="preserve">the problems of ensuring adequate international supervision and control, the associated risks and negative side-effects (e.g. producing excessive cooling or altering hydrological cycles across the planet), and the </w:t>
      </w:r>
      <w:r w:rsidR="004F70F1">
        <w:rPr>
          <w:rFonts w:ascii="Times New Roman" w:hAnsi="Times New Roman" w:cs="Times New Roman"/>
          <w:sz w:val="24"/>
          <w:szCs w:val="24"/>
        </w:rPr>
        <w:t xml:space="preserve">possibility of </w:t>
      </w:r>
      <w:r w:rsidR="004F70F1" w:rsidRPr="004F70F1">
        <w:rPr>
          <w:rFonts w:ascii="Times New Roman" w:hAnsi="Times New Roman" w:cs="Times New Roman"/>
          <w:sz w:val="24"/>
          <w:szCs w:val="24"/>
        </w:rPr>
        <w:t xml:space="preserve">a rapid and destabilizing period of global warming if and when </w:t>
      </w:r>
      <w:r w:rsidR="004F70F1">
        <w:rPr>
          <w:rFonts w:ascii="Times New Roman" w:hAnsi="Times New Roman" w:cs="Times New Roman"/>
          <w:sz w:val="24"/>
          <w:szCs w:val="24"/>
        </w:rPr>
        <w:t xml:space="preserve">geo-engineering is wound back or </w:t>
      </w:r>
      <w:r w:rsidR="004F70F1" w:rsidRPr="004F70F1">
        <w:rPr>
          <w:rFonts w:ascii="Times New Roman" w:hAnsi="Times New Roman" w:cs="Times New Roman"/>
          <w:sz w:val="24"/>
          <w:szCs w:val="24"/>
        </w:rPr>
        <w:t xml:space="preserve">stopped. Aside from this, </w:t>
      </w:r>
      <w:r w:rsidR="004F70F1">
        <w:rPr>
          <w:rFonts w:ascii="Times New Roman" w:hAnsi="Times New Roman" w:cs="Times New Roman"/>
          <w:sz w:val="24"/>
          <w:szCs w:val="24"/>
        </w:rPr>
        <w:t xml:space="preserve">solar radiation management has </w:t>
      </w:r>
      <w:r w:rsidR="004F70F1" w:rsidRPr="004F70F1">
        <w:rPr>
          <w:rFonts w:ascii="Times New Roman" w:hAnsi="Times New Roman" w:cs="Times New Roman"/>
          <w:sz w:val="24"/>
          <w:szCs w:val="24"/>
        </w:rPr>
        <w:t xml:space="preserve">several other drawbacks: </w:t>
      </w:r>
      <w:r w:rsidR="004F70F1">
        <w:rPr>
          <w:rFonts w:ascii="Times New Roman" w:hAnsi="Times New Roman" w:cs="Times New Roman"/>
          <w:sz w:val="24"/>
          <w:szCs w:val="24"/>
        </w:rPr>
        <w:t xml:space="preserve">first, unless CCS is also used on a large scale, ocean acidification and its related impacts on marine life will continue apace; and second, it may reduce incentives for rapid decarbonization, thereby increasing the scale of humanity’s climate-related challenges. </w:t>
      </w:r>
    </w:p>
    <w:p w14:paraId="7ED14E88" w14:textId="77777777" w:rsidR="00FD4244" w:rsidRPr="00FD4244" w:rsidRDefault="00FD4244" w:rsidP="00FD4244">
      <w:pPr>
        <w:pStyle w:val="ListParagraph"/>
        <w:rPr>
          <w:rFonts w:ascii="Times New Roman" w:hAnsi="Times New Roman" w:cs="Times New Roman"/>
          <w:sz w:val="24"/>
          <w:szCs w:val="24"/>
        </w:rPr>
      </w:pPr>
    </w:p>
    <w:p w14:paraId="5060E1B5" w14:textId="66182C69" w:rsidR="0092002C" w:rsidRDefault="00FD662A" w:rsidP="0092002C">
      <w:pPr>
        <w:pStyle w:val="ListParagraph"/>
        <w:numPr>
          <w:ilvl w:val="0"/>
          <w:numId w:val="44"/>
        </w:numPr>
        <w:jc w:val="both"/>
        <w:rPr>
          <w:rFonts w:ascii="Times New Roman" w:hAnsi="Times New Roman" w:cs="Times New Roman"/>
          <w:sz w:val="24"/>
          <w:szCs w:val="24"/>
        </w:rPr>
      </w:pPr>
      <w:r w:rsidRPr="00FD662A">
        <w:rPr>
          <w:rFonts w:ascii="Times New Roman" w:hAnsi="Times New Roman" w:cs="Times New Roman"/>
          <w:sz w:val="24"/>
          <w:szCs w:val="24"/>
        </w:rPr>
        <w:t xml:space="preserve">While technologies of various kinds will almost certainly enable humanity to avoid </w:t>
      </w:r>
      <w:r w:rsidR="001E328F">
        <w:rPr>
          <w:rFonts w:ascii="Times New Roman" w:hAnsi="Times New Roman" w:cs="Times New Roman"/>
          <w:sz w:val="24"/>
          <w:szCs w:val="24"/>
        </w:rPr>
        <w:t xml:space="preserve">some </w:t>
      </w:r>
      <w:r w:rsidRPr="00FD662A">
        <w:rPr>
          <w:rFonts w:ascii="Times New Roman" w:hAnsi="Times New Roman" w:cs="Times New Roman"/>
          <w:sz w:val="24"/>
          <w:szCs w:val="24"/>
        </w:rPr>
        <w:t xml:space="preserve">bad outcomes, they cannot prevent </w:t>
      </w:r>
      <w:r w:rsidR="001E328F">
        <w:rPr>
          <w:rFonts w:ascii="Times New Roman" w:hAnsi="Times New Roman" w:cs="Times New Roman"/>
          <w:sz w:val="24"/>
          <w:szCs w:val="24"/>
        </w:rPr>
        <w:t xml:space="preserve">many other </w:t>
      </w:r>
      <w:r w:rsidRPr="00FD662A">
        <w:rPr>
          <w:rFonts w:ascii="Times New Roman" w:hAnsi="Times New Roman" w:cs="Times New Roman"/>
          <w:sz w:val="24"/>
          <w:szCs w:val="24"/>
        </w:rPr>
        <w:t xml:space="preserve">bad outcomes; nor </w:t>
      </w:r>
      <w:r>
        <w:rPr>
          <w:rFonts w:ascii="Times New Roman" w:hAnsi="Times New Roman" w:cs="Times New Roman"/>
          <w:sz w:val="24"/>
          <w:szCs w:val="24"/>
        </w:rPr>
        <w:t>is it possible to fully restore what has been damaged</w:t>
      </w:r>
      <w:r w:rsidR="001E328F">
        <w:rPr>
          <w:rFonts w:ascii="Times New Roman" w:hAnsi="Times New Roman" w:cs="Times New Roman"/>
          <w:sz w:val="24"/>
          <w:szCs w:val="24"/>
        </w:rPr>
        <w:t xml:space="preserve"> across the natural world</w:t>
      </w:r>
      <w:r>
        <w:rPr>
          <w:rFonts w:ascii="Times New Roman" w:hAnsi="Times New Roman" w:cs="Times New Roman"/>
          <w:sz w:val="24"/>
          <w:szCs w:val="24"/>
        </w:rPr>
        <w:t xml:space="preserve">. Put differently, some problems are not amendable to technological fixes, nor can </w:t>
      </w:r>
      <w:r w:rsidR="001E328F">
        <w:rPr>
          <w:rFonts w:ascii="Times New Roman" w:hAnsi="Times New Roman" w:cs="Times New Roman"/>
          <w:sz w:val="24"/>
          <w:szCs w:val="24"/>
        </w:rPr>
        <w:t xml:space="preserve">all </w:t>
      </w:r>
      <w:r>
        <w:rPr>
          <w:rFonts w:ascii="Times New Roman" w:hAnsi="Times New Roman" w:cs="Times New Roman"/>
          <w:sz w:val="24"/>
          <w:szCs w:val="24"/>
        </w:rPr>
        <w:t xml:space="preserve">losses be avoided </w:t>
      </w:r>
      <w:r w:rsidR="004F70F1">
        <w:rPr>
          <w:rFonts w:ascii="Times New Roman" w:hAnsi="Times New Roman" w:cs="Times New Roman"/>
          <w:sz w:val="24"/>
          <w:szCs w:val="24"/>
        </w:rPr>
        <w:t xml:space="preserve">merely </w:t>
      </w:r>
      <w:r>
        <w:rPr>
          <w:rFonts w:ascii="Times New Roman" w:hAnsi="Times New Roman" w:cs="Times New Roman"/>
          <w:sz w:val="24"/>
          <w:szCs w:val="24"/>
        </w:rPr>
        <w:t>though engineering solutions.</w:t>
      </w:r>
    </w:p>
    <w:p w14:paraId="391BDFE7" w14:textId="2A2F32F2" w:rsidR="00E96840" w:rsidRDefault="001E328F" w:rsidP="001E328F">
      <w:pPr>
        <w:jc w:val="both"/>
        <w:rPr>
          <w:rFonts w:ascii="Times New Roman" w:hAnsi="Times New Roman" w:cs="Times New Roman"/>
          <w:sz w:val="24"/>
          <w:szCs w:val="24"/>
        </w:rPr>
      </w:pPr>
      <w:r>
        <w:rPr>
          <w:rFonts w:ascii="Times New Roman" w:hAnsi="Times New Roman" w:cs="Times New Roman"/>
          <w:sz w:val="24"/>
          <w:szCs w:val="24"/>
        </w:rPr>
        <w:t>There is a final point that deserves emphasis: p</w:t>
      </w:r>
      <w:r w:rsidR="00D62E26" w:rsidRPr="001E328F">
        <w:rPr>
          <w:rFonts w:ascii="Times New Roman" w:hAnsi="Times New Roman" w:cs="Times New Roman"/>
          <w:sz w:val="24"/>
          <w:szCs w:val="24"/>
        </w:rPr>
        <w:t>lacing our primary hope in technological solutions poses d</w:t>
      </w:r>
      <w:r w:rsidR="0070336D" w:rsidRPr="001E328F">
        <w:rPr>
          <w:rFonts w:ascii="Times New Roman" w:hAnsi="Times New Roman" w:cs="Times New Roman"/>
          <w:sz w:val="24"/>
          <w:szCs w:val="24"/>
        </w:rPr>
        <w:t>eep theological, philosophical, and moral issues</w:t>
      </w:r>
      <w:r w:rsidR="00E96840" w:rsidRPr="001E328F">
        <w:rPr>
          <w:rFonts w:ascii="Times New Roman" w:hAnsi="Times New Roman" w:cs="Times New Roman"/>
          <w:sz w:val="24"/>
          <w:szCs w:val="24"/>
        </w:rPr>
        <w:t>. Unquestionably, humanity possesses a remarkable capacity for scientific and technological progress, but the capacity to ensure adequate political and institutional control of what is invented is more limited. While humanity may seek God-like powers, it lacks God-like wisdom.</w:t>
      </w:r>
      <w:r w:rsidR="00A7631C" w:rsidRPr="001E328F">
        <w:rPr>
          <w:rFonts w:ascii="Times New Roman" w:hAnsi="Times New Roman" w:cs="Times New Roman"/>
          <w:sz w:val="24"/>
          <w:szCs w:val="24"/>
        </w:rPr>
        <w:t xml:space="preserve"> In short, there is a disturbing mismatch</w:t>
      </w:r>
      <w:r w:rsidR="00012BEC" w:rsidRPr="001E328F">
        <w:rPr>
          <w:rFonts w:ascii="Times New Roman" w:hAnsi="Times New Roman" w:cs="Times New Roman"/>
          <w:sz w:val="24"/>
          <w:szCs w:val="24"/>
        </w:rPr>
        <w:t xml:space="preserve"> between our technical </w:t>
      </w:r>
      <w:r>
        <w:rPr>
          <w:rFonts w:ascii="Times New Roman" w:hAnsi="Times New Roman" w:cs="Times New Roman"/>
          <w:sz w:val="24"/>
          <w:szCs w:val="24"/>
        </w:rPr>
        <w:t>prowess</w:t>
      </w:r>
      <w:r w:rsidR="00012BEC" w:rsidRPr="001E328F">
        <w:rPr>
          <w:rFonts w:ascii="Times New Roman" w:hAnsi="Times New Roman" w:cs="Times New Roman"/>
          <w:sz w:val="24"/>
          <w:szCs w:val="24"/>
        </w:rPr>
        <w:t xml:space="preserve"> and </w:t>
      </w:r>
      <w:r w:rsidR="0075662C">
        <w:rPr>
          <w:rFonts w:ascii="Times New Roman" w:hAnsi="Times New Roman" w:cs="Times New Roman"/>
          <w:sz w:val="24"/>
          <w:szCs w:val="24"/>
        </w:rPr>
        <w:t>our</w:t>
      </w:r>
      <w:r w:rsidR="00012BEC" w:rsidRPr="001E328F">
        <w:rPr>
          <w:rFonts w:ascii="Times New Roman" w:hAnsi="Times New Roman" w:cs="Times New Roman"/>
          <w:sz w:val="24"/>
          <w:szCs w:val="24"/>
        </w:rPr>
        <w:t xml:space="preserve"> </w:t>
      </w:r>
      <w:r w:rsidR="0075662C">
        <w:rPr>
          <w:rFonts w:ascii="Times New Roman" w:hAnsi="Times New Roman" w:cs="Times New Roman"/>
          <w:sz w:val="24"/>
          <w:szCs w:val="24"/>
        </w:rPr>
        <w:t xml:space="preserve">ability to </w:t>
      </w:r>
      <w:r w:rsidR="00012BEC" w:rsidRPr="001E328F">
        <w:rPr>
          <w:rFonts w:ascii="Times New Roman" w:hAnsi="Times New Roman" w:cs="Times New Roman"/>
          <w:sz w:val="24"/>
          <w:szCs w:val="24"/>
        </w:rPr>
        <w:t xml:space="preserve">exercise </w:t>
      </w:r>
      <w:r w:rsidR="00E22669">
        <w:rPr>
          <w:rFonts w:ascii="Times New Roman" w:hAnsi="Times New Roman" w:cs="Times New Roman"/>
          <w:sz w:val="24"/>
          <w:szCs w:val="24"/>
        </w:rPr>
        <w:t xml:space="preserve">good judgement and </w:t>
      </w:r>
      <w:r w:rsidR="00012BEC" w:rsidRPr="001E328F">
        <w:rPr>
          <w:rFonts w:ascii="Times New Roman" w:hAnsi="Times New Roman" w:cs="Times New Roman"/>
          <w:sz w:val="24"/>
          <w:szCs w:val="24"/>
        </w:rPr>
        <w:t>moral responsibility.</w:t>
      </w:r>
    </w:p>
    <w:p w14:paraId="34D1F4AF" w14:textId="1FC7C7EC" w:rsidR="00F141E2" w:rsidRDefault="005051F5" w:rsidP="001E328F">
      <w:pPr>
        <w:jc w:val="both"/>
        <w:rPr>
          <w:rFonts w:ascii="Times New Roman" w:hAnsi="Times New Roman" w:cs="Times New Roman"/>
          <w:sz w:val="24"/>
          <w:szCs w:val="24"/>
        </w:rPr>
      </w:pPr>
      <w:r>
        <w:rPr>
          <w:rFonts w:ascii="Times New Roman" w:hAnsi="Times New Roman" w:cs="Times New Roman"/>
          <w:sz w:val="24"/>
          <w:szCs w:val="24"/>
        </w:rPr>
        <w:lastRenderedPageBreak/>
        <w:t>F</w:t>
      </w:r>
      <w:r w:rsidR="00F141E2">
        <w:rPr>
          <w:rFonts w:ascii="Times New Roman" w:hAnsi="Times New Roman" w:cs="Times New Roman"/>
          <w:sz w:val="24"/>
          <w:szCs w:val="24"/>
        </w:rPr>
        <w:t xml:space="preserve">rom this perspective, </w:t>
      </w:r>
      <w:r>
        <w:rPr>
          <w:rFonts w:ascii="Times New Roman" w:hAnsi="Times New Roman" w:cs="Times New Roman"/>
          <w:sz w:val="24"/>
          <w:szCs w:val="24"/>
        </w:rPr>
        <w:t xml:space="preserve">therefore, </w:t>
      </w:r>
      <w:r w:rsidR="00F141E2">
        <w:rPr>
          <w:rFonts w:ascii="Times New Roman" w:hAnsi="Times New Roman" w:cs="Times New Roman"/>
          <w:sz w:val="24"/>
          <w:szCs w:val="24"/>
        </w:rPr>
        <w:t>the fundamental problem is not that of designing and implementing effective technical solutions</w:t>
      </w:r>
      <w:r>
        <w:rPr>
          <w:rFonts w:ascii="Times New Roman" w:hAnsi="Times New Roman" w:cs="Times New Roman"/>
          <w:sz w:val="24"/>
          <w:szCs w:val="24"/>
        </w:rPr>
        <w:t xml:space="preserve"> to the climate emergency</w:t>
      </w:r>
      <w:r w:rsidR="00F141E2">
        <w:rPr>
          <w:rFonts w:ascii="Times New Roman" w:hAnsi="Times New Roman" w:cs="Times New Roman"/>
          <w:sz w:val="24"/>
          <w:szCs w:val="24"/>
        </w:rPr>
        <w:t>. Rather, as Ernst Conradie (2022</w:t>
      </w:r>
      <w:r>
        <w:rPr>
          <w:rFonts w:ascii="Times New Roman" w:hAnsi="Times New Roman" w:cs="Times New Roman"/>
          <w:sz w:val="24"/>
          <w:szCs w:val="24"/>
        </w:rPr>
        <w:t>, p.</w:t>
      </w:r>
      <w:r w:rsidR="00F141E2">
        <w:rPr>
          <w:rFonts w:ascii="Times New Roman" w:hAnsi="Times New Roman" w:cs="Times New Roman"/>
          <w:sz w:val="24"/>
          <w:szCs w:val="24"/>
        </w:rPr>
        <w:t xml:space="preserve">230) contends, the problem </w:t>
      </w:r>
      <w:r>
        <w:rPr>
          <w:rFonts w:ascii="Times New Roman" w:hAnsi="Times New Roman" w:cs="Times New Roman"/>
          <w:sz w:val="24"/>
          <w:szCs w:val="24"/>
        </w:rPr>
        <w:t>lies</w:t>
      </w:r>
      <w:r w:rsidR="00F141E2">
        <w:rPr>
          <w:rFonts w:ascii="Times New Roman" w:hAnsi="Times New Roman" w:cs="Times New Roman"/>
          <w:sz w:val="24"/>
          <w:szCs w:val="24"/>
        </w:rPr>
        <w:t xml:space="preserve"> deeper</w:t>
      </w:r>
      <w:r>
        <w:rPr>
          <w:rFonts w:ascii="Times New Roman" w:hAnsi="Times New Roman" w:cs="Times New Roman"/>
          <w:sz w:val="24"/>
          <w:szCs w:val="24"/>
        </w:rPr>
        <w:t>, namely, in a ‘spiritual crisis’ characterized by</w:t>
      </w:r>
      <w:r w:rsidR="00F141E2">
        <w:rPr>
          <w:rFonts w:ascii="Times New Roman" w:hAnsi="Times New Roman" w:cs="Times New Roman"/>
          <w:sz w:val="24"/>
          <w:szCs w:val="24"/>
        </w:rPr>
        <w:t xml:space="preserve"> </w:t>
      </w:r>
      <w:r>
        <w:rPr>
          <w:rFonts w:ascii="Times New Roman" w:hAnsi="Times New Roman" w:cs="Times New Roman"/>
          <w:sz w:val="24"/>
          <w:szCs w:val="24"/>
        </w:rPr>
        <w:t>‘</w:t>
      </w:r>
      <w:r w:rsidR="00F141E2">
        <w:rPr>
          <w:rFonts w:ascii="Times New Roman" w:hAnsi="Times New Roman" w:cs="Times New Roman"/>
          <w:sz w:val="24"/>
          <w:szCs w:val="24"/>
        </w:rPr>
        <w:t>a lack of moral vision, imagination, will, and leadership</w:t>
      </w:r>
      <w:r>
        <w:rPr>
          <w:rFonts w:ascii="Times New Roman" w:hAnsi="Times New Roman" w:cs="Times New Roman"/>
          <w:sz w:val="24"/>
          <w:szCs w:val="24"/>
        </w:rPr>
        <w:t>’</w:t>
      </w:r>
      <w:r w:rsidR="00F141E2">
        <w:rPr>
          <w:rFonts w:ascii="Times New Roman" w:hAnsi="Times New Roman" w:cs="Times New Roman"/>
          <w:sz w:val="24"/>
          <w:szCs w:val="24"/>
        </w:rPr>
        <w:t xml:space="preserve">. Or to quote a </w:t>
      </w:r>
      <w:r>
        <w:rPr>
          <w:rFonts w:ascii="Times New Roman" w:hAnsi="Times New Roman" w:cs="Times New Roman"/>
          <w:sz w:val="24"/>
          <w:szCs w:val="24"/>
        </w:rPr>
        <w:t>‘</w:t>
      </w:r>
      <w:r w:rsidR="00F141E2">
        <w:rPr>
          <w:rFonts w:ascii="Times New Roman" w:hAnsi="Times New Roman" w:cs="Times New Roman"/>
          <w:sz w:val="24"/>
          <w:szCs w:val="24"/>
        </w:rPr>
        <w:t>Declaration on the Environment</w:t>
      </w:r>
      <w:r>
        <w:rPr>
          <w:rFonts w:ascii="Times New Roman" w:hAnsi="Times New Roman" w:cs="Times New Roman"/>
          <w:sz w:val="24"/>
          <w:szCs w:val="24"/>
        </w:rPr>
        <w:t>’ several decades ago signed by Patriarch Bartholomew and Pope John Paul II:</w:t>
      </w:r>
    </w:p>
    <w:p w14:paraId="0F8B1E70" w14:textId="23AF94DC" w:rsidR="005051F5" w:rsidRDefault="005051F5" w:rsidP="005051F5">
      <w:pPr>
        <w:ind w:left="720"/>
        <w:jc w:val="both"/>
        <w:rPr>
          <w:rFonts w:ascii="Times New Roman" w:hAnsi="Times New Roman" w:cs="Times New Roman"/>
          <w:sz w:val="24"/>
          <w:szCs w:val="24"/>
        </w:rPr>
      </w:pPr>
      <w:r>
        <w:rPr>
          <w:rFonts w:ascii="Times New Roman" w:hAnsi="Times New Roman" w:cs="Times New Roman"/>
          <w:sz w:val="24"/>
          <w:szCs w:val="24"/>
        </w:rPr>
        <w:t>The problem is not simply economic and technological; it is moral and spiritual. A solution at the economic and technological level can be found only if we undergo, in the most radical way, an inner change of heart, which can lead to a change in lifestyle and of unsustainable patterns of consumption and production (quoted in Conradie, 2022, pp.230-31).</w:t>
      </w:r>
    </w:p>
    <w:p w14:paraId="0DFDFD83" w14:textId="1F11930D" w:rsidR="00FD4244" w:rsidRPr="003F57E3" w:rsidRDefault="00433689" w:rsidP="003F57E3">
      <w:pPr>
        <w:jc w:val="both"/>
        <w:rPr>
          <w:rFonts w:ascii="Times New Roman" w:hAnsi="Times New Roman" w:cs="Times New Roman"/>
          <w:sz w:val="24"/>
          <w:szCs w:val="24"/>
        </w:rPr>
      </w:pPr>
      <w:r>
        <w:rPr>
          <w:rFonts w:ascii="Times New Roman" w:hAnsi="Times New Roman" w:cs="Times New Roman"/>
          <w:sz w:val="24"/>
          <w:szCs w:val="24"/>
        </w:rPr>
        <w:t>If so, what might prompt a radical and widespread inner change of heart?</w:t>
      </w:r>
    </w:p>
    <w:p w14:paraId="68C0A8CD" w14:textId="2C6085E9" w:rsidR="00021EA5" w:rsidRPr="00317884" w:rsidRDefault="00B706E5" w:rsidP="00AE6796">
      <w:pPr>
        <w:rPr>
          <w:rFonts w:ascii="Times New Roman" w:hAnsi="Times New Roman" w:cs="Times New Roman"/>
          <w:b/>
          <w:bCs/>
          <w:i/>
          <w:iCs/>
          <w:sz w:val="24"/>
          <w:szCs w:val="24"/>
        </w:rPr>
      </w:pPr>
      <w:r w:rsidRPr="00317884">
        <w:rPr>
          <w:rFonts w:ascii="Times New Roman" w:hAnsi="Times New Roman" w:cs="Times New Roman"/>
          <w:b/>
          <w:bCs/>
          <w:i/>
          <w:iCs/>
          <w:sz w:val="24"/>
          <w:szCs w:val="24"/>
        </w:rPr>
        <w:t xml:space="preserve">Positive societal </w:t>
      </w:r>
      <w:r w:rsidR="00317884" w:rsidRPr="00317884">
        <w:rPr>
          <w:rFonts w:ascii="Times New Roman" w:hAnsi="Times New Roman" w:cs="Times New Roman"/>
          <w:b/>
          <w:bCs/>
          <w:i/>
          <w:iCs/>
          <w:sz w:val="24"/>
          <w:szCs w:val="24"/>
        </w:rPr>
        <w:t>tipping points towards sustainability</w:t>
      </w:r>
    </w:p>
    <w:p w14:paraId="2D2B63F6" w14:textId="31BA9841" w:rsidR="0047661B" w:rsidRDefault="0047661B" w:rsidP="00317884">
      <w:pPr>
        <w:jc w:val="both"/>
        <w:rPr>
          <w:rFonts w:ascii="Times New Roman" w:hAnsi="Times New Roman" w:cs="Times New Roman"/>
          <w:sz w:val="24"/>
          <w:szCs w:val="24"/>
        </w:rPr>
      </w:pPr>
      <w:r>
        <w:rPr>
          <w:rFonts w:ascii="Times New Roman" w:hAnsi="Times New Roman" w:cs="Times New Roman"/>
          <w:sz w:val="24"/>
          <w:szCs w:val="24"/>
        </w:rPr>
        <w:t>Th</w:t>
      </w:r>
      <w:r w:rsidR="00433689">
        <w:rPr>
          <w:rFonts w:ascii="Times New Roman" w:hAnsi="Times New Roman" w:cs="Times New Roman"/>
          <w:sz w:val="24"/>
          <w:szCs w:val="24"/>
        </w:rPr>
        <w:t>is takes us to a</w:t>
      </w:r>
      <w:r>
        <w:rPr>
          <w:rFonts w:ascii="Times New Roman" w:hAnsi="Times New Roman" w:cs="Times New Roman"/>
          <w:sz w:val="24"/>
          <w:szCs w:val="24"/>
        </w:rPr>
        <w:t xml:space="preserve"> fi</w:t>
      </w:r>
      <w:r w:rsidR="00B95137">
        <w:rPr>
          <w:rFonts w:ascii="Times New Roman" w:hAnsi="Times New Roman" w:cs="Times New Roman"/>
          <w:sz w:val="24"/>
          <w:szCs w:val="24"/>
        </w:rPr>
        <w:t>fth</w:t>
      </w:r>
      <w:r>
        <w:rPr>
          <w:rFonts w:ascii="Times New Roman" w:hAnsi="Times New Roman" w:cs="Times New Roman"/>
          <w:sz w:val="24"/>
          <w:szCs w:val="24"/>
        </w:rPr>
        <w:t xml:space="preserve"> and final source of hope</w:t>
      </w:r>
      <w:r w:rsidR="00433689">
        <w:rPr>
          <w:rFonts w:ascii="Times New Roman" w:hAnsi="Times New Roman" w:cs="Times New Roman"/>
          <w:sz w:val="24"/>
          <w:szCs w:val="24"/>
        </w:rPr>
        <w:t xml:space="preserve">, namely, </w:t>
      </w:r>
      <w:r>
        <w:rPr>
          <w:rFonts w:ascii="Times New Roman" w:hAnsi="Times New Roman" w:cs="Times New Roman"/>
          <w:sz w:val="24"/>
          <w:szCs w:val="24"/>
        </w:rPr>
        <w:t xml:space="preserve">the </w:t>
      </w:r>
      <w:r w:rsidR="00433689">
        <w:rPr>
          <w:rFonts w:ascii="Times New Roman" w:hAnsi="Times New Roman" w:cs="Times New Roman"/>
          <w:sz w:val="24"/>
          <w:szCs w:val="24"/>
        </w:rPr>
        <w:t xml:space="preserve">claim that the climate crisis and related ecological problems will eventually prompt a </w:t>
      </w:r>
      <w:r w:rsidR="00665178">
        <w:rPr>
          <w:rFonts w:ascii="Times New Roman" w:hAnsi="Times New Roman" w:cs="Times New Roman"/>
          <w:sz w:val="24"/>
          <w:szCs w:val="24"/>
        </w:rPr>
        <w:t xml:space="preserve">profound </w:t>
      </w:r>
      <w:r>
        <w:rPr>
          <w:rFonts w:ascii="Times New Roman" w:hAnsi="Times New Roman" w:cs="Times New Roman"/>
          <w:sz w:val="24"/>
          <w:szCs w:val="24"/>
        </w:rPr>
        <w:t xml:space="preserve">societal transformation </w:t>
      </w:r>
      <w:r w:rsidR="00433689">
        <w:rPr>
          <w:rFonts w:ascii="Times New Roman" w:hAnsi="Times New Roman" w:cs="Times New Roman"/>
          <w:sz w:val="24"/>
          <w:szCs w:val="24"/>
        </w:rPr>
        <w:t xml:space="preserve">on a </w:t>
      </w:r>
      <w:r>
        <w:rPr>
          <w:rFonts w:ascii="Times New Roman" w:hAnsi="Times New Roman" w:cs="Times New Roman"/>
          <w:sz w:val="24"/>
          <w:szCs w:val="24"/>
        </w:rPr>
        <w:t>global</w:t>
      </w:r>
      <w:r w:rsidR="00433689">
        <w:rPr>
          <w:rFonts w:ascii="Times New Roman" w:hAnsi="Times New Roman" w:cs="Times New Roman"/>
          <w:sz w:val="24"/>
          <w:szCs w:val="24"/>
        </w:rPr>
        <w:t xml:space="preserve"> scale</w:t>
      </w:r>
      <w:r>
        <w:rPr>
          <w:rFonts w:ascii="Times New Roman" w:hAnsi="Times New Roman" w:cs="Times New Roman"/>
          <w:sz w:val="24"/>
          <w:szCs w:val="24"/>
        </w:rPr>
        <w:t xml:space="preserve">. </w:t>
      </w:r>
      <w:r w:rsidR="00665178">
        <w:rPr>
          <w:rFonts w:ascii="Times New Roman" w:hAnsi="Times New Roman" w:cs="Times New Roman"/>
          <w:sz w:val="24"/>
          <w:szCs w:val="24"/>
        </w:rPr>
        <w:t xml:space="preserve">This transformation will be characterized by significant changes in </w:t>
      </w:r>
      <w:r>
        <w:rPr>
          <w:rFonts w:ascii="Times New Roman" w:hAnsi="Times New Roman" w:cs="Times New Roman"/>
          <w:sz w:val="24"/>
          <w:szCs w:val="24"/>
        </w:rPr>
        <w:t xml:space="preserve">values, behaviours, </w:t>
      </w:r>
      <w:r w:rsidR="00665178">
        <w:rPr>
          <w:rFonts w:ascii="Times New Roman" w:hAnsi="Times New Roman" w:cs="Times New Roman"/>
          <w:sz w:val="24"/>
          <w:szCs w:val="24"/>
        </w:rPr>
        <w:t xml:space="preserve">and </w:t>
      </w:r>
      <w:r>
        <w:rPr>
          <w:rFonts w:ascii="Times New Roman" w:hAnsi="Times New Roman" w:cs="Times New Roman"/>
          <w:sz w:val="24"/>
          <w:szCs w:val="24"/>
        </w:rPr>
        <w:t>lifestyles</w:t>
      </w:r>
      <w:r w:rsidR="00665178">
        <w:rPr>
          <w:rFonts w:ascii="Times New Roman" w:hAnsi="Times New Roman" w:cs="Times New Roman"/>
          <w:sz w:val="24"/>
          <w:szCs w:val="24"/>
        </w:rPr>
        <w:t>, which in turn</w:t>
      </w:r>
      <w:r>
        <w:rPr>
          <w:rFonts w:ascii="Times New Roman" w:hAnsi="Times New Roman" w:cs="Times New Roman"/>
          <w:sz w:val="24"/>
          <w:szCs w:val="24"/>
        </w:rPr>
        <w:t xml:space="preserve"> will </w:t>
      </w:r>
      <w:r w:rsidRPr="0047661B">
        <w:rPr>
          <w:rFonts w:ascii="Times New Roman" w:hAnsi="Times New Roman" w:cs="Times New Roman"/>
          <w:sz w:val="24"/>
          <w:szCs w:val="24"/>
        </w:rPr>
        <w:t>generate self-reinforcing feedbacks</w:t>
      </w:r>
      <w:r>
        <w:rPr>
          <w:rFonts w:ascii="Times New Roman" w:hAnsi="Times New Roman" w:cs="Times New Roman"/>
          <w:sz w:val="24"/>
          <w:szCs w:val="24"/>
        </w:rPr>
        <w:t xml:space="preserve"> in our socio-cultural systems</w:t>
      </w:r>
      <w:r w:rsidR="005051F5">
        <w:rPr>
          <w:rFonts w:ascii="Times New Roman" w:hAnsi="Times New Roman" w:cs="Times New Roman"/>
          <w:sz w:val="24"/>
          <w:szCs w:val="24"/>
        </w:rPr>
        <w:t xml:space="preserve"> and related politico-economic regimes</w:t>
      </w:r>
      <w:r>
        <w:rPr>
          <w:rFonts w:ascii="Times New Roman" w:hAnsi="Times New Roman" w:cs="Times New Roman"/>
          <w:sz w:val="24"/>
          <w:szCs w:val="24"/>
        </w:rPr>
        <w:t>. Cumulatively, these will g</w:t>
      </w:r>
      <w:r w:rsidRPr="0047661B">
        <w:rPr>
          <w:rFonts w:ascii="Times New Roman" w:hAnsi="Times New Roman" w:cs="Times New Roman"/>
          <w:sz w:val="24"/>
          <w:szCs w:val="24"/>
        </w:rPr>
        <w:t xml:space="preserve">reatly ameliorate the climate crisis and </w:t>
      </w:r>
      <w:r w:rsidR="00665178">
        <w:rPr>
          <w:rFonts w:ascii="Times New Roman" w:hAnsi="Times New Roman" w:cs="Times New Roman"/>
          <w:sz w:val="24"/>
          <w:szCs w:val="24"/>
        </w:rPr>
        <w:t xml:space="preserve">place humanity on the path to </w:t>
      </w:r>
      <w:r w:rsidRPr="0047661B">
        <w:rPr>
          <w:rFonts w:ascii="Times New Roman" w:hAnsi="Times New Roman" w:cs="Times New Roman"/>
          <w:sz w:val="24"/>
          <w:szCs w:val="24"/>
        </w:rPr>
        <w:t xml:space="preserve">ecological </w:t>
      </w:r>
      <w:r>
        <w:rPr>
          <w:rFonts w:ascii="Times New Roman" w:hAnsi="Times New Roman" w:cs="Times New Roman"/>
          <w:sz w:val="24"/>
          <w:szCs w:val="24"/>
        </w:rPr>
        <w:t xml:space="preserve">sustainability. </w:t>
      </w:r>
    </w:p>
    <w:p w14:paraId="525B01B3" w14:textId="1ACA6434" w:rsidR="0047661B" w:rsidRDefault="0047661B" w:rsidP="00317884">
      <w:pPr>
        <w:jc w:val="both"/>
        <w:rPr>
          <w:rFonts w:ascii="Times New Roman" w:hAnsi="Times New Roman" w:cs="Times New Roman"/>
          <w:sz w:val="24"/>
          <w:szCs w:val="24"/>
        </w:rPr>
      </w:pPr>
      <w:r>
        <w:rPr>
          <w:rFonts w:ascii="Times New Roman" w:hAnsi="Times New Roman" w:cs="Times New Roman"/>
          <w:sz w:val="24"/>
          <w:szCs w:val="24"/>
        </w:rPr>
        <w:t>There are various versions of this hoped-for societal trans</w:t>
      </w:r>
      <w:r w:rsidR="00317884">
        <w:rPr>
          <w:rFonts w:ascii="Times New Roman" w:hAnsi="Times New Roman" w:cs="Times New Roman"/>
          <w:sz w:val="24"/>
          <w:szCs w:val="24"/>
        </w:rPr>
        <w:t xml:space="preserve">formation. </w:t>
      </w:r>
      <w:r w:rsidR="00275B36">
        <w:rPr>
          <w:rFonts w:ascii="Times New Roman" w:hAnsi="Times New Roman" w:cs="Times New Roman"/>
          <w:sz w:val="24"/>
          <w:szCs w:val="24"/>
        </w:rPr>
        <w:t>Advocates of degrowth and post-growth, for instance,</w:t>
      </w:r>
      <w:r w:rsidR="00317884">
        <w:rPr>
          <w:rFonts w:ascii="Times New Roman" w:hAnsi="Times New Roman" w:cs="Times New Roman"/>
          <w:sz w:val="24"/>
          <w:szCs w:val="24"/>
        </w:rPr>
        <w:t xml:space="preserve"> focus on the abandonment of economic growth as a major policy goal, certainly in developed countries</w:t>
      </w:r>
      <w:r w:rsidR="00B95137">
        <w:rPr>
          <w:rFonts w:ascii="Times New Roman" w:hAnsi="Times New Roman" w:cs="Times New Roman"/>
          <w:sz w:val="24"/>
          <w:szCs w:val="24"/>
        </w:rPr>
        <w:t xml:space="preserve"> (see Jackson, 2009, 2022; Hickel, 2021</w:t>
      </w:r>
      <w:r w:rsidR="007023A4">
        <w:rPr>
          <w:rFonts w:ascii="Times New Roman" w:hAnsi="Times New Roman" w:cs="Times New Roman"/>
          <w:sz w:val="24"/>
          <w:szCs w:val="24"/>
        </w:rPr>
        <w:t>; Vogel and Hickel, 2023</w:t>
      </w:r>
      <w:r w:rsidR="00B95137">
        <w:rPr>
          <w:rFonts w:ascii="Times New Roman" w:hAnsi="Times New Roman" w:cs="Times New Roman"/>
          <w:sz w:val="24"/>
          <w:szCs w:val="24"/>
        </w:rPr>
        <w:t>)</w:t>
      </w:r>
      <w:r w:rsidR="00317884">
        <w:rPr>
          <w:rFonts w:ascii="Times New Roman" w:hAnsi="Times New Roman" w:cs="Times New Roman"/>
          <w:sz w:val="24"/>
          <w:szCs w:val="24"/>
        </w:rPr>
        <w:t xml:space="preserve">. Instead, the pursuit of human wellbeing and ecological integrity will </w:t>
      </w:r>
      <w:r w:rsidR="00275B36">
        <w:rPr>
          <w:rFonts w:ascii="Times New Roman" w:hAnsi="Times New Roman" w:cs="Times New Roman"/>
          <w:sz w:val="24"/>
          <w:szCs w:val="24"/>
        </w:rPr>
        <w:t xml:space="preserve">gradually come to </w:t>
      </w:r>
      <w:r w:rsidR="00317884">
        <w:rPr>
          <w:rFonts w:ascii="Times New Roman" w:hAnsi="Times New Roman" w:cs="Times New Roman"/>
          <w:sz w:val="24"/>
          <w:szCs w:val="24"/>
        </w:rPr>
        <w:t>dominate governmental</w:t>
      </w:r>
      <w:r w:rsidR="00275B36">
        <w:rPr>
          <w:rFonts w:ascii="Times New Roman" w:hAnsi="Times New Roman" w:cs="Times New Roman"/>
          <w:sz w:val="24"/>
          <w:szCs w:val="24"/>
        </w:rPr>
        <w:t xml:space="preserve"> priority-setting</w:t>
      </w:r>
      <w:r w:rsidR="00317884">
        <w:rPr>
          <w:rFonts w:ascii="Times New Roman" w:hAnsi="Times New Roman" w:cs="Times New Roman"/>
          <w:sz w:val="24"/>
          <w:szCs w:val="24"/>
        </w:rPr>
        <w:t xml:space="preserve">. </w:t>
      </w:r>
      <w:r w:rsidR="003F57E3">
        <w:rPr>
          <w:rFonts w:ascii="Times New Roman" w:hAnsi="Times New Roman" w:cs="Times New Roman"/>
          <w:sz w:val="24"/>
          <w:szCs w:val="24"/>
        </w:rPr>
        <w:t>D</w:t>
      </w:r>
      <w:r w:rsidR="00317884">
        <w:rPr>
          <w:rFonts w:ascii="Times New Roman" w:hAnsi="Times New Roman" w:cs="Times New Roman"/>
          <w:sz w:val="24"/>
          <w:szCs w:val="24"/>
        </w:rPr>
        <w:t xml:space="preserve">egrowth </w:t>
      </w:r>
      <w:r w:rsidR="003F57E3">
        <w:rPr>
          <w:rFonts w:ascii="Times New Roman" w:hAnsi="Times New Roman" w:cs="Times New Roman"/>
          <w:sz w:val="24"/>
          <w:szCs w:val="24"/>
        </w:rPr>
        <w:t>advocate</w:t>
      </w:r>
      <w:r w:rsidR="00A12D94">
        <w:rPr>
          <w:rFonts w:ascii="Times New Roman" w:hAnsi="Times New Roman" w:cs="Times New Roman"/>
          <w:sz w:val="24"/>
          <w:szCs w:val="24"/>
        </w:rPr>
        <w:t>s</w:t>
      </w:r>
      <w:r w:rsidR="003F57E3">
        <w:rPr>
          <w:rFonts w:ascii="Times New Roman" w:hAnsi="Times New Roman" w:cs="Times New Roman"/>
          <w:sz w:val="24"/>
          <w:szCs w:val="24"/>
        </w:rPr>
        <w:t xml:space="preserve"> </w:t>
      </w:r>
      <w:r w:rsidR="00317884">
        <w:rPr>
          <w:rFonts w:ascii="Times New Roman" w:hAnsi="Times New Roman" w:cs="Times New Roman"/>
          <w:sz w:val="24"/>
          <w:szCs w:val="24"/>
        </w:rPr>
        <w:t xml:space="preserve">differ in their </w:t>
      </w:r>
      <w:r w:rsidR="00275B36">
        <w:rPr>
          <w:rFonts w:ascii="Times New Roman" w:hAnsi="Times New Roman" w:cs="Times New Roman"/>
          <w:sz w:val="24"/>
          <w:szCs w:val="24"/>
        </w:rPr>
        <w:t xml:space="preserve">specific </w:t>
      </w:r>
      <w:r w:rsidR="00317884">
        <w:rPr>
          <w:rFonts w:ascii="Times New Roman" w:hAnsi="Times New Roman" w:cs="Times New Roman"/>
          <w:sz w:val="24"/>
          <w:szCs w:val="24"/>
        </w:rPr>
        <w:t xml:space="preserve">policy prescriptions, but they </w:t>
      </w:r>
      <w:r w:rsidR="00275B36">
        <w:rPr>
          <w:rFonts w:ascii="Times New Roman" w:hAnsi="Times New Roman" w:cs="Times New Roman"/>
          <w:sz w:val="24"/>
          <w:szCs w:val="24"/>
        </w:rPr>
        <w:t xml:space="preserve">typically </w:t>
      </w:r>
      <w:r w:rsidR="00317884">
        <w:rPr>
          <w:rFonts w:ascii="Times New Roman" w:hAnsi="Times New Roman" w:cs="Times New Roman"/>
          <w:sz w:val="24"/>
          <w:szCs w:val="24"/>
        </w:rPr>
        <w:t>envisage</w:t>
      </w:r>
      <w:r w:rsidR="00275B36">
        <w:rPr>
          <w:rFonts w:ascii="Times New Roman" w:hAnsi="Times New Roman" w:cs="Times New Roman"/>
          <w:sz w:val="24"/>
          <w:szCs w:val="24"/>
        </w:rPr>
        <w:t xml:space="preserve"> there being</w:t>
      </w:r>
      <w:r w:rsidR="00317884">
        <w:rPr>
          <w:rFonts w:ascii="Times New Roman" w:hAnsi="Times New Roman" w:cs="Times New Roman"/>
          <w:sz w:val="24"/>
          <w:szCs w:val="24"/>
        </w:rPr>
        <w:t xml:space="preserve"> a significant and sustained change in societal values</w:t>
      </w:r>
      <w:r w:rsidR="00275B36">
        <w:rPr>
          <w:rFonts w:ascii="Times New Roman" w:hAnsi="Times New Roman" w:cs="Times New Roman"/>
          <w:sz w:val="24"/>
          <w:szCs w:val="24"/>
        </w:rPr>
        <w:t xml:space="preserve"> over the next few decades which would </w:t>
      </w:r>
      <w:r w:rsidR="0053458E">
        <w:rPr>
          <w:rFonts w:ascii="Times New Roman" w:hAnsi="Times New Roman" w:cs="Times New Roman"/>
          <w:sz w:val="24"/>
          <w:szCs w:val="24"/>
        </w:rPr>
        <w:t xml:space="preserve">eventually </w:t>
      </w:r>
      <w:r w:rsidR="00275B36">
        <w:rPr>
          <w:rFonts w:ascii="Times New Roman" w:hAnsi="Times New Roman" w:cs="Times New Roman"/>
          <w:sz w:val="24"/>
          <w:szCs w:val="24"/>
        </w:rPr>
        <w:t xml:space="preserve">be reflected, through democratic processes, in </w:t>
      </w:r>
      <w:r w:rsidR="0053458E">
        <w:rPr>
          <w:rFonts w:ascii="Times New Roman" w:hAnsi="Times New Roman" w:cs="Times New Roman"/>
          <w:sz w:val="24"/>
          <w:szCs w:val="24"/>
        </w:rPr>
        <w:t>important policy and institutional reforms</w:t>
      </w:r>
      <w:r w:rsidR="00317884">
        <w:rPr>
          <w:rFonts w:ascii="Times New Roman" w:hAnsi="Times New Roman" w:cs="Times New Roman"/>
          <w:sz w:val="24"/>
          <w:szCs w:val="24"/>
        </w:rPr>
        <w:t xml:space="preserve">. </w:t>
      </w:r>
      <w:r w:rsidR="0053458E">
        <w:rPr>
          <w:rFonts w:ascii="Times New Roman" w:hAnsi="Times New Roman" w:cs="Times New Roman"/>
          <w:sz w:val="24"/>
          <w:szCs w:val="24"/>
        </w:rPr>
        <w:t xml:space="preserve">Similarly, the changes in societal values would have a major impact on both aggregate consumption levels and the pattern of consumption. Examples would include a substantial reduction in demand for </w:t>
      </w:r>
      <w:r w:rsidR="00317884">
        <w:rPr>
          <w:rFonts w:ascii="Times New Roman" w:hAnsi="Times New Roman" w:cs="Times New Roman"/>
          <w:sz w:val="24"/>
          <w:szCs w:val="24"/>
        </w:rPr>
        <w:t xml:space="preserve">resource-intensive and energy-intensive items, </w:t>
      </w:r>
      <w:r w:rsidR="0053458E">
        <w:rPr>
          <w:rFonts w:ascii="Times New Roman" w:hAnsi="Times New Roman" w:cs="Times New Roman"/>
          <w:sz w:val="24"/>
          <w:szCs w:val="24"/>
        </w:rPr>
        <w:t xml:space="preserve">major changes in modes of transportation (e.g. </w:t>
      </w:r>
      <w:r w:rsidR="00317884">
        <w:rPr>
          <w:rFonts w:ascii="Times New Roman" w:hAnsi="Times New Roman" w:cs="Times New Roman"/>
          <w:sz w:val="24"/>
          <w:szCs w:val="24"/>
        </w:rPr>
        <w:t xml:space="preserve">the comprehensive adoption of carpooling rather than individual </w:t>
      </w:r>
      <w:r w:rsidR="0053458E">
        <w:rPr>
          <w:rFonts w:ascii="Times New Roman" w:hAnsi="Times New Roman" w:cs="Times New Roman"/>
          <w:sz w:val="24"/>
          <w:szCs w:val="24"/>
        </w:rPr>
        <w:t xml:space="preserve">vehicle </w:t>
      </w:r>
      <w:r w:rsidR="00317884">
        <w:rPr>
          <w:rFonts w:ascii="Times New Roman" w:hAnsi="Times New Roman" w:cs="Times New Roman"/>
          <w:sz w:val="24"/>
          <w:szCs w:val="24"/>
        </w:rPr>
        <w:t>ownership), a large-scale shift to vegetarian</w:t>
      </w:r>
      <w:r w:rsidR="0053458E">
        <w:rPr>
          <w:rFonts w:ascii="Times New Roman" w:hAnsi="Times New Roman" w:cs="Times New Roman"/>
          <w:sz w:val="24"/>
          <w:szCs w:val="24"/>
        </w:rPr>
        <w:t xml:space="preserve"> and vegan</w:t>
      </w:r>
      <w:r w:rsidR="00317884">
        <w:rPr>
          <w:rFonts w:ascii="Times New Roman" w:hAnsi="Times New Roman" w:cs="Times New Roman"/>
          <w:sz w:val="24"/>
          <w:szCs w:val="24"/>
        </w:rPr>
        <w:t xml:space="preserve"> diets, </w:t>
      </w:r>
      <w:r w:rsidR="00275B36">
        <w:rPr>
          <w:rFonts w:ascii="Times New Roman" w:hAnsi="Times New Roman" w:cs="Times New Roman"/>
          <w:sz w:val="24"/>
          <w:szCs w:val="24"/>
        </w:rPr>
        <w:t xml:space="preserve">and </w:t>
      </w:r>
      <w:r w:rsidR="000944FD">
        <w:rPr>
          <w:rFonts w:ascii="Times New Roman" w:hAnsi="Times New Roman" w:cs="Times New Roman"/>
          <w:sz w:val="24"/>
          <w:szCs w:val="24"/>
        </w:rPr>
        <w:t xml:space="preserve">even </w:t>
      </w:r>
      <w:r w:rsidR="00317884">
        <w:rPr>
          <w:rFonts w:ascii="Times New Roman" w:hAnsi="Times New Roman" w:cs="Times New Roman"/>
          <w:sz w:val="24"/>
          <w:szCs w:val="24"/>
        </w:rPr>
        <w:t>low</w:t>
      </w:r>
      <w:r w:rsidR="000944FD">
        <w:rPr>
          <w:rFonts w:ascii="Times New Roman" w:hAnsi="Times New Roman" w:cs="Times New Roman"/>
          <w:sz w:val="24"/>
          <w:szCs w:val="24"/>
        </w:rPr>
        <w:t>er</w:t>
      </w:r>
      <w:r w:rsidR="00317884">
        <w:rPr>
          <w:rFonts w:ascii="Times New Roman" w:hAnsi="Times New Roman" w:cs="Times New Roman"/>
          <w:sz w:val="24"/>
          <w:szCs w:val="24"/>
        </w:rPr>
        <w:t xml:space="preserve"> fertility rates</w:t>
      </w:r>
      <w:r w:rsidR="00275B36">
        <w:rPr>
          <w:rFonts w:ascii="Times New Roman" w:hAnsi="Times New Roman" w:cs="Times New Roman"/>
          <w:sz w:val="24"/>
          <w:szCs w:val="24"/>
        </w:rPr>
        <w:t>. Alongside and reinforcing these changes in values and lifestyle</w:t>
      </w:r>
      <w:r w:rsidR="0053458E">
        <w:rPr>
          <w:rFonts w:ascii="Times New Roman" w:hAnsi="Times New Roman" w:cs="Times New Roman"/>
          <w:sz w:val="24"/>
          <w:szCs w:val="24"/>
        </w:rPr>
        <w:t>s</w:t>
      </w:r>
      <w:r w:rsidR="00275B36">
        <w:rPr>
          <w:rFonts w:ascii="Times New Roman" w:hAnsi="Times New Roman" w:cs="Times New Roman"/>
          <w:sz w:val="24"/>
          <w:szCs w:val="24"/>
        </w:rPr>
        <w:t xml:space="preserve"> would be a strong commitment, both within and between nations, to a just transition to</w:t>
      </w:r>
      <w:r w:rsidR="000944FD">
        <w:rPr>
          <w:rFonts w:ascii="Times New Roman" w:hAnsi="Times New Roman" w:cs="Times New Roman"/>
          <w:sz w:val="24"/>
          <w:szCs w:val="24"/>
        </w:rPr>
        <w:t xml:space="preserve"> both</w:t>
      </w:r>
      <w:r w:rsidR="00275B36">
        <w:rPr>
          <w:rFonts w:ascii="Times New Roman" w:hAnsi="Times New Roman" w:cs="Times New Roman"/>
          <w:sz w:val="24"/>
          <w:szCs w:val="24"/>
        </w:rPr>
        <w:t xml:space="preserve"> a zero-carbon economy and a circular economy</w:t>
      </w:r>
      <w:r w:rsidR="0053458E">
        <w:rPr>
          <w:rFonts w:ascii="Times New Roman" w:hAnsi="Times New Roman" w:cs="Times New Roman"/>
          <w:sz w:val="24"/>
          <w:szCs w:val="24"/>
        </w:rPr>
        <w:t>, and a more egalitarian distribution of</w:t>
      </w:r>
      <w:r w:rsidR="000944FD">
        <w:rPr>
          <w:rFonts w:ascii="Times New Roman" w:hAnsi="Times New Roman" w:cs="Times New Roman"/>
          <w:sz w:val="24"/>
          <w:szCs w:val="24"/>
        </w:rPr>
        <w:t xml:space="preserve"> income and wealth</w:t>
      </w:r>
      <w:r w:rsidR="00275B36">
        <w:rPr>
          <w:rFonts w:ascii="Times New Roman" w:hAnsi="Times New Roman" w:cs="Times New Roman"/>
          <w:sz w:val="24"/>
          <w:szCs w:val="24"/>
        </w:rPr>
        <w:t>.</w:t>
      </w:r>
    </w:p>
    <w:p w14:paraId="3CBEA67B" w14:textId="0FB92C6A" w:rsidR="00AB31BD" w:rsidRDefault="00275B36" w:rsidP="00317884">
      <w:pPr>
        <w:jc w:val="both"/>
        <w:rPr>
          <w:rFonts w:ascii="Times New Roman" w:hAnsi="Times New Roman" w:cs="Times New Roman"/>
          <w:sz w:val="24"/>
          <w:szCs w:val="24"/>
        </w:rPr>
      </w:pPr>
      <w:r>
        <w:rPr>
          <w:rFonts w:ascii="Times New Roman" w:hAnsi="Times New Roman" w:cs="Times New Roman"/>
          <w:sz w:val="24"/>
          <w:szCs w:val="24"/>
        </w:rPr>
        <w:t xml:space="preserve">Other versions of this hoped-for societal transformation give particular weight to </w:t>
      </w:r>
      <w:r w:rsidR="00E10A4E">
        <w:rPr>
          <w:rFonts w:ascii="Times New Roman" w:hAnsi="Times New Roman" w:cs="Times New Roman"/>
          <w:sz w:val="24"/>
          <w:szCs w:val="24"/>
        </w:rPr>
        <w:t xml:space="preserve">the </w:t>
      </w:r>
      <w:r w:rsidR="00433689">
        <w:rPr>
          <w:rFonts w:ascii="Times New Roman" w:hAnsi="Times New Roman" w:cs="Times New Roman"/>
          <w:sz w:val="24"/>
          <w:szCs w:val="24"/>
        </w:rPr>
        <w:t>emergence and positive role</w:t>
      </w:r>
      <w:r w:rsidR="00E10A4E">
        <w:rPr>
          <w:rFonts w:ascii="Times New Roman" w:hAnsi="Times New Roman" w:cs="Times New Roman"/>
          <w:sz w:val="24"/>
          <w:szCs w:val="24"/>
        </w:rPr>
        <w:t xml:space="preserve"> of new social movements (e.g. </w:t>
      </w:r>
      <w:r w:rsidR="00433689">
        <w:rPr>
          <w:rFonts w:ascii="Times New Roman" w:hAnsi="Times New Roman" w:cs="Times New Roman"/>
          <w:sz w:val="24"/>
          <w:szCs w:val="24"/>
        </w:rPr>
        <w:t xml:space="preserve">on the part of </w:t>
      </w:r>
      <w:r w:rsidR="00E10A4E">
        <w:rPr>
          <w:rFonts w:ascii="Times New Roman" w:hAnsi="Times New Roman" w:cs="Times New Roman"/>
          <w:sz w:val="24"/>
          <w:szCs w:val="24"/>
        </w:rPr>
        <w:t>indigenous peoples, you</w:t>
      </w:r>
      <w:r w:rsidR="00433689">
        <w:rPr>
          <w:rFonts w:ascii="Times New Roman" w:hAnsi="Times New Roman" w:cs="Times New Roman"/>
          <w:sz w:val="24"/>
          <w:szCs w:val="24"/>
        </w:rPr>
        <w:t>ng people</w:t>
      </w:r>
      <w:r w:rsidR="00E10A4E">
        <w:rPr>
          <w:rFonts w:ascii="Times New Roman" w:hAnsi="Times New Roman" w:cs="Times New Roman"/>
          <w:sz w:val="24"/>
          <w:szCs w:val="24"/>
        </w:rPr>
        <w:t xml:space="preserve">, </w:t>
      </w:r>
      <w:r w:rsidR="00433689">
        <w:rPr>
          <w:rFonts w:ascii="Times New Roman" w:hAnsi="Times New Roman" w:cs="Times New Roman"/>
          <w:sz w:val="24"/>
          <w:szCs w:val="24"/>
        </w:rPr>
        <w:t>faith communities</w:t>
      </w:r>
      <w:r w:rsidR="00E10A4E">
        <w:rPr>
          <w:rFonts w:ascii="Times New Roman" w:hAnsi="Times New Roman" w:cs="Times New Roman"/>
          <w:sz w:val="24"/>
          <w:szCs w:val="24"/>
        </w:rPr>
        <w:t>, pan-national</w:t>
      </w:r>
      <w:r w:rsidR="00433689">
        <w:rPr>
          <w:rFonts w:ascii="Times New Roman" w:hAnsi="Times New Roman" w:cs="Times New Roman"/>
          <w:sz w:val="24"/>
          <w:szCs w:val="24"/>
        </w:rPr>
        <w:t xml:space="preserve"> groups</w:t>
      </w:r>
      <w:r w:rsidR="00E10A4E">
        <w:rPr>
          <w:rFonts w:ascii="Times New Roman" w:hAnsi="Times New Roman" w:cs="Times New Roman"/>
          <w:sz w:val="24"/>
          <w:szCs w:val="24"/>
        </w:rPr>
        <w:t xml:space="preserve">, etc.), </w:t>
      </w:r>
      <w:r w:rsidR="00433689">
        <w:rPr>
          <w:rFonts w:ascii="Times New Roman" w:hAnsi="Times New Roman" w:cs="Times New Roman"/>
          <w:sz w:val="24"/>
          <w:szCs w:val="24"/>
        </w:rPr>
        <w:t xml:space="preserve">along with </w:t>
      </w:r>
      <w:r w:rsidR="00E10A4E">
        <w:rPr>
          <w:rFonts w:ascii="Times New Roman" w:hAnsi="Times New Roman" w:cs="Times New Roman"/>
          <w:sz w:val="24"/>
          <w:szCs w:val="24"/>
        </w:rPr>
        <w:t xml:space="preserve">greater geo-political cooperation, </w:t>
      </w:r>
      <w:r w:rsidR="00B27FED">
        <w:rPr>
          <w:rFonts w:ascii="Times New Roman" w:hAnsi="Times New Roman" w:cs="Times New Roman"/>
          <w:sz w:val="24"/>
          <w:szCs w:val="24"/>
        </w:rPr>
        <w:t xml:space="preserve">and </w:t>
      </w:r>
      <w:r w:rsidR="00E10A4E">
        <w:rPr>
          <w:rFonts w:ascii="Times New Roman" w:hAnsi="Times New Roman" w:cs="Times New Roman"/>
          <w:sz w:val="24"/>
          <w:szCs w:val="24"/>
        </w:rPr>
        <w:t>new models of deliberative democracy</w:t>
      </w:r>
      <w:r w:rsidR="00B27FED">
        <w:rPr>
          <w:rFonts w:ascii="Times New Roman" w:hAnsi="Times New Roman" w:cs="Times New Roman"/>
          <w:sz w:val="24"/>
          <w:szCs w:val="24"/>
        </w:rPr>
        <w:t xml:space="preserve">. </w:t>
      </w:r>
      <w:r w:rsidR="00AB31BD">
        <w:rPr>
          <w:rFonts w:ascii="Times New Roman" w:hAnsi="Times New Roman" w:cs="Times New Roman"/>
          <w:sz w:val="24"/>
          <w:szCs w:val="24"/>
        </w:rPr>
        <w:t>Within the Christian tradition, for instance, there is reference in the literature to the possibility of a</w:t>
      </w:r>
      <w:r w:rsidR="003F57E3">
        <w:rPr>
          <w:rFonts w:ascii="Times New Roman" w:hAnsi="Times New Roman" w:cs="Times New Roman"/>
          <w:sz w:val="24"/>
          <w:szCs w:val="24"/>
        </w:rPr>
        <w:t xml:space="preserve"> major spiritual awakening, </w:t>
      </w:r>
      <w:r w:rsidR="00C77978">
        <w:rPr>
          <w:rFonts w:ascii="Times New Roman" w:hAnsi="Times New Roman" w:cs="Times New Roman"/>
          <w:sz w:val="24"/>
          <w:szCs w:val="24"/>
        </w:rPr>
        <w:t xml:space="preserve">a </w:t>
      </w:r>
      <w:r w:rsidR="003F57E3">
        <w:rPr>
          <w:rFonts w:ascii="Times New Roman" w:hAnsi="Times New Roman" w:cs="Times New Roman"/>
          <w:sz w:val="24"/>
          <w:szCs w:val="24"/>
        </w:rPr>
        <w:t>faith-based renaissance and/or an</w:t>
      </w:r>
      <w:r w:rsidR="00AB31BD">
        <w:rPr>
          <w:rFonts w:ascii="Times New Roman" w:hAnsi="Times New Roman" w:cs="Times New Roman"/>
          <w:sz w:val="24"/>
          <w:szCs w:val="24"/>
        </w:rPr>
        <w:t xml:space="preserve"> </w:t>
      </w:r>
      <w:r w:rsidR="00763D2F">
        <w:rPr>
          <w:rFonts w:ascii="Times New Roman" w:hAnsi="Times New Roman" w:cs="Times New Roman"/>
          <w:sz w:val="24"/>
          <w:szCs w:val="24"/>
        </w:rPr>
        <w:t>‘</w:t>
      </w:r>
      <w:r w:rsidR="00AB31BD">
        <w:rPr>
          <w:rFonts w:ascii="Times New Roman" w:hAnsi="Times New Roman" w:cs="Times New Roman"/>
          <w:sz w:val="24"/>
          <w:szCs w:val="24"/>
        </w:rPr>
        <w:t>ecological reformation</w:t>
      </w:r>
      <w:r w:rsidR="00763D2F">
        <w:rPr>
          <w:rFonts w:ascii="Times New Roman" w:hAnsi="Times New Roman" w:cs="Times New Roman"/>
          <w:sz w:val="24"/>
          <w:szCs w:val="24"/>
        </w:rPr>
        <w:t>’</w:t>
      </w:r>
      <w:r w:rsidR="00AB31BD">
        <w:rPr>
          <w:rFonts w:ascii="Times New Roman" w:hAnsi="Times New Roman" w:cs="Times New Roman"/>
          <w:sz w:val="24"/>
          <w:szCs w:val="24"/>
        </w:rPr>
        <w:t xml:space="preserve"> (see Conradie, 2022, p.232)</w:t>
      </w:r>
      <w:r w:rsidR="00763D2F">
        <w:rPr>
          <w:rFonts w:ascii="Times New Roman" w:hAnsi="Times New Roman" w:cs="Times New Roman"/>
          <w:sz w:val="24"/>
          <w:szCs w:val="24"/>
        </w:rPr>
        <w:t xml:space="preserve"> and </w:t>
      </w:r>
      <w:r w:rsidR="003F57E3">
        <w:rPr>
          <w:rFonts w:ascii="Times New Roman" w:hAnsi="Times New Roman" w:cs="Times New Roman"/>
          <w:sz w:val="24"/>
          <w:szCs w:val="24"/>
        </w:rPr>
        <w:t>their</w:t>
      </w:r>
      <w:r w:rsidR="00763D2F">
        <w:rPr>
          <w:rFonts w:ascii="Times New Roman" w:hAnsi="Times New Roman" w:cs="Times New Roman"/>
          <w:sz w:val="24"/>
          <w:szCs w:val="24"/>
        </w:rPr>
        <w:t xml:space="preserve"> transformative potential</w:t>
      </w:r>
      <w:r w:rsidR="003F57E3">
        <w:rPr>
          <w:rFonts w:ascii="Times New Roman" w:hAnsi="Times New Roman" w:cs="Times New Roman"/>
          <w:sz w:val="24"/>
          <w:szCs w:val="24"/>
        </w:rPr>
        <w:t xml:space="preserve"> – both locally and globally</w:t>
      </w:r>
      <w:r w:rsidR="00763D2F">
        <w:rPr>
          <w:rFonts w:ascii="Times New Roman" w:hAnsi="Times New Roman" w:cs="Times New Roman"/>
          <w:sz w:val="24"/>
          <w:szCs w:val="24"/>
        </w:rPr>
        <w:t>.</w:t>
      </w:r>
    </w:p>
    <w:p w14:paraId="350023B6" w14:textId="7DA14623" w:rsidR="00275B36" w:rsidRPr="00AE6796" w:rsidRDefault="00763D2F" w:rsidP="00317884">
      <w:pPr>
        <w:jc w:val="both"/>
        <w:rPr>
          <w:rFonts w:ascii="Times New Roman" w:hAnsi="Times New Roman" w:cs="Times New Roman"/>
          <w:b/>
          <w:bCs/>
          <w:sz w:val="24"/>
          <w:szCs w:val="24"/>
        </w:rPr>
      </w:pPr>
      <w:r>
        <w:rPr>
          <w:rFonts w:ascii="Times New Roman" w:hAnsi="Times New Roman" w:cs="Times New Roman"/>
          <w:sz w:val="24"/>
          <w:szCs w:val="24"/>
        </w:rPr>
        <w:t xml:space="preserve">A different approach again has been taken by </w:t>
      </w:r>
      <w:r w:rsidR="00B27FED">
        <w:rPr>
          <w:rFonts w:ascii="Times New Roman" w:hAnsi="Times New Roman" w:cs="Times New Roman"/>
          <w:sz w:val="24"/>
          <w:szCs w:val="24"/>
        </w:rPr>
        <w:t>Professor Tim Lenton and his colleagues (2022)</w:t>
      </w:r>
      <w:r>
        <w:rPr>
          <w:rFonts w:ascii="Times New Roman" w:hAnsi="Times New Roman" w:cs="Times New Roman"/>
          <w:sz w:val="24"/>
          <w:szCs w:val="24"/>
        </w:rPr>
        <w:t>. In a thoughtful article they</w:t>
      </w:r>
      <w:r w:rsidR="00B27FED">
        <w:rPr>
          <w:rFonts w:ascii="Times New Roman" w:hAnsi="Times New Roman" w:cs="Times New Roman"/>
          <w:sz w:val="24"/>
          <w:szCs w:val="24"/>
        </w:rPr>
        <w:t xml:space="preserve"> </w:t>
      </w:r>
      <w:r>
        <w:rPr>
          <w:rFonts w:ascii="Times New Roman" w:hAnsi="Times New Roman" w:cs="Times New Roman"/>
          <w:sz w:val="24"/>
          <w:szCs w:val="24"/>
        </w:rPr>
        <w:t xml:space="preserve">advance the thesis that there </w:t>
      </w:r>
      <w:r w:rsidR="00B8472D">
        <w:rPr>
          <w:rFonts w:ascii="Times New Roman" w:hAnsi="Times New Roman" w:cs="Times New Roman"/>
          <w:sz w:val="24"/>
          <w:szCs w:val="24"/>
        </w:rPr>
        <w:t>might be various</w:t>
      </w:r>
      <w:r>
        <w:rPr>
          <w:rFonts w:ascii="Times New Roman" w:hAnsi="Times New Roman" w:cs="Times New Roman"/>
          <w:sz w:val="24"/>
          <w:szCs w:val="24"/>
        </w:rPr>
        <w:t xml:space="preserve"> </w:t>
      </w:r>
      <w:r w:rsidR="00B27FED">
        <w:rPr>
          <w:rFonts w:ascii="Times New Roman" w:hAnsi="Times New Roman" w:cs="Times New Roman"/>
          <w:sz w:val="24"/>
          <w:szCs w:val="24"/>
        </w:rPr>
        <w:t xml:space="preserve">tipping points within </w:t>
      </w:r>
      <w:r w:rsidR="00B27FED">
        <w:rPr>
          <w:rFonts w:ascii="Times New Roman" w:hAnsi="Times New Roman" w:cs="Times New Roman"/>
          <w:sz w:val="24"/>
          <w:szCs w:val="24"/>
        </w:rPr>
        <w:lastRenderedPageBreak/>
        <w:t>social systems that</w:t>
      </w:r>
      <w:r w:rsidR="00D80A0A">
        <w:rPr>
          <w:rFonts w:ascii="Times New Roman" w:hAnsi="Times New Roman" w:cs="Times New Roman"/>
          <w:sz w:val="24"/>
          <w:szCs w:val="24"/>
        </w:rPr>
        <w:t xml:space="preserve">, once crossed, </w:t>
      </w:r>
      <w:r w:rsidR="00B8472D">
        <w:rPr>
          <w:rFonts w:ascii="Times New Roman" w:hAnsi="Times New Roman" w:cs="Times New Roman"/>
          <w:sz w:val="24"/>
          <w:szCs w:val="24"/>
        </w:rPr>
        <w:t xml:space="preserve">will </w:t>
      </w:r>
      <w:r w:rsidR="00D80A0A">
        <w:rPr>
          <w:rFonts w:ascii="Times New Roman" w:hAnsi="Times New Roman" w:cs="Times New Roman"/>
          <w:sz w:val="24"/>
          <w:szCs w:val="24"/>
        </w:rPr>
        <w:t>generate positive feedbacks</w:t>
      </w:r>
      <w:r w:rsidR="00433689">
        <w:rPr>
          <w:rFonts w:ascii="Times New Roman" w:hAnsi="Times New Roman" w:cs="Times New Roman"/>
          <w:sz w:val="24"/>
          <w:szCs w:val="24"/>
        </w:rPr>
        <w:t xml:space="preserve"> or virtuous cycles</w:t>
      </w:r>
      <w:r w:rsidR="00D80A0A">
        <w:rPr>
          <w:rFonts w:ascii="Times New Roman" w:hAnsi="Times New Roman" w:cs="Times New Roman"/>
          <w:sz w:val="24"/>
          <w:szCs w:val="24"/>
        </w:rPr>
        <w:t>, thereby shifting</w:t>
      </w:r>
      <w:r w:rsidR="00B27FED">
        <w:rPr>
          <w:rFonts w:ascii="Times New Roman" w:hAnsi="Times New Roman" w:cs="Times New Roman"/>
          <w:sz w:val="24"/>
          <w:szCs w:val="24"/>
        </w:rPr>
        <w:t xml:space="preserve"> public policies</w:t>
      </w:r>
      <w:r w:rsidR="00D80A0A">
        <w:rPr>
          <w:rFonts w:ascii="Times New Roman" w:hAnsi="Times New Roman" w:cs="Times New Roman"/>
          <w:sz w:val="24"/>
          <w:szCs w:val="24"/>
        </w:rPr>
        <w:t>,</w:t>
      </w:r>
      <w:r w:rsidR="00B27FED">
        <w:rPr>
          <w:rFonts w:ascii="Times New Roman" w:hAnsi="Times New Roman" w:cs="Times New Roman"/>
          <w:sz w:val="24"/>
          <w:szCs w:val="24"/>
        </w:rPr>
        <w:t xml:space="preserve"> </w:t>
      </w:r>
      <w:r w:rsidR="00D80A0A">
        <w:rPr>
          <w:rFonts w:ascii="Times New Roman" w:hAnsi="Times New Roman" w:cs="Times New Roman"/>
          <w:sz w:val="24"/>
          <w:szCs w:val="24"/>
        </w:rPr>
        <w:t xml:space="preserve">human </w:t>
      </w:r>
      <w:r w:rsidR="00B27FED">
        <w:rPr>
          <w:rFonts w:ascii="Times New Roman" w:hAnsi="Times New Roman" w:cs="Times New Roman"/>
          <w:sz w:val="24"/>
          <w:szCs w:val="24"/>
        </w:rPr>
        <w:t>behaviour</w:t>
      </w:r>
      <w:r w:rsidR="00D80A0A">
        <w:rPr>
          <w:rFonts w:ascii="Times New Roman" w:hAnsi="Times New Roman" w:cs="Times New Roman"/>
          <w:sz w:val="24"/>
          <w:szCs w:val="24"/>
        </w:rPr>
        <w:t xml:space="preserve">, and </w:t>
      </w:r>
      <w:r w:rsidR="000944FD">
        <w:rPr>
          <w:rFonts w:ascii="Times New Roman" w:hAnsi="Times New Roman" w:cs="Times New Roman"/>
          <w:sz w:val="24"/>
          <w:szCs w:val="24"/>
        </w:rPr>
        <w:t xml:space="preserve">the adoption of new </w:t>
      </w:r>
      <w:r w:rsidR="00D80A0A">
        <w:rPr>
          <w:rFonts w:ascii="Times New Roman" w:hAnsi="Times New Roman" w:cs="Times New Roman"/>
          <w:sz w:val="24"/>
          <w:szCs w:val="24"/>
        </w:rPr>
        <w:t>technologi</w:t>
      </w:r>
      <w:r w:rsidR="000944FD">
        <w:rPr>
          <w:rFonts w:ascii="Times New Roman" w:hAnsi="Times New Roman" w:cs="Times New Roman"/>
          <w:sz w:val="24"/>
          <w:szCs w:val="24"/>
        </w:rPr>
        <w:t xml:space="preserve">es </w:t>
      </w:r>
      <w:r w:rsidR="00D80A0A">
        <w:rPr>
          <w:rFonts w:ascii="Times New Roman" w:hAnsi="Times New Roman" w:cs="Times New Roman"/>
          <w:sz w:val="24"/>
          <w:szCs w:val="24"/>
        </w:rPr>
        <w:t>strongly favour</w:t>
      </w:r>
      <w:r w:rsidR="000944FD">
        <w:rPr>
          <w:rFonts w:ascii="Times New Roman" w:hAnsi="Times New Roman" w:cs="Times New Roman"/>
          <w:sz w:val="24"/>
          <w:szCs w:val="24"/>
        </w:rPr>
        <w:t xml:space="preserve">ing </w:t>
      </w:r>
      <w:r w:rsidR="00D80A0A">
        <w:rPr>
          <w:rFonts w:ascii="Times New Roman" w:hAnsi="Times New Roman" w:cs="Times New Roman"/>
          <w:sz w:val="24"/>
          <w:szCs w:val="24"/>
        </w:rPr>
        <w:t>greater ecological sustainability.</w:t>
      </w:r>
      <w:r w:rsidR="00264C40">
        <w:rPr>
          <w:rFonts w:ascii="Times New Roman" w:hAnsi="Times New Roman" w:cs="Times New Roman"/>
          <w:sz w:val="24"/>
          <w:szCs w:val="24"/>
        </w:rPr>
        <w:t xml:space="preserve"> Drawing on a diverse academic literature</w:t>
      </w:r>
      <w:r w:rsidR="00D80A0A">
        <w:rPr>
          <w:rFonts w:ascii="Times New Roman" w:hAnsi="Times New Roman" w:cs="Times New Roman"/>
          <w:sz w:val="24"/>
          <w:szCs w:val="24"/>
        </w:rPr>
        <w:t xml:space="preserve">, they explore different theories of societal transformation, identify enabling conditions, and discuss a range of </w:t>
      </w:r>
      <w:r w:rsidR="00264C40">
        <w:rPr>
          <w:rFonts w:ascii="Times New Roman" w:hAnsi="Times New Roman" w:cs="Times New Roman"/>
          <w:sz w:val="24"/>
          <w:szCs w:val="24"/>
        </w:rPr>
        <w:t xml:space="preserve">possible </w:t>
      </w:r>
      <w:r w:rsidR="00D80A0A">
        <w:rPr>
          <w:rFonts w:ascii="Times New Roman" w:hAnsi="Times New Roman" w:cs="Times New Roman"/>
          <w:sz w:val="24"/>
          <w:szCs w:val="24"/>
        </w:rPr>
        <w:t>feedback mechanisms</w:t>
      </w:r>
      <w:r w:rsidR="005B06C4">
        <w:rPr>
          <w:rFonts w:ascii="Times New Roman" w:hAnsi="Times New Roman" w:cs="Times New Roman"/>
          <w:sz w:val="24"/>
          <w:szCs w:val="24"/>
        </w:rPr>
        <w:t xml:space="preserve"> (see Figure 3)</w:t>
      </w:r>
      <w:r w:rsidR="00D80A0A">
        <w:rPr>
          <w:rFonts w:ascii="Times New Roman" w:hAnsi="Times New Roman" w:cs="Times New Roman"/>
          <w:sz w:val="24"/>
          <w:szCs w:val="24"/>
        </w:rPr>
        <w:t>.</w:t>
      </w:r>
      <w:r w:rsidR="005B06C4">
        <w:rPr>
          <w:rFonts w:ascii="Times New Roman" w:hAnsi="Times New Roman" w:cs="Times New Roman"/>
          <w:sz w:val="24"/>
          <w:szCs w:val="24"/>
        </w:rPr>
        <w:t xml:space="preserve"> To quote:</w:t>
      </w:r>
    </w:p>
    <w:p w14:paraId="59E29417" w14:textId="59203B6F" w:rsidR="005B06C4" w:rsidRDefault="009A2DAA" w:rsidP="005B06C4">
      <w:pPr>
        <w:ind w:left="720"/>
      </w:pPr>
      <w:r w:rsidRPr="005B06C4">
        <w:rPr>
          <w:rFonts w:ascii="Times New Roman" w:hAnsi="Times New Roman" w:cs="Times New Roman"/>
          <w:sz w:val="24"/>
          <w:szCs w:val="24"/>
        </w:rPr>
        <w:t>Actions that can create enabling conditions for positive tipping include targeting smaller populations, altering social network structure, providing relevant information, reducing price, improving performance, desirability and accessibility, and coordinating complementary technologies. Actions that can trigger positive tipping include social, technological and ecological innovations, policy interventions, public investment, private investment, broadcasting public information, and behavioural nudges</w:t>
      </w:r>
      <w:r w:rsidR="009A794C">
        <w:rPr>
          <w:rFonts w:ascii="Times New Roman" w:hAnsi="Times New Roman" w:cs="Times New Roman"/>
          <w:sz w:val="24"/>
          <w:szCs w:val="24"/>
        </w:rPr>
        <w:t xml:space="preserve"> (Lenton, et al., 2022, p.13)</w:t>
      </w:r>
      <w:r w:rsidRPr="005B06C4">
        <w:rPr>
          <w:rFonts w:ascii="Times New Roman" w:hAnsi="Times New Roman" w:cs="Times New Roman"/>
          <w:sz w:val="24"/>
          <w:szCs w:val="24"/>
        </w:rPr>
        <w:t>.</w:t>
      </w:r>
      <w:r w:rsidRPr="005B06C4">
        <w:rPr>
          <w:sz w:val="24"/>
          <w:szCs w:val="24"/>
        </w:rPr>
        <w:t xml:space="preserve"> </w:t>
      </w:r>
    </w:p>
    <w:p w14:paraId="4803A3B5" w14:textId="77777777" w:rsidR="00D47361" w:rsidRPr="005B06C4" w:rsidRDefault="00D47361" w:rsidP="00D47361">
      <w:pPr>
        <w:rPr>
          <w:rFonts w:ascii="Times New Roman" w:hAnsi="Times New Roman" w:cs="Times New Roman"/>
          <w:sz w:val="24"/>
          <w:szCs w:val="24"/>
        </w:rPr>
      </w:pPr>
      <w:r w:rsidRPr="005B06C4">
        <w:rPr>
          <w:rFonts w:ascii="Times New Roman" w:hAnsi="Times New Roman" w:cs="Times New Roman"/>
          <w:sz w:val="24"/>
          <w:szCs w:val="24"/>
        </w:rPr>
        <w:t>Additionally, Lenton and his colleagues argue that: ‘Positive tipping points can help counter widespread feelings of disempowerment in the face of global challenges and help unlock ‘paralysis by complexity’</w:t>
      </w:r>
      <w:r>
        <w:rPr>
          <w:rFonts w:ascii="Times New Roman" w:hAnsi="Times New Roman" w:cs="Times New Roman"/>
          <w:sz w:val="24"/>
          <w:szCs w:val="24"/>
        </w:rPr>
        <w:t>’ (2022, p.1)</w:t>
      </w:r>
      <w:r w:rsidRPr="005B06C4">
        <w:rPr>
          <w:rFonts w:ascii="Times New Roman" w:hAnsi="Times New Roman" w:cs="Times New Roman"/>
          <w:sz w:val="24"/>
          <w:szCs w:val="24"/>
        </w:rPr>
        <w:t>.</w:t>
      </w:r>
    </w:p>
    <w:p w14:paraId="7E197109" w14:textId="7A917C1A" w:rsidR="001C65BA" w:rsidRPr="005B4DDE" w:rsidRDefault="001C65BA" w:rsidP="009A2DAA">
      <w:pPr>
        <w:rPr>
          <w:rFonts w:ascii="Times New Roman" w:hAnsi="Times New Roman" w:cs="Times New Roman"/>
          <w:b/>
          <w:bCs/>
          <w:sz w:val="24"/>
          <w:szCs w:val="24"/>
        </w:rPr>
      </w:pPr>
      <w:r w:rsidRPr="005B4DDE">
        <w:rPr>
          <w:rFonts w:ascii="Times New Roman" w:hAnsi="Times New Roman" w:cs="Times New Roman"/>
          <w:b/>
          <w:bCs/>
          <w:sz w:val="24"/>
          <w:szCs w:val="24"/>
        </w:rPr>
        <w:t xml:space="preserve">Figure 3: </w:t>
      </w:r>
      <w:r w:rsidR="00264C40" w:rsidRPr="005B4DDE">
        <w:rPr>
          <w:rFonts w:ascii="Times New Roman" w:hAnsi="Times New Roman" w:cs="Times New Roman"/>
          <w:b/>
          <w:bCs/>
          <w:sz w:val="24"/>
          <w:szCs w:val="24"/>
        </w:rPr>
        <w:t>Summary of framework for triggering positive tipping points</w:t>
      </w:r>
    </w:p>
    <w:p w14:paraId="6DDA9FC2" w14:textId="302A4434" w:rsidR="00C56C87" w:rsidRDefault="00C56C87" w:rsidP="009A2DAA">
      <w:r w:rsidRPr="00C56C87">
        <w:rPr>
          <w:noProof/>
        </w:rPr>
        <w:drawing>
          <wp:inline distT="0" distB="0" distL="0" distR="0" wp14:anchorId="60875176" wp14:editId="5D756192">
            <wp:extent cx="5731510" cy="25876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87625"/>
                    </a:xfrm>
                    <a:prstGeom prst="rect">
                      <a:avLst/>
                    </a:prstGeom>
                  </pic:spPr>
                </pic:pic>
              </a:graphicData>
            </a:graphic>
          </wp:inline>
        </w:drawing>
      </w:r>
    </w:p>
    <w:p w14:paraId="70C9B89F" w14:textId="6739797C" w:rsidR="00B27FED" w:rsidRPr="005B4DDE" w:rsidRDefault="00264C40" w:rsidP="001C65BA">
      <w:pPr>
        <w:rPr>
          <w:rFonts w:ascii="Times New Roman" w:hAnsi="Times New Roman" w:cs="Times New Roman"/>
          <w:sz w:val="24"/>
          <w:szCs w:val="24"/>
        </w:rPr>
      </w:pPr>
      <w:r w:rsidRPr="005B4DDE">
        <w:rPr>
          <w:rFonts w:ascii="Times New Roman" w:hAnsi="Times New Roman" w:cs="Times New Roman"/>
          <w:sz w:val="24"/>
          <w:szCs w:val="24"/>
        </w:rPr>
        <w:t>Source: Lenton, et al., 2022, p.9</w:t>
      </w:r>
    </w:p>
    <w:p w14:paraId="79965846" w14:textId="77777777" w:rsidR="00832AD6" w:rsidRDefault="00832AD6" w:rsidP="003F57E3">
      <w:pPr>
        <w:pStyle w:val="ListParagraph"/>
        <w:ind w:left="0"/>
        <w:jc w:val="both"/>
        <w:rPr>
          <w:rFonts w:ascii="Times New Roman" w:hAnsi="Times New Roman" w:cs="Times New Roman"/>
          <w:sz w:val="24"/>
          <w:szCs w:val="24"/>
        </w:rPr>
      </w:pPr>
    </w:p>
    <w:p w14:paraId="027AE21D" w14:textId="649AE000" w:rsidR="004A42FF" w:rsidRDefault="004A42FF" w:rsidP="004A42FF">
      <w:pPr>
        <w:pStyle w:val="ListParagraph"/>
        <w:ind w:left="0"/>
        <w:jc w:val="both"/>
        <w:rPr>
          <w:rFonts w:ascii="Times New Roman" w:hAnsi="Times New Roman" w:cs="Times New Roman"/>
          <w:sz w:val="24"/>
          <w:szCs w:val="24"/>
        </w:rPr>
      </w:pPr>
      <w:r>
        <w:rPr>
          <w:rFonts w:ascii="Times New Roman" w:hAnsi="Times New Roman" w:cs="Times New Roman"/>
          <w:sz w:val="24"/>
          <w:szCs w:val="24"/>
        </w:rPr>
        <w:t>Is it realistic or plausible to hope that positive, self-reinforcing societal feedbacks will radically alter the trajectory of anthropogenic climate change? Obviously, such an outcome would be highly desirable. But there are good reasons to err on the side of caution. Undoubtedly, there will be positive societal feedback mechanisms in play over the coming decades, whether through increasing returns to adoption</w:t>
      </w:r>
      <w:r w:rsidR="00A12D94">
        <w:rPr>
          <w:rFonts w:ascii="Times New Roman" w:hAnsi="Times New Roman" w:cs="Times New Roman"/>
          <w:sz w:val="24"/>
          <w:szCs w:val="24"/>
        </w:rPr>
        <w:t xml:space="preserve"> (e.g. learning by doing)</w:t>
      </w:r>
      <w:r>
        <w:rPr>
          <w:rFonts w:ascii="Times New Roman" w:hAnsi="Times New Roman" w:cs="Times New Roman"/>
          <w:sz w:val="24"/>
          <w:szCs w:val="24"/>
        </w:rPr>
        <w:t>, network effects, information cascades or whatever. Also, it is evident that significant changes in societal values can occur relatively quickly, as has been demonstrated by shif</w:t>
      </w:r>
      <w:r w:rsidR="00A12D94">
        <w:rPr>
          <w:rFonts w:ascii="Times New Roman" w:hAnsi="Times New Roman" w:cs="Times New Roman"/>
          <w:sz w:val="24"/>
          <w:szCs w:val="24"/>
        </w:rPr>
        <w:t>ts</w:t>
      </w:r>
      <w:r>
        <w:rPr>
          <w:rFonts w:ascii="Times New Roman" w:hAnsi="Times New Roman" w:cs="Times New Roman"/>
          <w:sz w:val="24"/>
          <w:szCs w:val="24"/>
        </w:rPr>
        <w:t xml:space="preserve"> in attitudes on matters of gender identity and sexual practice. From a Christian perspective, too, any narrative which suggests that transformational change is impossible is inconsistent with important theological doctrines, not least the faithfulness of God and the renewing power of God’s Spirit.</w:t>
      </w:r>
    </w:p>
    <w:p w14:paraId="0F7CEB3F" w14:textId="77777777" w:rsidR="004A42FF" w:rsidRDefault="004A42FF" w:rsidP="003F57E3">
      <w:pPr>
        <w:pStyle w:val="ListParagraph"/>
        <w:ind w:left="0"/>
        <w:jc w:val="both"/>
        <w:rPr>
          <w:rFonts w:ascii="Times New Roman" w:hAnsi="Times New Roman" w:cs="Times New Roman"/>
          <w:sz w:val="24"/>
          <w:szCs w:val="24"/>
        </w:rPr>
      </w:pPr>
    </w:p>
    <w:p w14:paraId="305EDD25" w14:textId="496053D5" w:rsidR="007E1F69" w:rsidRDefault="003F57E3" w:rsidP="003F57E3">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But climate change is equally, if not more likely, to spark negative feedback mechanisms. Examples would include the risk of increasing cross-border migration resulting from severe climate-related impacts (e.g. </w:t>
      </w:r>
      <w:r w:rsidR="002B439C">
        <w:rPr>
          <w:rFonts w:ascii="Times New Roman" w:hAnsi="Times New Roman" w:cs="Times New Roman"/>
          <w:sz w:val="24"/>
          <w:szCs w:val="24"/>
        </w:rPr>
        <w:t xml:space="preserve">major </w:t>
      </w:r>
      <w:r>
        <w:rPr>
          <w:rFonts w:ascii="Times New Roman" w:hAnsi="Times New Roman" w:cs="Times New Roman"/>
          <w:sz w:val="24"/>
          <w:szCs w:val="24"/>
        </w:rPr>
        <w:t>famine</w:t>
      </w:r>
      <w:r w:rsidR="002B439C">
        <w:rPr>
          <w:rFonts w:ascii="Times New Roman" w:hAnsi="Times New Roman" w:cs="Times New Roman"/>
          <w:sz w:val="24"/>
          <w:szCs w:val="24"/>
        </w:rPr>
        <w:t>s</w:t>
      </w:r>
      <w:r>
        <w:rPr>
          <w:rFonts w:ascii="Times New Roman" w:hAnsi="Times New Roman" w:cs="Times New Roman"/>
          <w:sz w:val="24"/>
          <w:szCs w:val="24"/>
        </w:rPr>
        <w:t xml:space="preserve">, heat-waves, and floods) triggering heightened ethnic and religious tensions, along with other kinds of </w:t>
      </w:r>
      <w:r w:rsidR="002B439C">
        <w:rPr>
          <w:rFonts w:ascii="Times New Roman" w:hAnsi="Times New Roman" w:cs="Times New Roman"/>
          <w:sz w:val="24"/>
          <w:szCs w:val="24"/>
        </w:rPr>
        <w:t>‘</w:t>
      </w:r>
      <w:r>
        <w:rPr>
          <w:rFonts w:ascii="Times New Roman" w:hAnsi="Times New Roman" w:cs="Times New Roman"/>
          <w:sz w:val="24"/>
          <w:szCs w:val="24"/>
        </w:rPr>
        <w:t>outgroup</w:t>
      </w:r>
      <w:r w:rsidR="002B439C">
        <w:rPr>
          <w:rFonts w:ascii="Times New Roman" w:hAnsi="Times New Roman" w:cs="Times New Roman"/>
          <w:sz w:val="24"/>
          <w:szCs w:val="24"/>
        </w:rPr>
        <w:t>’</w:t>
      </w:r>
      <w:r>
        <w:rPr>
          <w:rFonts w:ascii="Times New Roman" w:hAnsi="Times New Roman" w:cs="Times New Roman"/>
          <w:sz w:val="24"/>
          <w:szCs w:val="24"/>
        </w:rPr>
        <w:t xml:space="preserve"> antagonism (Pihkala, 2018). Fears of being overwhelmed by refugees will also strengthen nationalistic and populist political parties, if not anti-democratic and illiberal social movements, not to mention the adulation of charismatic leaders (as, for instance, has been evident in parts of Europe and the US over the past decade). Nor should the power and resistance of vested interests be under-estimated.</w:t>
      </w:r>
      <w:r w:rsidR="002B439C">
        <w:rPr>
          <w:rFonts w:ascii="Times New Roman" w:hAnsi="Times New Roman" w:cs="Times New Roman"/>
          <w:sz w:val="24"/>
          <w:szCs w:val="24"/>
        </w:rPr>
        <w:t xml:space="preserve"> Moreover</w:t>
      </w:r>
      <w:r>
        <w:rPr>
          <w:rFonts w:ascii="Times New Roman" w:hAnsi="Times New Roman" w:cs="Times New Roman"/>
          <w:sz w:val="24"/>
          <w:szCs w:val="24"/>
        </w:rPr>
        <w:t xml:space="preserve">, climate-related impacts </w:t>
      </w:r>
      <w:r w:rsidR="002B439C">
        <w:rPr>
          <w:rFonts w:ascii="Times New Roman" w:hAnsi="Times New Roman" w:cs="Times New Roman"/>
          <w:sz w:val="24"/>
          <w:szCs w:val="24"/>
        </w:rPr>
        <w:t>may well</w:t>
      </w:r>
      <w:r>
        <w:rPr>
          <w:rFonts w:ascii="Times New Roman" w:hAnsi="Times New Roman" w:cs="Times New Roman"/>
          <w:sz w:val="24"/>
          <w:szCs w:val="24"/>
        </w:rPr>
        <w:t xml:space="preserve"> undermine rather than strengthen global cooperation and multi-lateral institutions. </w:t>
      </w:r>
      <w:r w:rsidR="002B439C">
        <w:rPr>
          <w:rFonts w:ascii="Times New Roman" w:hAnsi="Times New Roman" w:cs="Times New Roman"/>
          <w:sz w:val="24"/>
          <w:szCs w:val="24"/>
        </w:rPr>
        <w:t>Aside from this, any perspective grounded in Christian theology will be mindful of the doctrine of sin and those forces of evil or darkness that stand opposed to</w:t>
      </w:r>
      <w:r w:rsidR="00722CAE">
        <w:rPr>
          <w:rFonts w:ascii="Times New Roman" w:hAnsi="Times New Roman" w:cs="Times New Roman"/>
          <w:sz w:val="24"/>
          <w:szCs w:val="24"/>
        </w:rPr>
        <w:t xml:space="preserve"> all forms of</w:t>
      </w:r>
      <w:r w:rsidR="002B439C">
        <w:rPr>
          <w:rFonts w:ascii="Times New Roman" w:hAnsi="Times New Roman" w:cs="Times New Roman"/>
          <w:sz w:val="24"/>
          <w:szCs w:val="24"/>
        </w:rPr>
        <w:t xml:space="preserve"> goodness</w:t>
      </w:r>
      <w:r w:rsidR="00722CAE">
        <w:rPr>
          <w:rFonts w:ascii="Times New Roman" w:hAnsi="Times New Roman" w:cs="Times New Roman"/>
          <w:sz w:val="24"/>
          <w:szCs w:val="24"/>
        </w:rPr>
        <w:t>, peace,</w:t>
      </w:r>
      <w:r w:rsidR="002B439C">
        <w:rPr>
          <w:rFonts w:ascii="Times New Roman" w:hAnsi="Times New Roman" w:cs="Times New Roman"/>
          <w:sz w:val="24"/>
          <w:szCs w:val="24"/>
        </w:rPr>
        <w:t xml:space="preserve"> and justice.</w:t>
      </w:r>
      <w:r w:rsidR="007E1F69">
        <w:rPr>
          <w:rFonts w:ascii="Times New Roman" w:hAnsi="Times New Roman" w:cs="Times New Roman"/>
          <w:sz w:val="24"/>
          <w:szCs w:val="24"/>
        </w:rPr>
        <w:t xml:space="preserve"> </w:t>
      </w:r>
    </w:p>
    <w:p w14:paraId="0ED99AD4" w14:textId="77777777" w:rsidR="007E1F69" w:rsidRDefault="007E1F69" w:rsidP="003F57E3">
      <w:pPr>
        <w:pStyle w:val="ListParagraph"/>
        <w:ind w:left="0"/>
        <w:jc w:val="both"/>
        <w:rPr>
          <w:rFonts w:ascii="Times New Roman" w:hAnsi="Times New Roman" w:cs="Times New Roman"/>
          <w:sz w:val="24"/>
          <w:szCs w:val="24"/>
        </w:rPr>
      </w:pPr>
    </w:p>
    <w:p w14:paraId="3C4638DA" w14:textId="0D9E20DE" w:rsidR="003F57E3" w:rsidRPr="00DB048D" w:rsidRDefault="002B439C" w:rsidP="003F57E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short, </w:t>
      </w:r>
      <w:r w:rsidR="003F57E3">
        <w:rPr>
          <w:rFonts w:ascii="Times New Roman" w:hAnsi="Times New Roman" w:cs="Times New Roman"/>
          <w:sz w:val="24"/>
          <w:szCs w:val="24"/>
        </w:rPr>
        <w:t>any approach which bases its hope for a more sustainable future primarily in increasing societal collaboration or snowballing moral virtue runs the risk of being disappointed.</w:t>
      </w:r>
      <w:r>
        <w:rPr>
          <w:rFonts w:ascii="Times New Roman" w:hAnsi="Times New Roman" w:cs="Times New Roman"/>
          <w:sz w:val="24"/>
          <w:szCs w:val="24"/>
        </w:rPr>
        <w:t xml:space="preserve"> </w:t>
      </w:r>
      <w:r w:rsidR="007E1F69">
        <w:rPr>
          <w:rFonts w:ascii="Times New Roman" w:hAnsi="Times New Roman" w:cs="Times New Roman"/>
          <w:sz w:val="24"/>
          <w:szCs w:val="24"/>
        </w:rPr>
        <w:t xml:space="preserve">This is </w:t>
      </w:r>
      <w:r w:rsidR="00DD116A">
        <w:rPr>
          <w:rFonts w:ascii="Times New Roman" w:hAnsi="Times New Roman" w:cs="Times New Roman"/>
          <w:sz w:val="24"/>
          <w:szCs w:val="24"/>
        </w:rPr>
        <w:t xml:space="preserve">certainly </w:t>
      </w:r>
      <w:r w:rsidR="007E1F69">
        <w:rPr>
          <w:rFonts w:ascii="Times New Roman" w:hAnsi="Times New Roman" w:cs="Times New Roman"/>
          <w:sz w:val="24"/>
          <w:szCs w:val="24"/>
        </w:rPr>
        <w:t>not to rule out the possibility of significant and widespread changes in values and conduct over the coming decades</w:t>
      </w:r>
      <w:r w:rsidR="00722CAE">
        <w:rPr>
          <w:rFonts w:ascii="Times New Roman" w:hAnsi="Times New Roman" w:cs="Times New Roman"/>
          <w:sz w:val="24"/>
          <w:szCs w:val="24"/>
        </w:rPr>
        <w:t>.</w:t>
      </w:r>
      <w:r w:rsidR="00DD116A">
        <w:rPr>
          <w:rFonts w:ascii="Times New Roman" w:hAnsi="Times New Roman" w:cs="Times New Roman"/>
          <w:sz w:val="24"/>
          <w:szCs w:val="24"/>
        </w:rPr>
        <w:t xml:space="preserve"> To date</w:t>
      </w:r>
      <w:r w:rsidR="00722CAE">
        <w:rPr>
          <w:rFonts w:ascii="Times New Roman" w:hAnsi="Times New Roman" w:cs="Times New Roman"/>
          <w:sz w:val="24"/>
          <w:szCs w:val="24"/>
        </w:rPr>
        <w:t xml:space="preserve">, however, </w:t>
      </w:r>
      <w:r w:rsidR="007E1F69">
        <w:rPr>
          <w:rFonts w:ascii="Times New Roman" w:hAnsi="Times New Roman" w:cs="Times New Roman"/>
          <w:sz w:val="24"/>
          <w:szCs w:val="24"/>
        </w:rPr>
        <w:t>the</w:t>
      </w:r>
      <w:r w:rsidR="00722CAE">
        <w:rPr>
          <w:rFonts w:ascii="Times New Roman" w:hAnsi="Times New Roman" w:cs="Times New Roman"/>
          <w:sz w:val="24"/>
          <w:szCs w:val="24"/>
        </w:rPr>
        <w:t>re is little</w:t>
      </w:r>
      <w:r w:rsidR="007E1F69">
        <w:rPr>
          <w:rFonts w:ascii="Times New Roman" w:hAnsi="Times New Roman" w:cs="Times New Roman"/>
          <w:sz w:val="24"/>
          <w:szCs w:val="24"/>
        </w:rPr>
        <w:t xml:space="preserve"> evidence for such a transformation.</w:t>
      </w:r>
    </w:p>
    <w:p w14:paraId="34516D24" w14:textId="7FD146BD" w:rsidR="00D8331F" w:rsidRDefault="00017A33" w:rsidP="00B90960">
      <w:pPr>
        <w:rPr>
          <w:rFonts w:ascii="Times New Roman" w:hAnsi="Times New Roman" w:cs="Times New Roman"/>
          <w:b/>
          <w:bCs/>
          <w:sz w:val="28"/>
          <w:szCs w:val="28"/>
        </w:rPr>
      </w:pPr>
      <w:r>
        <w:rPr>
          <w:rFonts w:ascii="Times New Roman" w:hAnsi="Times New Roman" w:cs="Times New Roman"/>
          <w:b/>
          <w:bCs/>
          <w:sz w:val="28"/>
          <w:szCs w:val="28"/>
        </w:rPr>
        <w:t xml:space="preserve">Some concluding </w:t>
      </w:r>
      <w:r w:rsidR="00D8331F" w:rsidRPr="00B73A36">
        <w:rPr>
          <w:rFonts w:ascii="Times New Roman" w:hAnsi="Times New Roman" w:cs="Times New Roman"/>
          <w:b/>
          <w:bCs/>
          <w:sz w:val="28"/>
          <w:szCs w:val="28"/>
        </w:rPr>
        <w:t>perspectives</w:t>
      </w:r>
      <w:r>
        <w:rPr>
          <w:rFonts w:ascii="Times New Roman" w:hAnsi="Times New Roman" w:cs="Times New Roman"/>
          <w:b/>
          <w:bCs/>
          <w:sz w:val="28"/>
          <w:szCs w:val="28"/>
        </w:rPr>
        <w:t xml:space="preserve"> on hope in </w:t>
      </w:r>
      <w:r w:rsidR="00401F4E">
        <w:rPr>
          <w:rFonts w:ascii="Times New Roman" w:hAnsi="Times New Roman" w:cs="Times New Roman"/>
          <w:b/>
          <w:bCs/>
          <w:sz w:val="28"/>
          <w:szCs w:val="28"/>
        </w:rPr>
        <w:t xml:space="preserve">challenging </w:t>
      </w:r>
      <w:r>
        <w:rPr>
          <w:rFonts w:ascii="Times New Roman" w:hAnsi="Times New Roman" w:cs="Times New Roman"/>
          <w:b/>
          <w:bCs/>
          <w:sz w:val="28"/>
          <w:szCs w:val="28"/>
        </w:rPr>
        <w:t>times</w:t>
      </w:r>
    </w:p>
    <w:p w14:paraId="12C46B8A" w14:textId="77777777" w:rsidR="006E259B" w:rsidRPr="006E259B" w:rsidRDefault="006E259B" w:rsidP="006E259B">
      <w:pPr>
        <w:pStyle w:val="NormalWeb"/>
        <w:spacing w:before="96" w:beforeAutospacing="0" w:after="0" w:afterAutospacing="0" w:line="216" w:lineRule="auto"/>
        <w:rPr>
          <w:sz w:val="16"/>
          <w:szCs w:val="16"/>
        </w:rPr>
      </w:pPr>
    </w:p>
    <w:p w14:paraId="65BEC22E" w14:textId="0ED05AF0" w:rsidR="003F3725" w:rsidRDefault="00017A33" w:rsidP="002C1476">
      <w:pPr>
        <w:jc w:val="both"/>
        <w:rPr>
          <w:rFonts w:ascii="Times New Roman" w:hAnsi="Times New Roman" w:cs="Times New Roman"/>
          <w:sz w:val="24"/>
          <w:szCs w:val="24"/>
        </w:rPr>
      </w:pPr>
      <w:r>
        <w:rPr>
          <w:rFonts w:ascii="Times New Roman" w:hAnsi="Times New Roman" w:cs="Times New Roman"/>
          <w:sz w:val="24"/>
          <w:szCs w:val="24"/>
        </w:rPr>
        <w:t xml:space="preserve">Drawing the threads of the preceding discussion together, various matters </w:t>
      </w:r>
      <w:r w:rsidR="00E95AF7">
        <w:rPr>
          <w:rFonts w:ascii="Times New Roman" w:hAnsi="Times New Roman" w:cs="Times New Roman"/>
          <w:sz w:val="24"/>
          <w:szCs w:val="24"/>
        </w:rPr>
        <w:t xml:space="preserve">deserve </w:t>
      </w:r>
      <w:r>
        <w:rPr>
          <w:rFonts w:ascii="Times New Roman" w:hAnsi="Times New Roman" w:cs="Times New Roman"/>
          <w:sz w:val="24"/>
          <w:szCs w:val="24"/>
        </w:rPr>
        <w:t xml:space="preserve">emphasis. Each of the five approaches I have </w:t>
      </w:r>
      <w:r w:rsidR="00401F4E">
        <w:rPr>
          <w:rFonts w:ascii="Times New Roman" w:hAnsi="Times New Roman" w:cs="Times New Roman"/>
          <w:sz w:val="24"/>
          <w:szCs w:val="24"/>
        </w:rPr>
        <w:t xml:space="preserve">briefly </w:t>
      </w:r>
      <w:r>
        <w:rPr>
          <w:rFonts w:ascii="Times New Roman" w:hAnsi="Times New Roman" w:cs="Times New Roman"/>
          <w:sz w:val="24"/>
          <w:szCs w:val="24"/>
        </w:rPr>
        <w:t>considered is</w:t>
      </w:r>
      <w:r w:rsidR="00B11191">
        <w:rPr>
          <w:rFonts w:ascii="Times New Roman" w:hAnsi="Times New Roman" w:cs="Times New Roman"/>
          <w:sz w:val="24"/>
          <w:szCs w:val="24"/>
        </w:rPr>
        <w:t xml:space="preserve"> problematic</w:t>
      </w:r>
      <w:r>
        <w:rPr>
          <w:rFonts w:ascii="Times New Roman" w:hAnsi="Times New Roman" w:cs="Times New Roman"/>
          <w:sz w:val="24"/>
          <w:szCs w:val="24"/>
        </w:rPr>
        <w:t xml:space="preserve">. As indicated, we can readily reject the proposition that climate change is not happening </w:t>
      </w:r>
      <w:r w:rsidR="00E95AF7">
        <w:rPr>
          <w:rFonts w:ascii="Times New Roman" w:hAnsi="Times New Roman" w:cs="Times New Roman"/>
          <w:sz w:val="24"/>
          <w:szCs w:val="24"/>
        </w:rPr>
        <w:t xml:space="preserve">and the related claim that the negative </w:t>
      </w:r>
      <w:r>
        <w:rPr>
          <w:rFonts w:ascii="Times New Roman" w:hAnsi="Times New Roman" w:cs="Times New Roman"/>
          <w:sz w:val="24"/>
          <w:szCs w:val="24"/>
        </w:rPr>
        <w:t xml:space="preserve">implications of global warming have been greatly exaggerated by the international scientific community. Equally, </w:t>
      </w:r>
      <w:r w:rsidR="003F3725">
        <w:rPr>
          <w:rFonts w:ascii="Times New Roman" w:hAnsi="Times New Roman" w:cs="Times New Roman"/>
          <w:sz w:val="24"/>
          <w:szCs w:val="24"/>
        </w:rPr>
        <w:t xml:space="preserve">there does not seem to be a firm theological basis for assuming that </w:t>
      </w:r>
      <w:r w:rsidR="00A00489">
        <w:rPr>
          <w:rFonts w:ascii="Times New Roman" w:hAnsi="Times New Roman" w:cs="Times New Roman"/>
          <w:sz w:val="24"/>
          <w:szCs w:val="24"/>
        </w:rPr>
        <w:t xml:space="preserve">God </w:t>
      </w:r>
      <w:r w:rsidR="003F3725">
        <w:rPr>
          <w:rFonts w:ascii="Times New Roman" w:hAnsi="Times New Roman" w:cs="Times New Roman"/>
          <w:sz w:val="24"/>
          <w:szCs w:val="24"/>
        </w:rPr>
        <w:t>will</w:t>
      </w:r>
      <w:r w:rsidR="00A00489">
        <w:rPr>
          <w:rFonts w:ascii="Times New Roman" w:hAnsi="Times New Roman" w:cs="Times New Roman"/>
          <w:sz w:val="24"/>
          <w:szCs w:val="24"/>
        </w:rPr>
        <w:t xml:space="preserve"> intervene miraculously to prevent catastrophic outcomes</w:t>
      </w:r>
      <w:r w:rsidR="003F3725">
        <w:rPr>
          <w:rFonts w:ascii="Times New Roman" w:hAnsi="Times New Roman" w:cs="Times New Roman"/>
          <w:sz w:val="24"/>
          <w:szCs w:val="24"/>
        </w:rPr>
        <w:t xml:space="preserve"> – but that </w:t>
      </w:r>
      <w:r w:rsidR="00401F4E">
        <w:rPr>
          <w:rFonts w:ascii="Times New Roman" w:hAnsi="Times New Roman" w:cs="Times New Roman"/>
          <w:sz w:val="24"/>
          <w:szCs w:val="24"/>
        </w:rPr>
        <w:t xml:space="preserve">certainly </w:t>
      </w:r>
      <w:r w:rsidR="003F3725">
        <w:rPr>
          <w:rFonts w:ascii="Times New Roman" w:hAnsi="Times New Roman" w:cs="Times New Roman"/>
          <w:sz w:val="24"/>
          <w:szCs w:val="24"/>
        </w:rPr>
        <w:t xml:space="preserve">does not rule out </w:t>
      </w:r>
      <w:r w:rsidR="00401F4E">
        <w:rPr>
          <w:rFonts w:ascii="Times New Roman" w:hAnsi="Times New Roman" w:cs="Times New Roman"/>
          <w:sz w:val="24"/>
          <w:szCs w:val="24"/>
        </w:rPr>
        <w:t xml:space="preserve">God’s </w:t>
      </w:r>
      <w:r w:rsidR="003F3725">
        <w:rPr>
          <w:rFonts w:ascii="Times New Roman" w:hAnsi="Times New Roman" w:cs="Times New Roman"/>
          <w:sz w:val="24"/>
          <w:szCs w:val="24"/>
        </w:rPr>
        <w:t>non-miraculous interventions in human affairs</w:t>
      </w:r>
      <w:r w:rsidR="00A00489">
        <w:rPr>
          <w:rFonts w:ascii="Times New Roman" w:hAnsi="Times New Roman" w:cs="Times New Roman"/>
          <w:sz w:val="24"/>
          <w:szCs w:val="24"/>
        </w:rPr>
        <w:t xml:space="preserve">. </w:t>
      </w:r>
    </w:p>
    <w:p w14:paraId="141D5CA2" w14:textId="77777777" w:rsidR="00EA2E51" w:rsidRDefault="00A00489" w:rsidP="00A865ED">
      <w:pPr>
        <w:jc w:val="both"/>
        <w:rPr>
          <w:rFonts w:ascii="Times New Roman" w:hAnsi="Times New Roman" w:cs="Times New Roman"/>
          <w:sz w:val="24"/>
          <w:szCs w:val="24"/>
        </w:rPr>
      </w:pPr>
      <w:r w:rsidRPr="00A865ED">
        <w:rPr>
          <w:rFonts w:ascii="Times New Roman" w:hAnsi="Times New Roman" w:cs="Times New Roman"/>
          <w:sz w:val="24"/>
          <w:szCs w:val="24"/>
        </w:rPr>
        <w:t xml:space="preserve">At the same time, we </w:t>
      </w:r>
      <w:r w:rsidR="008C7F2F">
        <w:rPr>
          <w:rFonts w:ascii="Times New Roman" w:hAnsi="Times New Roman" w:cs="Times New Roman"/>
          <w:sz w:val="24"/>
          <w:szCs w:val="24"/>
        </w:rPr>
        <w:t xml:space="preserve">must </w:t>
      </w:r>
      <w:r w:rsidR="00E95AF7" w:rsidRPr="00A865ED">
        <w:rPr>
          <w:rFonts w:ascii="Times New Roman" w:hAnsi="Times New Roman" w:cs="Times New Roman"/>
          <w:sz w:val="24"/>
          <w:szCs w:val="24"/>
        </w:rPr>
        <w:t xml:space="preserve">also </w:t>
      </w:r>
      <w:r w:rsidR="00017A33" w:rsidRPr="00A865ED">
        <w:rPr>
          <w:rFonts w:ascii="Times New Roman" w:hAnsi="Times New Roman" w:cs="Times New Roman"/>
          <w:sz w:val="24"/>
          <w:szCs w:val="24"/>
        </w:rPr>
        <w:t xml:space="preserve">be wary of the proposition that it is </w:t>
      </w:r>
      <w:r w:rsidR="008C7F2F">
        <w:rPr>
          <w:rFonts w:ascii="Times New Roman" w:hAnsi="Times New Roman" w:cs="Times New Roman"/>
          <w:sz w:val="24"/>
          <w:szCs w:val="24"/>
        </w:rPr>
        <w:t xml:space="preserve">already </w:t>
      </w:r>
      <w:r w:rsidR="00017A33" w:rsidRPr="00A865ED">
        <w:rPr>
          <w:rFonts w:ascii="Times New Roman" w:hAnsi="Times New Roman" w:cs="Times New Roman"/>
          <w:sz w:val="24"/>
          <w:szCs w:val="24"/>
        </w:rPr>
        <w:t>too late to avoid catastrophic warming</w:t>
      </w:r>
      <w:r w:rsidR="008C7F2F">
        <w:rPr>
          <w:rFonts w:ascii="Times New Roman" w:hAnsi="Times New Roman" w:cs="Times New Roman"/>
          <w:sz w:val="24"/>
          <w:szCs w:val="24"/>
        </w:rPr>
        <w:t xml:space="preserve"> </w:t>
      </w:r>
      <w:r w:rsidR="00B11191">
        <w:rPr>
          <w:rFonts w:ascii="Times New Roman" w:hAnsi="Times New Roman" w:cs="Times New Roman"/>
          <w:sz w:val="24"/>
          <w:szCs w:val="24"/>
        </w:rPr>
        <w:t xml:space="preserve">with, for instance, </w:t>
      </w:r>
      <w:r w:rsidR="008C7F2F">
        <w:rPr>
          <w:rFonts w:ascii="Times New Roman" w:hAnsi="Times New Roman" w:cs="Times New Roman"/>
          <w:sz w:val="24"/>
          <w:szCs w:val="24"/>
        </w:rPr>
        <w:t>large parts of the Earth</w:t>
      </w:r>
      <w:r w:rsidR="00ED57E8">
        <w:rPr>
          <w:rFonts w:ascii="Times New Roman" w:hAnsi="Times New Roman" w:cs="Times New Roman"/>
          <w:sz w:val="24"/>
          <w:szCs w:val="24"/>
        </w:rPr>
        <w:t>’s surface</w:t>
      </w:r>
      <w:r w:rsidR="008C7F2F">
        <w:rPr>
          <w:rFonts w:ascii="Times New Roman" w:hAnsi="Times New Roman" w:cs="Times New Roman"/>
          <w:sz w:val="24"/>
          <w:szCs w:val="24"/>
        </w:rPr>
        <w:t xml:space="preserve"> becom</w:t>
      </w:r>
      <w:r w:rsidR="00B11191">
        <w:rPr>
          <w:rFonts w:ascii="Times New Roman" w:hAnsi="Times New Roman" w:cs="Times New Roman"/>
          <w:sz w:val="24"/>
          <w:szCs w:val="24"/>
        </w:rPr>
        <w:t>ing</w:t>
      </w:r>
      <w:r w:rsidR="008C7F2F">
        <w:rPr>
          <w:rFonts w:ascii="Times New Roman" w:hAnsi="Times New Roman" w:cs="Times New Roman"/>
          <w:sz w:val="24"/>
          <w:szCs w:val="24"/>
        </w:rPr>
        <w:t xml:space="preserve"> too hot for human habitation</w:t>
      </w:r>
      <w:r w:rsidR="00017A33" w:rsidRPr="00A865ED">
        <w:rPr>
          <w:rFonts w:ascii="Times New Roman" w:hAnsi="Times New Roman" w:cs="Times New Roman"/>
          <w:sz w:val="24"/>
          <w:szCs w:val="24"/>
        </w:rPr>
        <w:t>. To be sure, it may well be too late to prevent many extinct</w:t>
      </w:r>
      <w:r w:rsidRPr="00A865ED">
        <w:rPr>
          <w:rFonts w:ascii="Times New Roman" w:hAnsi="Times New Roman" w:cs="Times New Roman"/>
          <w:sz w:val="24"/>
          <w:szCs w:val="24"/>
        </w:rPr>
        <w:t>ions</w:t>
      </w:r>
      <w:r w:rsidR="00017A33" w:rsidRPr="00A865ED">
        <w:rPr>
          <w:rFonts w:ascii="Times New Roman" w:hAnsi="Times New Roman" w:cs="Times New Roman"/>
          <w:sz w:val="24"/>
          <w:szCs w:val="24"/>
        </w:rPr>
        <w:t xml:space="preserve"> or to </w:t>
      </w:r>
      <w:r w:rsidRPr="00A865ED">
        <w:rPr>
          <w:rFonts w:ascii="Times New Roman" w:hAnsi="Times New Roman" w:cs="Times New Roman"/>
          <w:sz w:val="24"/>
          <w:szCs w:val="24"/>
        </w:rPr>
        <w:t xml:space="preserve">avoid </w:t>
      </w:r>
      <w:r w:rsidR="00017A33" w:rsidRPr="00A865ED">
        <w:rPr>
          <w:rFonts w:ascii="Times New Roman" w:hAnsi="Times New Roman" w:cs="Times New Roman"/>
          <w:sz w:val="24"/>
          <w:szCs w:val="24"/>
        </w:rPr>
        <w:t xml:space="preserve">multi-metre sea level rise, but it is not too late </w:t>
      </w:r>
      <w:r w:rsidRPr="00A865ED">
        <w:rPr>
          <w:rFonts w:ascii="Times New Roman" w:hAnsi="Times New Roman" w:cs="Times New Roman"/>
          <w:sz w:val="24"/>
          <w:szCs w:val="24"/>
        </w:rPr>
        <w:t xml:space="preserve">to avert many other harms. In this regard, it is reasonable to hope that rapid technological innovation, the extensive deployment of renewable energy technologies, and </w:t>
      </w:r>
      <w:r w:rsidR="003F3725" w:rsidRPr="00A865ED">
        <w:rPr>
          <w:rFonts w:ascii="Times New Roman" w:hAnsi="Times New Roman" w:cs="Times New Roman"/>
          <w:sz w:val="24"/>
          <w:szCs w:val="24"/>
        </w:rPr>
        <w:t xml:space="preserve">the </w:t>
      </w:r>
      <w:r w:rsidRPr="00A865ED">
        <w:rPr>
          <w:rFonts w:ascii="Times New Roman" w:hAnsi="Times New Roman" w:cs="Times New Roman"/>
          <w:sz w:val="24"/>
          <w:szCs w:val="24"/>
        </w:rPr>
        <w:t xml:space="preserve">development </w:t>
      </w:r>
      <w:r w:rsidR="003F3725" w:rsidRPr="00A865ED">
        <w:rPr>
          <w:rFonts w:ascii="Times New Roman" w:hAnsi="Times New Roman" w:cs="Times New Roman"/>
          <w:sz w:val="24"/>
          <w:szCs w:val="24"/>
        </w:rPr>
        <w:t xml:space="preserve">and utilization </w:t>
      </w:r>
      <w:r w:rsidRPr="00A865ED">
        <w:rPr>
          <w:rFonts w:ascii="Times New Roman" w:hAnsi="Times New Roman" w:cs="Times New Roman"/>
          <w:sz w:val="24"/>
          <w:szCs w:val="24"/>
        </w:rPr>
        <w:t xml:space="preserve">of CCS over coming decades will </w:t>
      </w:r>
      <w:r w:rsidR="00ED57E8">
        <w:rPr>
          <w:rFonts w:ascii="Times New Roman" w:hAnsi="Times New Roman" w:cs="Times New Roman"/>
          <w:sz w:val="24"/>
          <w:szCs w:val="24"/>
        </w:rPr>
        <w:t xml:space="preserve">substantially </w:t>
      </w:r>
      <w:r w:rsidRPr="00A865ED">
        <w:rPr>
          <w:rFonts w:ascii="Times New Roman" w:hAnsi="Times New Roman" w:cs="Times New Roman"/>
          <w:sz w:val="24"/>
          <w:szCs w:val="24"/>
        </w:rPr>
        <w:t>reduce global greenhouse gas emissions</w:t>
      </w:r>
      <w:r w:rsidR="00ED57E8">
        <w:rPr>
          <w:rFonts w:ascii="Times New Roman" w:hAnsi="Times New Roman" w:cs="Times New Roman"/>
          <w:sz w:val="24"/>
          <w:szCs w:val="24"/>
        </w:rPr>
        <w:t>, stabilize</w:t>
      </w:r>
      <w:r w:rsidR="00B11191">
        <w:rPr>
          <w:rFonts w:ascii="Times New Roman" w:hAnsi="Times New Roman" w:cs="Times New Roman"/>
          <w:sz w:val="24"/>
          <w:szCs w:val="24"/>
        </w:rPr>
        <w:t>,</w:t>
      </w:r>
      <w:r w:rsidR="00ED57E8">
        <w:rPr>
          <w:rFonts w:ascii="Times New Roman" w:hAnsi="Times New Roman" w:cs="Times New Roman"/>
          <w:sz w:val="24"/>
          <w:szCs w:val="24"/>
        </w:rPr>
        <w:t xml:space="preserve"> and then reduce carbon-dioxide concentrations in the atmosphere,</w:t>
      </w:r>
      <w:r w:rsidRPr="00A865ED">
        <w:rPr>
          <w:rFonts w:ascii="Times New Roman" w:hAnsi="Times New Roman" w:cs="Times New Roman"/>
          <w:sz w:val="24"/>
          <w:szCs w:val="24"/>
        </w:rPr>
        <w:t xml:space="preserve"> </w:t>
      </w:r>
      <w:r w:rsidR="00ED57E8">
        <w:rPr>
          <w:rFonts w:ascii="Times New Roman" w:hAnsi="Times New Roman" w:cs="Times New Roman"/>
          <w:sz w:val="24"/>
          <w:szCs w:val="24"/>
        </w:rPr>
        <w:t xml:space="preserve">thereby </w:t>
      </w:r>
      <w:r w:rsidRPr="00A865ED">
        <w:rPr>
          <w:rFonts w:ascii="Times New Roman" w:hAnsi="Times New Roman" w:cs="Times New Roman"/>
          <w:sz w:val="24"/>
          <w:szCs w:val="24"/>
        </w:rPr>
        <w:t>avoid</w:t>
      </w:r>
      <w:r w:rsidR="00B11191">
        <w:rPr>
          <w:rFonts w:ascii="Times New Roman" w:hAnsi="Times New Roman" w:cs="Times New Roman"/>
          <w:sz w:val="24"/>
          <w:szCs w:val="24"/>
        </w:rPr>
        <w:t>ing</w:t>
      </w:r>
      <w:r w:rsidRPr="00A865ED">
        <w:rPr>
          <w:rFonts w:ascii="Times New Roman" w:hAnsi="Times New Roman" w:cs="Times New Roman"/>
          <w:sz w:val="24"/>
          <w:szCs w:val="24"/>
        </w:rPr>
        <w:t xml:space="preserve"> a </w:t>
      </w:r>
      <w:r w:rsidR="00B11191">
        <w:rPr>
          <w:rFonts w:ascii="Times New Roman" w:hAnsi="Times New Roman" w:cs="Times New Roman"/>
          <w:sz w:val="24"/>
          <w:szCs w:val="24"/>
        </w:rPr>
        <w:t>‘</w:t>
      </w:r>
      <w:r w:rsidRPr="00A865ED">
        <w:rPr>
          <w:rFonts w:ascii="Times New Roman" w:hAnsi="Times New Roman" w:cs="Times New Roman"/>
          <w:sz w:val="24"/>
          <w:szCs w:val="24"/>
        </w:rPr>
        <w:t>hot-house</w:t>
      </w:r>
      <w:r w:rsidR="00B11191">
        <w:rPr>
          <w:rFonts w:ascii="Times New Roman" w:hAnsi="Times New Roman" w:cs="Times New Roman"/>
          <w:sz w:val="24"/>
          <w:szCs w:val="24"/>
        </w:rPr>
        <w:t xml:space="preserve">’ </w:t>
      </w:r>
      <w:r w:rsidRPr="00A865ED">
        <w:rPr>
          <w:rFonts w:ascii="Times New Roman" w:hAnsi="Times New Roman" w:cs="Times New Roman"/>
          <w:sz w:val="24"/>
          <w:szCs w:val="24"/>
        </w:rPr>
        <w:t>Earth.</w:t>
      </w:r>
      <w:r w:rsidR="00ED57E8">
        <w:rPr>
          <w:rFonts w:ascii="Times New Roman" w:hAnsi="Times New Roman" w:cs="Times New Roman"/>
          <w:sz w:val="24"/>
          <w:szCs w:val="24"/>
        </w:rPr>
        <w:t xml:space="preserve"> Yet</w:t>
      </w:r>
      <w:r w:rsidRPr="00A865ED">
        <w:rPr>
          <w:rFonts w:ascii="Times New Roman" w:hAnsi="Times New Roman" w:cs="Times New Roman"/>
          <w:sz w:val="24"/>
          <w:szCs w:val="24"/>
        </w:rPr>
        <w:t xml:space="preserve"> caution is needed in placing undue faith in technological fixes. In some cases</w:t>
      </w:r>
      <w:r w:rsidR="00ED57E8">
        <w:rPr>
          <w:rFonts w:ascii="Times New Roman" w:hAnsi="Times New Roman" w:cs="Times New Roman"/>
          <w:sz w:val="24"/>
          <w:szCs w:val="24"/>
        </w:rPr>
        <w:t xml:space="preserve"> (e.g. solar radiation management)</w:t>
      </w:r>
      <w:r w:rsidRPr="00A865ED">
        <w:rPr>
          <w:rFonts w:ascii="Times New Roman" w:hAnsi="Times New Roman" w:cs="Times New Roman"/>
          <w:sz w:val="24"/>
          <w:szCs w:val="24"/>
        </w:rPr>
        <w:t xml:space="preserve">, the downside risks could well be greater than the problem they are intended to solve. </w:t>
      </w:r>
    </w:p>
    <w:p w14:paraId="50A5F35D" w14:textId="4E9C47F6" w:rsidR="00EA2E51" w:rsidRDefault="003F3725" w:rsidP="00A865ED">
      <w:pPr>
        <w:jc w:val="both"/>
        <w:rPr>
          <w:rFonts w:ascii="Times New Roman" w:hAnsi="Times New Roman" w:cs="Times New Roman"/>
          <w:sz w:val="24"/>
          <w:szCs w:val="24"/>
        </w:rPr>
      </w:pPr>
      <w:r w:rsidRPr="00A865ED">
        <w:rPr>
          <w:rFonts w:ascii="Times New Roman" w:hAnsi="Times New Roman" w:cs="Times New Roman"/>
          <w:sz w:val="24"/>
          <w:szCs w:val="24"/>
        </w:rPr>
        <w:t xml:space="preserve">Similarly, we should be wary of assuming that the deepening climate crisis will trigger a series of positive societal responses resulting in self-reinforcing feedbacks. It is </w:t>
      </w:r>
      <w:r w:rsidR="000B469B">
        <w:rPr>
          <w:rFonts w:ascii="Times New Roman" w:hAnsi="Times New Roman" w:cs="Times New Roman"/>
          <w:sz w:val="24"/>
          <w:szCs w:val="24"/>
        </w:rPr>
        <w:t xml:space="preserve">equally </w:t>
      </w:r>
      <w:r w:rsidRPr="00A865ED">
        <w:rPr>
          <w:rFonts w:ascii="Times New Roman" w:hAnsi="Times New Roman" w:cs="Times New Roman"/>
          <w:sz w:val="24"/>
          <w:szCs w:val="24"/>
        </w:rPr>
        <w:t>likely that negative societal</w:t>
      </w:r>
      <w:r w:rsidR="00B11191">
        <w:rPr>
          <w:rFonts w:ascii="Times New Roman" w:hAnsi="Times New Roman" w:cs="Times New Roman"/>
          <w:sz w:val="24"/>
          <w:szCs w:val="24"/>
        </w:rPr>
        <w:t xml:space="preserve"> forces and</w:t>
      </w:r>
      <w:r w:rsidRPr="00A865ED">
        <w:rPr>
          <w:rFonts w:ascii="Times New Roman" w:hAnsi="Times New Roman" w:cs="Times New Roman"/>
          <w:sz w:val="24"/>
          <w:szCs w:val="24"/>
        </w:rPr>
        <w:t xml:space="preserve"> tipping points will come into play.</w:t>
      </w:r>
      <w:r w:rsidR="00A865ED" w:rsidRPr="00A865ED">
        <w:rPr>
          <w:rFonts w:ascii="Times New Roman" w:hAnsi="Times New Roman" w:cs="Times New Roman"/>
          <w:sz w:val="24"/>
          <w:szCs w:val="24"/>
        </w:rPr>
        <w:t xml:space="preserve"> </w:t>
      </w:r>
      <w:r w:rsidR="00A865ED">
        <w:rPr>
          <w:rFonts w:ascii="Times New Roman" w:hAnsi="Times New Roman" w:cs="Times New Roman"/>
          <w:sz w:val="24"/>
          <w:szCs w:val="24"/>
        </w:rPr>
        <w:t>Put differently, while humanity has the</w:t>
      </w:r>
      <w:r w:rsidR="00EA2E51">
        <w:rPr>
          <w:rFonts w:ascii="Times New Roman" w:hAnsi="Times New Roman" w:cs="Times New Roman"/>
          <w:sz w:val="24"/>
          <w:szCs w:val="24"/>
        </w:rPr>
        <w:t xml:space="preserve"> </w:t>
      </w:r>
      <w:r w:rsidR="00A865ED" w:rsidRPr="00A865ED">
        <w:rPr>
          <w:rFonts w:ascii="Times New Roman" w:hAnsi="Times New Roman" w:cs="Times New Roman"/>
          <w:sz w:val="24"/>
          <w:szCs w:val="24"/>
        </w:rPr>
        <w:t>power to shape</w:t>
      </w:r>
      <w:r w:rsidR="00A865ED">
        <w:rPr>
          <w:rFonts w:ascii="Times New Roman" w:hAnsi="Times New Roman" w:cs="Times New Roman"/>
          <w:sz w:val="24"/>
          <w:szCs w:val="24"/>
        </w:rPr>
        <w:t xml:space="preserve"> and navigate</w:t>
      </w:r>
      <w:r w:rsidR="00A865ED" w:rsidRPr="00A865ED">
        <w:rPr>
          <w:rFonts w:ascii="Times New Roman" w:hAnsi="Times New Roman" w:cs="Times New Roman"/>
          <w:sz w:val="24"/>
          <w:szCs w:val="24"/>
        </w:rPr>
        <w:t xml:space="preserve"> the future</w:t>
      </w:r>
      <w:r w:rsidR="00A865ED">
        <w:rPr>
          <w:rFonts w:ascii="Times New Roman" w:hAnsi="Times New Roman" w:cs="Times New Roman"/>
          <w:sz w:val="24"/>
          <w:szCs w:val="24"/>
        </w:rPr>
        <w:t>, it does not exercise full control of its destiny</w:t>
      </w:r>
      <w:r w:rsidR="00A95E52">
        <w:rPr>
          <w:rFonts w:ascii="Times New Roman" w:hAnsi="Times New Roman" w:cs="Times New Roman"/>
          <w:sz w:val="24"/>
          <w:szCs w:val="24"/>
        </w:rPr>
        <w:t xml:space="preserve"> – not least because of the many forms and influence of path dependence</w:t>
      </w:r>
      <w:r w:rsidR="00751A38">
        <w:rPr>
          <w:rFonts w:ascii="Times New Roman" w:hAnsi="Times New Roman" w:cs="Times New Roman"/>
          <w:sz w:val="24"/>
          <w:szCs w:val="24"/>
        </w:rPr>
        <w:t xml:space="preserve">, including the </w:t>
      </w:r>
      <w:r w:rsidR="00EA2E51">
        <w:rPr>
          <w:rFonts w:ascii="Times New Roman" w:hAnsi="Times New Roman" w:cs="Times New Roman"/>
          <w:sz w:val="24"/>
          <w:szCs w:val="24"/>
        </w:rPr>
        <w:t xml:space="preserve">long </w:t>
      </w:r>
      <w:r w:rsidR="00751A38">
        <w:rPr>
          <w:rFonts w:ascii="Times New Roman" w:hAnsi="Times New Roman" w:cs="Times New Roman"/>
          <w:sz w:val="24"/>
          <w:szCs w:val="24"/>
        </w:rPr>
        <w:t>legacy of previous toxic policy choices</w:t>
      </w:r>
      <w:r w:rsidR="00A865ED">
        <w:rPr>
          <w:rFonts w:ascii="Times New Roman" w:hAnsi="Times New Roman" w:cs="Times New Roman"/>
          <w:sz w:val="24"/>
          <w:szCs w:val="24"/>
        </w:rPr>
        <w:t xml:space="preserve">. </w:t>
      </w:r>
      <w:r w:rsidR="00EA2E51">
        <w:rPr>
          <w:rFonts w:ascii="Times New Roman" w:hAnsi="Times New Roman" w:cs="Times New Roman"/>
          <w:sz w:val="24"/>
          <w:szCs w:val="24"/>
        </w:rPr>
        <w:t>Moreover,</w:t>
      </w:r>
      <w:r w:rsidR="00A865ED">
        <w:rPr>
          <w:rFonts w:ascii="Times New Roman" w:hAnsi="Times New Roman" w:cs="Times New Roman"/>
          <w:sz w:val="24"/>
          <w:szCs w:val="24"/>
        </w:rPr>
        <w:t xml:space="preserve"> just as there is much moral virtue, so too </w:t>
      </w:r>
      <w:r w:rsidR="00A865ED">
        <w:rPr>
          <w:rFonts w:ascii="Times New Roman" w:hAnsi="Times New Roman" w:cs="Times New Roman"/>
          <w:sz w:val="24"/>
          <w:szCs w:val="24"/>
        </w:rPr>
        <w:lastRenderedPageBreak/>
        <w:t>there is much vice.</w:t>
      </w:r>
      <w:r w:rsidR="00EA2E51">
        <w:rPr>
          <w:rFonts w:ascii="Times New Roman" w:hAnsi="Times New Roman" w:cs="Times New Roman"/>
          <w:sz w:val="24"/>
          <w:szCs w:val="24"/>
        </w:rPr>
        <w:t xml:space="preserve"> To employ a different analogy: humanity is not </w:t>
      </w:r>
      <w:r w:rsidR="00F934D5">
        <w:rPr>
          <w:rFonts w:ascii="Times New Roman" w:hAnsi="Times New Roman" w:cs="Times New Roman"/>
          <w:sz w:val="24"/>
          <w:szCs w:val="24"/>
        </w:rPr>
        <w:t xml:space="preserve">hopelessly </w:t>
      </w:r>
      <w:r w:rsidR="00EA2E51">
        <w:rPr>
          <w:rFonts w:ascii="Times New Roman" w:hAnsi="Times New Roman" w:cs="Times New Roman"/>
          <w:sz w:val="24"/>
          <w:szCs w:val="24"/>
        </w:rPr>
        <w:t>imprisoned by its profligate past, but nor does it possess a free</w:t>
      </w:r>
      <w:r w:rsidR="00F934D5">
        <w:rPr>
          <w:rFonts w:ascii="Times New Roman" w:hAnsi="Times New Roman" w:cs="Times New Roman"/>
          <w:sz w:val="24"/>
          <w:szCs w:val="24"/>
        </w:rPr>
        <w:t xml:space="preserve"> and globally available</w:t>
      </w:r>
      <w:r w:rsidR="00EA2E51">
        <w:rPr>
          <w:rFonts w:ascii="Times New Roman" w:hAnsi="Times New Roman" w:cs="Times New Roman"/>
          <w:sz w:val="24"/>
          <w:szCs w:val="24"/>
        </w:rPr>
        <w:t xml:space="preserve"> ‘get out of jail card’.</w:t>
      </w:r>
    </w:p>
    <w:p w14:paraId="738B46C5" w14:textId="132E0D96" w:rsidR="00401F4E" w:rsidRDefault="003F3725" w:rsidP="00401F4E">
      <w:pPr>
        <w:jc w:val="both"/>
        <w:rPr>
          <w:rFonts w:ascii="Times New Roman" w:hAnsi="Times New Roman" w:cs="Times New Roman"/>
          <w:sz w:val="24"/>
          <w:szCs w:val="24"/>
        </w:rPr>
      </w:pPr>
      <w:r>
        <w:rPr>
          <w:rFonts w:ascii="Times New Roman" w:hAnsi="Times New Roman" w:cs="Times New Roman"/>
          <w:sz w:val="24"/>
          <w:szCs w:val="24"/>
        </w:rPr>
        <w:t xml:space="preserve">Turning finally to some brief theological </w:t>
      </w:r>
      <w:r w:rsidR="003A392D">
        <w:rPr>
          <w:rFonts w:ascii="Times New Roman" w:hAnsi="Times New Roman" w:cs="Times New Roman"/>
          <w:sz w:val="24"/>
          <w:szCs w:val="24"/>
        </w:rPr>
        <w:t>reflection</w:t>
      </w:r>
      <w:r>
        <w:rPr>
          <w:rFonts w:ascii="Times New Roman" w:hAnsi="Times New Roman" w:cs="Times New Roman"/>
          <w:sz w:val="24"/>
          <w:szCs w:val="24"/>
        </w:rPr>
        <w:t>s</w:t>
      </w:r>
      <w:r w:rsidR="003311EF">
        <w:rPr>
          <w:rFonts w:ascii="Times New Roman" w:hAnsi="Times New Roman" w:cs="Times New Roman"/>
          <w:sz w:val="24"/>
          <w:szCs w:val="24"/>
        </w:rPr>
        <w:t>: w</w:t>
      </w:r>
      <w:r>
        <w:rPr>
          <w:rFonts w:ascii="Times New Roman" w:hAnsi="Times New Roman" w:cs="Times New Roman"/>
          <w:sz w:val="24"/>
          <w:szCs w:val="24"/>
        </w:rPr>
        <w:t>hat</w:t>
      </w:r>
      <w:r w:rsidR="003A392D">
        <w:rPr>
          <w:rFonts w:ascii="Times New Roman" w:hAnsi="Times New Roman" w:cs="Times New Roman"/>
          <w:sz w:val="24"/>
          <w:szCs w:val="24"/>
        </w:rPr>
        <w:t>, if anything, might</w:t>
      </w:r>
      <w:r>
        <w:rPr>
          <w:rFonts w:ascii="Times New Roman" w:hAnsi="Times New Roman" w:cs="Times New Roman"/>
          <w:sz w:val="24"/>
          <w:szCs w:val="24"/>
        </w:rPr>
        <w:t xml:space="preserve"> Christians</w:t>
      </w:r>
      <w:r w:rsidR="003A392D">
        <w:rPr>
          <w:rFonts w:ascii="Times New Roman" w:hAnsi="Times New Roman" w:cs="Times New Roman"/>
          <w:sz w:val="24"/>
          <w:szCs w:val="24"/>
        </w:rPr>
        <w:t xml:space="preserve"> have to say about</w:t>
      </w:r>
      <w:r w:rsidR="00B11191">
        <w:rPr>
          <w:rFonts w:ascii="Times New Roman" w:hAnsi="Times New Roman" w:cs="Times New Roman"/>
          <w:sz w:val="24"/>
          <w:szCs w:val="24"/>
        </w:rPr>
        <w:t xml:space="preserve"> coping with, and responding to,</w:t>
      </w:r>
      <w:r w:rsidR="003311EF">
        <w:rPr>
          <w:rFonts w:ascii="Times New Roman" w:hAnsi="Times New Roman" w:cs="Times New Roman"/>
          <w:sz w:val="24"/>
          <w:szCs w:val="24"/>
        </w:rPr>
        <w:t xml:space="preserve"> </w:t>
      </w:r>
      <w:r w:rsidR="004B1258">
        <w:rPr>
          <w:rFonts w:ascii="Times New Roman" w:hAnsi="Times New Roman" w:cs="Times New Roman"/>
          <w:sz w:val="24"/>
          <w:szCs w:val="24"/>
        </w:rPr>
        <w:t xml:space="preserve">our current global polycrisis and </w:t>
      </w:r>
      <w:r w:rsidR="007F42A6">
        <w:rPr>
          <w:rFonts w:ascii="Times New Roman" w:hAnsi="Times New Roman" w:cs="Times New Roman"/>
          <w:sz w:val="24"/>
          <w:szCs w:val="24"/>
        </w:rPr>
        <w:t xml:space="preserve">the </w:t>
      </w:r>
      <w:r w:rsidR="003A392D">
        <w:rPr>
          <w:rFonts w:ascii="Times New Roman" w:hAnsi="Times New Roman" w:cs="Times New Roman"/>
          <w:sz w:val="24"/>
          <w:szCs w:val="24"/>
        </w:rPr>
        <w:t>impending</w:t>
      </w:r>
      <w:r w:rsidR="000944FD">
        <w:rPr>
          <w:rFonts w:ascii="Times New Roman" w:hAnsi="Times New Roman" w:cs="Times New Roman"/>
          <w:sz w:val="24"/>
          <w:szCs w:val="24"/>
        </w:rPr>
        <w:t xml:space="preserve"> </w:t>
      </w:r>
      <w:r w:rsidR="00FD4244">
        <w:rPr>
          <w:rFonts w:ascii="Times New Roman" w:hAnsi="Times New Roman" w:cs="Times New Roman"/>
          <w:sz w:val="24"/>
          <w:szCs w:val="24"/>
        </w:rPr>
        <w:t xml:space="preserve">ecological </w:t>
      </w:r>
      <w:r w:rsidR="000944FD">
        <w:rPr>
          <w:rFonts w:ascii="Times New Roman" w:hAnsi="Times New Roman" w:cs="Times New Roman"/>
          <w:sz w:val="24"/>
          <w:szCs w:val="24"/>
        </w:rPr>
        <w:t>disasters</w:t>
      </w:r>
      <w:r w:rsidR="004B1258">
        <w:rPr>
          <w:rFonts w:ascii="Times New Roman" w:hAnsi="Times New Roman" w:cs="Times New Roman"/>
          <w:sz w:val="24"/>
          <w:szCs w:val="24"/>
        </w:rPr>
        <w:t xml:space="preserve">, </w:t>
      </w:r>
      <w:r w:rsidR="003311EF">
        <w:rPr>
          <w:rFonts w:ascii="Times New Roman" w:hAnsi="Times New Roman" w:cs="Times New Roman"/>
          <w:sz w:val="24"/>
          <w:szCs w:val="24"/>
        </w:rPr>
        <w:t>and</w:t>
      </w:r>
      <w:r w:rsidR="004B1258">
        <w:rPr>
          <w:rFonts w:ascii="Times New Roman" w:hAnsi="Times New Roman" w:cs="Times New Roman"/>
          <w:sz w:val="24"/>
          <w:szCs w:val="24"/>
        </w:rPr>
        <w:t xml:space="preserve"> hence</w:t>
      </w:r>
      <w:r w:rsidR="003311EF">
        <w:rPr>
          <w:rFonts w:ascii="Times New Roman" w:hAnsi="Times New Roman" w:cs="Times New Roman"/>
          <w:sz w:val="24"/>
          <w:szCs w:val="24"/>
        </w:rPr>
        <w:t xml:space="preserve"> the ‘new normal’ </w:t>
      </w:r>
      <w:r w:rsidR="007155D8">
        <w:rPr>
          <w:rFonts w:ascii="Times New Roman" w:hAnsi="Times New Roman" w:cs="Times New Roman"/>
          <w:sz w:val="24"/>
          <w:szCs w:val="24"/>
        </w:rPr>
        <w:t xml:space="preserve">– or rather evolving ‘new normals’ – </w:t>
      </w:r>
      <w:r w:rsidR="003311EF">
        <w:rPr>
          <w:rFonts w:ascii="Times New Roman" w:hAnsi="Times New Roman" w:cs="Times New Roman"/>
          <w:sz w:val="24"/>
          <w:szCs w:val="24"/>
        </w:rPr>
        <w:t>that they herald</w:t>
      </w:r>
      <w:r w:rsidR="003A392D">
        <w:rPr>
          <w:rFonts w:ascii="Times New Roman" w:hAnsi="Times New Roman" w:cs="Times New Roman"/>
          <w:sz w:val="24"/>
          <w:szCs w:val="24"/>
        </w:rPr>
        <w:t>?</w:t>
      </w:r>
    </w:p>
    <w:p w14:paraId="475A5D31" w14:textId="1981CB97" w:rsidR="00F4442B" w:rsidRPr="00401F4E" w:rsidRDefault="003A392D" w:rsidP="00401F4E">
      <w:pPr>
        <w:jc w:val="both"/>
        <w:rPr>
          <w:rFonts w:ascii="Times New Roman" w:hAnsi="Times New Roman" w:cs="Times New Roman"/>
          <w:sz w:val="24"/>
          <w:szCs w:val="24"/>
        </w:rPr>
      </w:pPr>
      <w:r w:rsidRPr="00401F4E">
        <w:rPr>
          <w:rFonts w:ascii="Times New Roman" w:hAnsi="Times New Roman" w:cs="Times New Roman"/>
          <w:sz w:val="24"/>
          <w:szCs w:val="24"/>
        </w:rPr>
        <w:t>To start with, living hopefully, faithfully</w:t>
      </w:r>
      <w:r w:rsidR="007F42A6" w:rsidRPr="00401F4E">
        <w:rPr>
          <w:rFonts w:ascii="Times New Roman" w:hAnsi="Times New Roman" w:cs="Times New Roman"/>
          <w:sz w:val="24"/>
          <w:szCs w:val="24"/>
        </w:rPr>
        <w:t>,</w:t>
      </w:r>
      <w:r w:rsidRPr="00401F4E">
        <w:rPr>
          <w:rFonts w:ascii="Times New Roman" w:hAnsi="Times New Roman" w:cs="Times New Roman"/>
          <w:sz w:val="24"/>
          <w:szCs w:val="24"/>
        </w:rPr>
        <w:t xml:space="preserve"> and courageously in </w:t>
      </w:r>
      <w:r w:rsidR="00401F4E">
        <w:rPr>
          <w:rFonts w:ascii="Times New Roman" w:hAnsi="Times New Roman" w:cs="Times New Roman"/>
          <w:sz w:val="24"/>
          <w:szCs w:val="24"/>
        </w:rPr>
        <w:t xml:space="preserve">challenging </w:t>
      </w:r>
      <w:r w:rsidRPr="00401F4E">
        <w:rPr>
          <w:rFonts w:ascii="Times New Roman" w:hAnsi="Times New Roman" w:cs="Times New Roman"/>
          <w:sz w:val="24"/>
          <w:szCs w:val="24"/>
        </w:rPr>
        <w:t>times</w:t>
      </w:r>
      <w:r w:rsidR="007F42A6" w:rsidRPr="00401F4E">
        <w:rPr>
          <w:rFonts w:ascii="Times New Roman" w:hAnsi="Times New Roman" w:cs="Times New Roman"/>
          <w:sz w:val="24"/>
          <w:szCs w:val="24"/>
        </w:rPr>
        <w:t xml:space="preserve"> requires</w:t>
      </w:r>
      <w:r w:rsidRPr="00401F4E">
        <w:rPr>
          <w:rFonts w:ascii="Times New Roman" w:hAnsi="Times New Roman" w:cs="Times New Roman"/>
          <w:sz w:val="24"/>
          <w:szCs w:val="24"/>
        </w:rPr>
        <w:t xml:space="preserve"> a robust</w:t>
      </w:r>
      <w:r w:rsidR="00F4442B" w:rsidRPr="00401F4E">
        <w:rPr>
          <w:rFonts w:ascii="Times New Roman" w:hAnsi="Times New Roman" w:cs="Times New Roman"/>
          <w:sz w:val="24"/>
          <w:szCs w:val="24"/>
        </w:rPr>
        <w:t xml:space="preserve"> and secure</w:t>
      </w:r>
      <w:r w:rsidRPr="00401F4E">
        <w:rPr>
          <w:rFonts w:ascii="Times New Roman" w:hAnsi="Times New Roman" w:cs="Times New Roman"/>
          <w:sz w:val="24"/>
          <w:szCs w:val="24"/>
        </w:rPr>
        <w:t xml:space="preserve"> theology</w:t>
      </w:r>
      <w:r w:rsidR="00A865ED" w:rsidRPr="00401F4E">
        <w:rPr>
          <w:rFonts w:ascii="Times New Roman" w:hAnsi="Times New Roman" w:cs="Times New Roman"/>
          <w:sz w:val="24"/>
          <w:szCs w:val="24"/>
        </w:rPr>
        <w:t xml:space="preserve"> </w:t>
      </w:r>
      <w:r w:rsidR="00F4442B" w:rsidRPr="00401F4E">
        <w:rPr>
          <w:rFonts w:ascii="Times New Roman" w:hAnsi="Times New Roman" w:cs="Times New Roman"/>
          <w:sz w:val="24"/>
          <w:szCs w:val="24"/>
        </w:rPr>
        <w:t xml:space="preserve">– </w:t>
      </w:r>
      <w:r w:rsidRPr="00401F4E">
        <w:rPr>
          <w:rFonts w:ascii="Times New Roman" w:hAnsi="Times New Roman" w:cs="Times New Roman"/>
          <w:sz w:val="24"/>
          <w:szCs w:val="24"/>
        </w:rPr>
        <w:t xml:space="preserve">one that is sufficient to </w:t>
      </w:r>
      <w:r w:rsidR="00A865ED" w:rsidRPr="00401F4E">
        <w:rPr>
          <w:rFonts w:ascii="Times New Roman" w:hAnsi="Times New Roman" w:cs="Times New Roman"/>
          <w:sz w:val="24"/>
          <w:szCs w:val="24"/>
        </w:rPr>
        <w:t>cope with d</w:t>
      </w:r>
      <w:r w:rsidRPr="00401F4E">
        <w:rPr>
          <w:rFonts w:ascii="Times New Roman" w:hAnsi="Times New Roman" w:cs="Times New Roman"/>
          <w:sz w:val="24"/>
          <w:szCs w:val="24"/>
        </w:rPr>
        <w:t xml:space="preserve">eath and destruction; one that prevents </w:t>
      </w:r>
      <w:r w:rsidR="00A865ED" w:rsidRPr="00401F4E">
        <w:rPr>
          <w:rFonts w:ascii="Times New Roman" w:hAnsi="Times New Roman" w:cs="Times New Roman"/>
          <w:sz w:val="24"/>
          <w:szCs w:val="24"/>
        </w:rPr>
        <w:t>people</w:t>
      </w:r>
      <w:r w:rsidRPr="00401F4E">
        <w:rPr>
          <w:rFonts w:ascii="Times New Roman" w:hAnsi="Times New Roman" w:cs="Times New Roman"/>
          <w:sz w:val="24"/>
          <w:szCs w:val="24"/>
        </w:rPr>
        <w:t xml:space="preserve"> from being overwhelmed by the magnitude of the task or paralyzed by </w:t>
      </w:r>
      <w:r w:rsidR="00C5795E">
        <w:rPr>
          <w:rFonts w:ascii="Times New Roman" w:hAnsi="Times New Roman" w:cs="Times New Roman"/>
          <w:sz w:val="24"/>
          <w:szCs w:val="24"/>
        </w:rPr>
        <w:t xml:space="preserve">panic, </w:t>
      </w:r>
      <w:r w:rsidRPr="00401F4E">
        <w:rPr>
          <w:rFonts w:ascii="Times New Roman" w:hAnsi="Times New Roman" w:cs="Times New Roman"/>
          <w:sz w:val="24"/>
          <w:szCs w:val="24"/>
        </w:rPr>
        <w:t>fear</w:t>
      </w:r>
      <w:r w:rsidR="00C5795E">
        <w:rPr>
          <w:rFonts w:ascii="Times New Roman" w:hAnsi="Times New Roman" w:cs="Times New Roman"/>
          <w:sz w:val="24"/>
          <w:szCs w:val="24"/>
        </w:rPr>
        <w:t>,</w:t>
      </w:r>
      <w:r w:rsidRPr="00401F4E">
        <w:rPr>
          <w:rFonts w:ascii="Times New Roman" w:hAnsi="Times New Roman" w:cs="Times New Roman"/>
          <w:sz w:val="24"/>
          <w:szCs w:val="24"/>
        </w:rPr>
        <w:t xml:space="preserve"> </w:t>
      </w:r>
      <w:r w:rsidR="00401F4E">
        <w:rPr>
          <w:rFonts w:ascii="Times New Roman" w:hAnsi="Times New Roman" w:cs="Times New Roman"/>
          <w:sz w:val="24"/>
          <w:szCs w:val="24"/>
        </w:rPr>
        <w:t>and</w:t>
      </w:r>
      <w:r w:rsidRPr="00401F4E">
        <w:rPr>
          <w:rFonts w:ascii="Times New Roman" w:hAnsi="Times New Roman" w:cs="Times New Roman"/>
          <w:sz w:val="24"/>
          <w:szCs w:val="24"/>
        </w:rPr>
        <w:t xml:space="preserve"> foreboding. Any such theology</w:t>
      </w:r>
      <w:r w:rsidR="00F4442B" w:rsidRPr="00401F4E">
        <w:rPr>
          <w:rFonts w:ascii="Times New Roman" w:hAnsi="Times New Roman" w:cs="Times New Roman"/>
          <w:sz w:val="24"/>
          <w:szCs w:val="24"/>
        </w:rPr>
        <w:t>, in my view,</w:t>
      </w:r>
      <w:r w:rsidRPr="00401F4E">
        <w:rPr>
          <w:rFonts w:ascii="Times New Roman" w:hAnsi="Times New Roman" w:cs="Times New Roman"/>
          <w:sz w:val="24"/>
          <w:szCs w:val="24"/>
        </w:rPr>
        <w:t xml:space="preserve"> must be grounded in the </w:t>
      </w:r>
      <w:r w:rsidR="007361E4">
        <w:rPr>
          <w:rFonts w:ascii="Times New Roman" w:hAnsi="Times New Roman" w:cs="Times New Roman"/>
          <w:sz w:val="24"/>
          <w:szCs w:val="24"/>
        </w:rPr>
        <w:t>incarnation</w:t>
      </w:r>
      <w:r w:rsidR="00A6671B">
        <w:rPr>
          <w:rFonts w:ascii="Times New Roman" w:hAnsi="Times New Roman" w:cs="Times New Roman"/>
          <w:sz w:val="24"/>
          <w:szCs w:val="24"/>
        </w:rPr>
        <w:t>,</w:t>
      </w:r>
      <w:r w:rsidR="007361E4">
        <w:rPr>
          <w:rFonts w:ascii="Times New Roman" w:hAnsi="Times New Roman" w:cs="Times New Roman"/>
          <w:sz w:val="24"/>
          <w:szCs w:val="24"/>
        </w:rPr>
        <w:t xml:space="preserve"> </w:t>
      </w:r>
      <w:r w:rsidRPr="00401F4E">
        <w:rPr>
          <w:rFonts w:ascii="Times New Roman" w:hAnsi="Times New Roman" w:cs="Times New Roman"/>
          <w:sz w:val="24"/>
          <w:szCs w:val="24"/>
        </w:rPr>
        <w:t>cross</w:t>
      </w:r>
      <w:r w:rsidR="00A6671B">
        <w:rPr>
          <w:rFonts w:ascii="Times New Roman" w:hAnsi="Times New Roman" w:cs="Times New Roman"/>
          <w:sz w:val="24"/>
          <w:szCs w:val="24"/>
        </w:rPr>
        <w:t xml:space="preserve">, and resurrection </w:t>
      </w:r>
      <w:r w:rsidRPr="00401F4E">
        <w:rPr>
          <w:rFonts w:ascii="Times New Roman" w:hAnsi="Times New Roman" w:cs="Times New Roman"/>
          <w:sz w:val="24"/>
          <w:szCs w:val="24"/>
        </w:rPr>
        <w:t xml:space="preserve">of Christ – that is, </w:t>
      </w:r>
      <w:r w:rsidR="00A6671B">
        <w:rPr>
          <w:rFonts w:ascii="Times New Roman" w:hAnsi="Times New Roman" w:cs="Times New Roman"/>
          <w:sz w:val="24"/>
          <w:szCs w:val="24"/>
        </w:rPr>
        <w:t xml:space="preserve">first, </w:t>
      </w:r>
      <w:r w:rsidRPr="00401F4E">
        <w:rPr>
          <w:rFonts w:ascii="Times New Roman" w:hAnsi="Times New Roman" w:cs="Times New Roman"/>
          <w:sz w:val="24"/>
          <w:szCs w:val="24"/>
        </w:rPr>
        <w:t xml:space="preserve">in the God </w:t>
      </w:r>
      <w:r w:rsidR="007361E4">
        <w:rPr>
          <w:rFonts w:ascii="Times New Roman" w:hAnsi="Times New Roman" w:cs="Times New Roman"/>
          <w:sz w:val="24"/>
          <w:szCs w:val="24"/>
        </w:rPr>
        <w:t xml:space="preserve">who demonstrated an unshakable commitment to the </w:t>
      </w:r>
      <w:r w:rsidR="00A6671B">
        <w:rPr>
          <w:rFonts w:ascii="Times New Roman" w:hAnsi="Times New Roman" w:cs="Times New Roman"/>
          <w:sz w:val="24"/>
          <w:szCs w:val="24"/>
        </w:rPr>
        <w:t xml:space="preserve">cosmos </w:t>
      </w:r>
      <w:r w:rsidR="007361E4">
        <w:rPr>
          <w:rFonts w:ascii="Times New Roman" w:hAnsi="Times New Roman" w:cs="Times New Roman"/>
          <w:sz w:val="24"/>
          <w:szCs w:val="24"/>
        </w:rPr>
        <w:t xml:space="preserve">through becoming an integral part of </w:t>
      </w:r>
      <w:r w:rsidR="00A6671B">
        <w:rPr>
          <w:rFonts w:ascii="Times New Roman" w:hAnsi="Times New Roman" w:cs="Times New Roman"/>
          <w:sz w:val="24"/>
          <w:szCs w:val="24"/>
        </w:rPr>
        <w:t xml:space="preserve">creation </w:t>
      </w:r>
      <w:r w:rsidR="007361E4">
        <w:rPr>
          <w:rFonts w:ascii="Times New Roman" w:hAnsi="Times New Roman" w:cs="Times New Roman"/>
          <w:sz w:val="24"/>
          <w:szCs w:val="24"/>
        </w:rPr>
        <w:t xml:space="preserve">in the person of Jesus Christ in </w:t>
      </w:r>
      <w:r w:rsidR="00401F4E">
        <w:rPr>
          <w:rFonts w:ascii="Times New Roman" w:hAnsi="Times New Roman" w:cs="Times New Roman"/>
          <w:sz w:val="24"/>
          <w:szCs w:val="24"/>
        </w:rPr>
        <w:t>first century Palestine</w:t>
      </w:r>
      <w:r w:rsidRPr="00401F4E">
        <w:rPr>
          <w:rFonts w:ascii="Times New Roman" w:hAnsi="Times New Roman" w:cs="Times New Roman"/>
          <w:sz w:val="24"/>
          <w:szCs w:val="24"/>
        </w:rPr>
        <w:t>.</w:t>
      </w:r>
      <w:r w:rsidR="00A6671B">
        <w:rPr>
          <w:rFonts w:ascii="Times New Roman" w:hAnsi="Times New Roman" w:cs="Times New Roman"/>
          <w:sz w:val="24"/>
          <w:szCs w:val="24"/>
        </w:rPr>
        <w:t xml:space="preserve"> Next, through Christ’s </w:t>
      </w:r>
      <w:r w:rsidR="00F4442B" w:rsidRPr="00401F4E">
        <w:rPr>
          <w:rFonts w:ascii="Times New Roman" w:hAnsi="Times New Roman" w:cs="Times New Roman"/>
          <w:sz w:val="24"/>
          <w:szCs w:val="24"/>
        </w:rPr>
        <w:t>crucifixion</w:t>
      </w:r>
      <w:r w:rsidR="00A6671B">
        <w:rPr>
          <w:rFonts w:ascii="Times New Roman" w:hAnsi="Times New Roman" w:cs="Times New Roman"/>
          <w:sz w:val="24"/>
          <w:szCs w:val="24"/>
        </w:rPr>
        <w:t xml:space="preserve"> – his agony and death on a cross – </w:t>
      </w:r>
      <w:r w:rsidRPr="00401F4E">
        <w:rPr>
          <w:rFonts w:ascii="Times New Roman" w:hAnsi="Times New Roman" w:cs="Times New Roman"/>
          <w:sz w:val="24"/>
          <w:szCs w:val="24"/>
        </w:rPr>
        <w:t>God experienc</w:t>
      </w:r>
      <w:r w:rsidR="00F4442B" w:rsidRPr="00401F4E">
        <w:rPr>
          <w:rFonts w:ascii="Times New Roman" w:hAnsi="Times New Roman" w:cs="Times New Roman"/>
          <w:sz w:val="24"/>
          <w:szCs w:val="24"/>
        </w:rPr>
        <w:t>ed</w:t>
      </w:r>
      <w:r w:rsidRPr="00401F4E">
        <w:rPr>
          <w:rFonts w:ascii="Times New Roman" w:hAnsi="Times New Roman" w:cs="Times New Roman"/>
          <w:sz w:val="24"/>
          <w:szCs w:val="24"/>
        </w:rPr>
        <w:t xml:space="preserve"> the full depths of human a</w:t>
      </w:r>
      <w:r w:rsidR="00A6671B">
        <w:rPr>
          <w:rFonts w:ascii="Times New Roman" w:hAnsi="Times New Roman" w:cs="Times New Roman"/>
          <w:sz w:val="24"/>
          <w:szCs w:val="24"/>
        </w:rPr>
        <w:t>nguish</w:t>
      </w:r>
      <w:r w:rsidRPr="00401F4E">
        <w:rPr>
          <w:rFonts w:ascii="Times New Roman" w:hAnsi="Times New Roman" w:cs="Times New Roman"/>
          <w:sz w:val="24"/>
          <w:szCs w:val="24"/>
        </w:rPr>
        <w:t xml:space="preserve">, affliction, and abandonment. In so doing, God </w:t>
      </w:r>
      <w:r w:rsidR="00401F4E">
        <w:rPr>
          <w:rFonts w:ascii="Times New Roman" w:hAnsi="Times New Roman" w:cs="Times New Roman"/>
          <w:sz w:val="24"/>
          <w:szCs w:val="24"/>
        </w:rPr>
        <w:t xml:space="preserve">accepted and demonstrated </w:t>
      </w:r>
      <w:r w:rsidRPr="00401F4E">
        <w:rPr>
          <w:rFonts w:ascii="Times New Roman" w:hAnsi="Times New Roman" w:cs="Times New Roman"/>
          <w:sz w:val="24"/>
          <w:szCs w:val="24"/>
        </w:rPr>
        <w:t xml:space="preserve">absolute solidarity with a suffering world. </w:t>
      </w:r>
      <w:r w:rsidR="00F4442B" w:rsidRPr="00401F4E">
        <w:rPr>
          <w:rFonts w:ascii="Times New Roman" w:hAnsi="Times New Roman" w:cs="Times New Roman"/>
          <w:sz w:val="24"/>
          <w:szCs w:val="24"/>
        </w:rPr>
        <w:t>From this, w</w:t>
      </w:r>
      <w:r w:rsidRPr="00401F4E">
        <w:rPr>
          <w:rFonts w:ascii="Times New Roman" w:hAnsi="Times New Roman" w:cs="Times New Roman"/>
          <w:sz w:val="24"/>
          <w:szCs w:val="24"/>
        </w:rPr>
        <w:t xml:space="preserve">e can be assured that God abides with us in our grief, loss, and sorrow, whatever its cause. </w:t>
      </w:r>
      <w:r w:rsidR="000B469B">
        <w:rPr>
          <w:rFonts w:ascii="Times New Roman" w:hAnsi="Times New Roman" w:cs="Times New Roman"/>
          <w:sz w:val="24"/>
          <w:szCs w:val="24"/>
        </w:rPr>
        <w:t xml:space="preserve">Accordingly, we are never alone, never abandoned. </w:t>
      </w:r>
      <w:r w:rsidRPr="00401F4E">
        <w:rPr>
          <w:rFonts w:ascii="Times New Roman" w:hAnsi="Times New Roman" w:cs="Times New Roman"/>
          <w:sz w:val="24"/>
          <w:szCs w:val="24"/>
        </w:rPr>
        <w:t xml:space="preserve">Fundamentally, </w:t>
      </w:r>
      <w:r w:rsidR="00401F4E">
        <w:rPr>
          <w:rFonts w:ascii="Times New Roman" w:hAnsi="Times New Roman" w:cs="Times New Roman"/>
          <w:sz w:val="24"/>
          <w:szCs w:val="24"/>
        </w:rPr>
        <w:t xml:space="preserve">in other words, </w:t>
      </w:r>
      <w:r w:rsidRPr="00401F4E">
        <w:rPr>
          <w:rFonts w:ascii="Times New Roman" w:hAnsi="Times New Roman" w:cs="Times New Roman"/>
          <w:sz w:val="24"/>
          <w:szCs w:val="24"/>
        </w:rPr>
        <w:t xml:space="preserve">the </w:t>
      </w:r>
      <w:r w:rsidR="00401F4E">
        <w:rPr>
          <w:rFonts w:ascii="Times New Roman" w:hAnsi="Times New Roman" w:cs="Times New Roman"/>
          <w:sz w:val="24"/>
          <w:szCs w:val="24"/>
        </w:rPr>
        <w:t>c</w:t>
      </w:r>
      <w:r w:rsidRPr="00401F4E">
        <w:rPr>
          <w:rFonts w:ascii="Times New Roman" w:hAnsi="Times New Roman" w:cs="Times New Roman"/>
          <w:sz w:val="24"/>
          <w:szCs w:val="24"/>
        </w:rPr>
        <w:t xml:space="preserve">reator and </w:t>
      </w:r>
      <w:r w:rsidR="00401F4E">
        <w:rPr>
          <w:rFonts w:ascii="Times New Roman" w:hAnsi="Times New Roman" w:cs="Times New Roman"/>
          <w:sz w:val="24"/>
          <w:szCs w:val="24"/>
        </w:rPr>
        <w:t>s</w:t>
      </w:r>
      <w:r w:rsidRPr="00401F4E">
        <w:rPr>
          <w:rFonts w:ascii="Times New Roman" w:hAnsi="Times New Roman" w:cs="Times New Roman"/>
          <w:sz w:val="24"/>
          <w:szCs w:val="24"/>
        </w:rPr>
        <w:t>ustainer of the</w:t>
      </w:r>
      <w:r w:rsidR="00F4442B" w:rsidRPr="00401F4E">
        <w:rPr>
          <w:rFonts w:ascii="Times New Roman" w:hAnsi="Times New Roman" w:cs="Times New Roman"/>
          <w:sz w:val="24"/>
          <w:szCs w:val="24"/>
        </w:rPr>
        <w:t xml:space="preserve"> universe</w:t>
      </w:r>
      <w:r w:rsidRPr="00401F4E">
        <w:rPr>
          <w:rFonts w:ascii="Times New Roman" w:hAnsi="Times New Roman" w:cs="Times New Roman"/>
          <w:sz w:val="24"/>
          <w:szCs w:val="24"/>
        </w:rPr>
        <w:t xml:space="preserve"> knows our </w:t>
      </w:r>
      <w:r w:rsidR="00F4442B" w:rsidRPr="00401F4E">
        <w:rPr>
          <w:rFonts w:ascii="Times New Roman" w:hAnsi="Times New Roman" w:cs="Times New Roman"/>
          <w:sz w:val="24"/>
          <w:szCs w:val="24"/>
        </w:rPr>
        <w:t xml:space="preserve">creaturely </w:t>
      </w:r>
      <w:r w:rsidRPr="00401F4E">
        <w:rPr>
          <w:rFonts w:ascii="Times New Roman" w:hAnsi="Times New Roman" w:cs="Times New Roman"/>
          <w:sz w:val="24"/>
          <w:szCs w:val="24"/>
        </w:rPr>
        <w:t xml:space="preserve">plight from the inside out. </w:t>
      </w:r>
      <w:r w:rsidR="00F4442B" w:rsidRPr="00A75C25">
        <w:rPr>
          <w:rFonts w:ascii="Times New Roman" w:hAnsi="Times New Roman" w:cs="Times New Roman"/>
          <w:sz w:val="24"/>
          <w:szCs w:val="24"/>
        </w:rPr>
        <w:t xml:space="preserve">Equally, </w:t>
      </w:r>
      <w:r w:rsidR="005677A2">
        <w:rPr>
          <w:rFonts w:ascii="Times New Roman" w:hAnsi="Times New Roman" w:cs="Times New Roman"/>
          <w:sz w:val="24"/>
          <w:szCs w:val="24"/>
        </w:rPr>
        <w:t xml:space="preserve">through the resurrection </w:t>
      </w:r>
      <w:r w:rsidR="00F4442B" w:rsidRPr="00A75C25">
        <w:rPr>
          <w:rFonts w:ascii="Times New Roman" w:hAnsi="Times New Roman" w:cs="Times New Roman"/>
          <w:sz w:val="24"/>
          <w:szCs w:val="24"/>
        </w:rPr>
        <w:t xml:space="preserve">God </w:t>
      </w:r>
      <w:r w:rsidR="0047261F" w:rsidRPr="00A75C25">
        <w:rPr>
          <w:rFonts w:ascii="Times New Roman" w:hAnsi="Times New Roman" w:cs="Times New Roman"/>
          <w:sz w:val="24"/>
          <w:szCs w:val="24"/>
        </w:rPr>
        <w:t>in Christ</w:t>
      </w:r>
      <w:r w:rsidR="0026307A" w:rsidRPr="00A75C25">
        <w:rPr>
          <w:rFonts w:ascii="Times New Roman" w:hAnsi="Times New Roman" w:cs="Times New Roman"/>
          <w:sz w:val="24"/>
          <w:szCs w:val="24"/>
        </w:rPr>
        <w:t xml:space="preserve"> </w:t>
      </w:r>
      <w:r w:rsidR="00F4442B" w:rsidRPr="00A75C25">
        <w:rPr>
          <w:rFonts w:ascii="Times New Roman" w:hAnsi="Times New Roman" w:cs="Times New Roman"/>
          <w:sz w:val="24"/>
          <w:szCs w:val="24"/>
        </w:rPr>
        <w:t xml:space="preserve">has overcome </w:t>
      </w:r>
      <w:r w:rsidR="00A12D94">
        <w:rPr>
          <w:rFonts w:ascii="Times New Roman" w:hAnsi="Times New Roman" w:cs="Times New Roman"/>
          <w:sz w:val="24"/>
          <w:szCs w:val="24"/>
        </w:rPr>
        <w:t xml:space="preserve">the forces of </w:t>
      </w:r>
      <w:r w:rsidR="00F4442B" w:rsidRPr="00A75C25">
        <w:rPr>
          <w:rFonts w:ascii="Times New Roman" w:hAnsi="Times New Roman" w:cs="Times New Roman"/>
          <w:sz w:val="24"/>
          <w:szCs w:val="24"/>
        </w:rPr>
        <w:t xml:space="preserve">evil and biological death, desires </w:t>
      </w:r>
      <w:r w:rsidR="007155D8">
        <w:rPr>
          <w:rFonts w:ascii="Times New Roman" w:hAnsi="Times New Roman" w:cs="Times New Roman"/>
          <w:sz w:val="24"/>
          <w:szCs w:val="24"/>
        </w:rPr>
        <w:t>for</w:t>
      </w:r>
      <w:r w:rsidR="00F4442B" w:rsidRPr="00A75C25">
        <w:rPr>
          <w:rFonts w:ascii="Times New Roman" w:hAnsi="Times New Roman" w:cs="Times New Roman"/>
          <w:sz w:val="24"/>
          <w:szCs w:val="24"/>
        </w:rPr>
        <w:t xml:space="preserve"> humanity </w:t>
      </w:r>
      <w:r w:rsidR="007155D8">
        <w:rPr>
          <w:rFonts w:ascii="Times New Roman" w:hAnsi="Times New Roman" w:cs="Times New Roman"/>
          <w:sz w:val="24"/>
          <w:szCs w:val="24"/>
        </w:rPr>
        <w:t>to</w:t>
      </w:r>
      <w:r w:rsidR="000B469B">
        <w:rPr>
          <w:rFonts w:ascii="Times New Roman" w:hAnsi="Times New Roman" w:cs="Times New Roman"/>
          <w:sz w:val="24"/>
          <w:szCs w:val="24"/>
        </w:rPr>
        <w:t xml:space="preserve"> experience </w:t>
      </w:r>
      <w:r w:rsidR="00F4442B" w:rsidRPr="00A75C25">
        <w:rPr>
          <w:rFonts w:ascii="Times New Roman" w:hAnsi="Times New Roman" w:cs="Times New Roman"/>
          <w:sz w:val="24"/>
          <w:szCs w:val="24"/>
        </w:rPr>
        <w:t>abundant life, and</w:t>
      </w:r>
      <w:r w:rsidR="0047261F" w:rsidRPr="00A75C25">
        <w:rPr>
          <w:rFonts w:ascii="Times New Roman" w:hAnsi="Times New Roman" w:cs="Times New Roman"/>
          <w:sz w:val="24"/>
          <w:szCs w:val="24"/>
        </w:rPr>
        <w:t xml:space="preserve"> constantly</w:t>
      </w:r>
      <w:r w:rsidR="00F4442B" w:rsidRPr="00A75C25">
        <w:rPr>
          <w:rFonts w:ascii="Times New Roman" w:hAnsi="Times New Roman" w:cs="Times New Roman"/>
          <w:sz w:val="24"/>
          <w:szCs w:val="24"/>
        </w:rPr>
        <w:t xml:space="preserve"> seeks to transform our hearts and renew our minds</w:t>
      </w:r>
      <w:r w:rsidR="00FD4244">
        <w:rPr>
          <w:rFonts w:ascii="Times New Roman" w:hAnsi="Times New Roman" w:cs="Times New Roman"/>
          <w:sz w:val="24"/>
          <w:szCs w:val="24"/>
        </w:rPr>
        <w:t xml:space="preserve"> – including via the gift of hope</w:t>
      </w:r>
      <w:r w:rsidR="00F4442B" w:rsidRPr="00A75C25">
        <w:rPr>
          <w:rFonts w:ascii="Times New Roman" w:hAnsi="Times New Roman" w:cs="Times New Roman"/>
          <w:sz w:val="24"/>
          <w:szCs w:val="24"/>
        </w:rPr>
        <w:t xml:space="preserve">. </w:t>
      </w:r>
      <w:r w:rsidR="00F4442B" w:rsidRPr="00401F4E">
        <w:rPr>
          <w:rFonts w:ascii="Times New Roman" w:hAnsi="Times New Roman" w:cs="Times New Roman"/>
          <w:sz w:val="24"/>
          <w:szCs w:val="24"/>
        </w:rPr>
        <w:t>God’s abiding</w:t>
      </w:r>
      <w:r w:rsidR="00C77978">
        <w:rPr>
          <w:rFonts w:ascii="Times New Roman" w:hAnsi="Times New Roman" w:cs="Times New Roman"/>
          <w:sz w:val="24"/>
          <w:szCs w:val="24"/>
        </w:rPr>
        <w:t xml:space="preserve"> faithfulness,</w:t>
      </w:r>
      <w:r w:rsidR="00F4442B" w:rsidRPr="00401F4E">
        <w:rPr>
          <w:rFonts w:ascii="Times New Roman" w:hAnsi="Times New Roman" w:cs="Times New Roman"/>
          <w:sz w:val="24"/>
          <w:szCs w:val="24"/>
        </w:rPr>
        <w:t xml:space="preserve"> solidarity and redemptive purposes</w:t>
      </w:r>
      <w:r w:rsidRPr="00401F4E">
        <w:rPr>
          <w:rFonts w:ascii="Times New Roman" w:hAnsi="Times New Roman" w:cs="Times New Roman"/>
          <w:sz w:val="24"/>
          <w:szCs w:val="24"/>
        </w:rPr>
        <w:t xml:space="preserve"> </w:t>
      </w:r>
      <w:r w:rsidR="00F4442B" w:rsidRPr="00401F4E">
        <w:rPr>
          <w:rFonts w:ascii="Times New Roman" w:hAnsi="Times New Roman" w:cs="Times New Roman"/>
          <w:sz w:val="24"/>
          <w:szCs w:val="24"/>
        </w:rPr>
        <w:t>are</w:t>
      </w:r>
      <w:r w:rsidRPr="00401F4E">
        <w:rPr>
          <w:rFonts w:ascii="Times New Roman" w:hAnsi="Times New Roman" w:cs="Times New Roman"/>
          <w:sz w:val="24"/>
          <w:szCs w:val="24"/>
        </w:rPr>
        <w:t xml:space="preserve"> profoundly important and comforting</w:t>
      </w:r>
      <w:r w:rsidR="007F42A6" w:rsidRPr="00401F4E">
        <w:rPr>
          <w:rFonts w:ascii="Times New Roman" w:hAnsi="Times New Roman" w:cs="Times New Roman"/>
          <w:sz w:val="24"/>
          <w:szCs w:val="24"/>
        </w:rPr>
        <w:t xml:space="preserve">, especially in the face of </w:t>
      </w:r>
      <w:r w:rsidR="0047261F">
        <w:rPr>
          <w:rFonts w:ascii="Times New Roman" w:hAnsi="Times New Roman" w:cs="Times New Roman"/>
          <w:sz w:val="24"/>
          <w:szCs w:val="24"/>
        </w:rPr>
        <w:t xml:space="preserve">impending </w:t>
      </w:r>
      <w:r w:rsidR="007F42A6" w:rsidRPr="00401F4E">
        <w:rPr>
          <w:rFonts w:ascii="Times New Roman" w:hAnsi="Times New Roman" w:cs="Times New Roman"/>
          <w:sz w:val="24"/>
          <w:szCs w:val="24"/>
        </w:rPr>
        <w:t>ecological</w:t>
      </w:r>
      <w:r w:rsidRPr="00401F4E">
        <w:rPr>
          <w:rFonts w:ascii="Times New Roman" w:hAnsi="Times New Roman" w:cs="Times New Roman"/>
          <w:sz w:val="24"/>
          <w:szCs w:val="24"/>
        </w:rPr>
        <w:t xml:space="preserve"> </w:t>
      </w:r>
      <w:r w:rsidR="007F42A6" w:rsidRPr="00401F4E">
        <w:rPr>
          <w:rFonts w:ascii="Times New Roman" w:hAnsi="Times New Roman" w:cs="Times New Roman"/>
          <w:sz w:val="24"/>
          <w:szCs w:val="24"/>
        </w:rPr>
        <w:t>disasters.</w:t>
      </w:r>
    </w:p>
    <w:p w14:paraId="1C8A9B0F" w14:textId="57C254F3" w:rsidR="005E75C1" w:rsidRPr="00401F4E" w:rsidRDefault="00F4442B" w:rsidP="00401F4E">
      <w:pPr>
        <w:jc w:val="both"/>
        <w:rPr>
          <w:rFonts w:ascii="Times New Roman" w:hAnsi="Times New Roman" w:cs="Times New Roman"/>
          <w:sz w:val="24"/>
          <w:szCs w:val="24"/>
        </w:rPr>
      </w:pPr>
      <w:r w:rsidRPr="00401F4E">
        <w:rPr>
          <w:rFonts w:ascii="Times New Roman" w:hAnsi="Times New Roman" w:cs="Times New Roman"/>
          <w:sz w:val="24"/>
          <w:szCs w:val="24"/>
        </w:rPr>
        <w:t xml:space="preserve">Given this theological foundation, we </w:t>
      </w:r>
      <w:r w:rsidR="007F42A6" w:rsidRPr="00401F4E">
        <w:rPr>
          <w:rFonts w:ascii="Times New Roman" w:hAnsi="Times New Roman" w:cs="Times New Roman"/>
          <w:sz w:val="24"/>
          <w:szCs w:val="24"/>
        </w:rPr>
        <w:t xml:space="preserve">can and </w:t>
      </w:r>
      <w:r w:rsidR="000951B2" w:rsidRPr="00401F4E">
        <w:rPr>
          <w:rFonts w:ascii="Times New Roman" w:hAnsi="Times New Roman" w:cs="Times New Roman"/>
          <w:sz w:val="24"/>
          <w:szCs w:val="24"/>
        </w:rPr>
        <w:t xml:space="preserve">must be willing to face the uncomfortable and inconvenient facts about </w:t>
      </w:r>
      <w:r w:rsidR="003C4089">
        <w:rPr>
          <w:rFonts w:ascii="Times New Roman" w:hAnsi="Times New Roman" w:cs="Times New Roman"/>
          <w:sz w:val="24"/>
          <w:szCs w:val="24"/>
        </w:rPr>
        <w:t xml:space="preserve">anthropogenic </w:t>
      </w:r>
      <w:r w:rsidR="000951B2" w:rsidRPr="00401F4E">
        <w:rPr>
          <w:rFonts w:ascii="Times New Roman" w:hAnsi="Times New Roman" w:cs="Times New Roman"/>
          <w:sz w:val="24"/>
          <w:szCs w:val="24"/>
        </w:rPr>
        <w:t>climate change</w:t>
      </w:r>
      <w:r w:rsidR="0047261F">
        <w:rPr>
          <w:rFonts w:ascii="Times New Roman" w:hAnsi="Times New Roman" w:cs="Times New Roman"/>
          <w:sz w:val="24"/>
          <w:szCs w:val="24"/>
        </w:rPr>
        <w:t xml:space="preserve"> and ecological loss</w:t>
      </w:r>
      <w:r w:rsidR="000951B2" w:rsidRPr="00401F4E">
        <w:rPr>
          <w:rFonts w:ascii="Times New Roman" w:hAnsi="Times New Roman" w:cs="Times New Roman"/>
          <w:sz w:val="24"/>
          <w:szCs w:val="24"/>
        </w:rPr>
        <w:t xml:space="preserve">. </w:t>
      </w:r>
      <w:r w:rsidR="003A392D" w:rsidRPr="00401F4E">
        <w:rPr>
          <w:rFonts w:ascii="Times New Roman" w:hAnsi="Times New Roman" w:cs="Times New Roman"/>
          <w:sz w:val="24"/>
          <w:szCs w:val="24"/>
        </w:rPr>
        <w:t xml:space="preserve">There is an urgent need </w:t>
      </w:r>
      <w:r w:rsidRPr="00401F4E">
        <w:rPr>
          <w:rFonts w:ascii="Times New Roman" w:hAnsi="Times New Roman" w:cs="Times New Roman"/>
          <w:sz w:val="24"/>
          <w:szCs w:val="24"/>
        </w:rPr>
        <w:t>for</w:t>
      </w:r>
      <w:r w:rsidR="000951B2" w:rsidRPr="00401F4E">
        <w:rPr>
          <w:rFonts w:ascii="Times New Roman" w:hAnsi="Times New Roman" w:cs="Times New Roman"/>
          <w:sz w:val="24"/>
          <w:szCs w:val="24"/>
        </w:rPr>
        <w:t xml:space="preserve"> open eyes</w:t>
      </w:r>
      <w:r w:rsidR="000B469B">
        <w:rPr>
          <w:rFonts w:ascii="Times New Roman" w:hAnsi="Times New Roman" w:cs="Times New Roman"/>
          <w:sz w:val="24"/>
          <w:szCs w:val="24"/>
        </w:rPr>
        <w:t xml:space="preserve"> and </w:t>
      </w:r>
      <w:r w:rsidR="000951B2" w:rsidRPr="00401F4E">
        <w:rPr>
          <w:rFonts w:ascii="Times New Roman" w:hAnsi="Times New Roman" w:cs="Times New Roman"/>
          <w:sz w:val="24"/>
          <w:szCs w:val="24"/>
        </w:rPr>
        <w:t>ears</w:t>
      </w:r>
      <w:r w:rsidR="006D44AE" w:rsidRPr="00401F4E">
        <w:rPr>
          <w:rFonts w:ascii="Times New Roman" w:hAnsi="Times New Roman" w:cs="Times New Roman"/>
          <w:sz w:val="24"/>
          <w:szCs w:val="24"/>
        </w:rPr>
        <w:t>,</w:t>
      </w:r>
      <w:r w:rsidR="000951B2" w:rsidRPr="00401F4E">
        <w:rPr>
          <w:rFonts w:ascii="Times New Roman" w:hAnsi="Times New Roman" w:cs="Times New Roman"/>
          <w:sz w:val="24"/>
          <w:szCs w:val="24"/>
        </w:rPr>
        <w:t xml:space="preserve"> and </w:t>
      </w:r>
      <w:r w:rsidR="000B469B">
        <w:rPr>
          <w:rFonts w:ascii="Times New Roman" w:hAnsi="Times New Roman" w:cs="Times New Roman"/>
          <w:sz w:val="24"/>
          <w:szCs w:val="24"/>
        </w:rPr>
        <w:t xml:space="preserve">responsive </w:t>
      </w:r>
      <w:r w:rsidR="000951B2" w:rsidRPr="00401F4E">
        <w:rPr>
          <w:rFonts w:ascii="Times New Roman" w:hAnsi="Times New Roman" w:cs="Times New Roman"/>
          <w:sz w:val="24"/>
          <w:szCs w:val="24"/>
        </w:rPr>
        <w:t>hearts</w:t>
      </w:r>
      <w:r w:rsidR="007155D8">
        <w:rPr>
          <w:rFonts w:ascii="Times New Roman" w:hAnsi="Times New Roman" w:cs="Times New Roman"/>
          <w:sz w:val="24"/>
          <w:szCs w:val="24"/>
        </w:rPr>
        <w:t xml:space="preserve"> and minds</w:t>
      </w:r>
      <w:r w:rsidR="000951B2" w:rsidRPr="00401F4E">
        <w:rPr>
          <w:rFonts w:ascii="Times New Roman" w:hAnsi="Times New Roman" w:cs="Times New Roman"/>
          <w:sz w:val="24"/>
          <w:szCs w:val="24"/>
        </w:rPr>
        <w:t xml:space="preserve">. </w:t>
      </w:r>
      <w:r w:rsidR="003A392D" w:rsidRPr="00401F4E">
        <w:rPr>
          <w:rFonts w:ascii="Times New Roman" w:hAnsi="Times New Roman" w:cs="Times New Roman"/>
          <w:sz w:val="24"/>
          <w:szCs w:val="24"/>
        </w:rPr>
        <w:t xml:space="preserve">The true nature and gravity of the climate crisis must be grasped, however painful and disturbing this might be. There is no case for turning </w:t>
      </w:r>
      <w:r w:rsidR="000951B2" w:rsidRPr="00401F4E">
        <w:rPr>
          <w:rFonts w:ascii="Times New Roman" w:hAnsi="Times New Roman" w:cs="Times New Roman"/>
          <w:sz w:val="24"/>
          <w:szCs w:val="24"/>
        </w:rPr>
        <w:t>a blind eye</w:t>
      </w:r>
      <w:r w:rsidR="006D44AE" w:rsidRPr="00401F4E">
        <w:rPr>
          <w:rFonts w:ascii="Times New Roman" w:hAnsi="Times New Roman" w:cs="Times New Roman"/>
          <w:sz w:val="24"/>
          <w:szCs w:val="24"/>
        </w:rPr>
        <w:t xml:space="preserve"> or </w:t>
      </w:r>
      <w:r w:rsidR="003A392D" w:rsidRPr="00401F4E">
        <w:rPr>
          <w:rFonts w:ascii="Times New Roman" w:hAnsi="Times New Roman" w:cs="Times New Roman"/>
          <w:sz w:val="24"/>
          <w:szCs w:val="24"/>
        </w:rPr>
        <w:t>for</w:t>
      </w:r>
      <w:r w:rsidR="006D44AE" w:rsidRPr="00401F4E">
        <w:rPr>
          <w:rFonts w:ascii="Times New Roman" w:hAnsi="Times New Roman" w:cs="Times New Roman"/>
          <w:sz w:val="24"/>
          <w:szCs w:val="24"/>
        </w:rPr>
        <w:t xml:space="preserve"> </w:t>
      </w:r>
      <w:r w:rsidR="006D44AE" w:rsidRPr="00A75C25">
        <w:rPr>
          <w:rFonts w:ascii="Times New Roman" w:hAnsi="Times New Roman" w:cs="Times New Roman"/>
          <w:sz w:val="24"/>
          <w:szCs w:val="24"/>
        </w:rPr>
        <w:t>wilful</w:t>
      </w:r>
      <w:r w:rsidR="000B469B">
        <w:rPr>
          <w:rFonts w:ascii="Times New Roman" w:hAnsi="Times New Roman" w:cs="Times New Roman"/>
          <w:sz w:val="24"/>
          <w:szCs w:val="24"/>
        </w:rPr>
        <w:t xml:space="preserve"> ignorance</w:t>
      </w:r>
      <w:r w:rsidR="000951B2" w:rsidRPr="00401F4E">
        <w:rPr>
          <w:rFonts w:ascii="Times New Roman" w:hAnsi="Times New Roman" w:cs="Times New Roman"/>
          <w:sz w:val="24"/>
          <w:szCs w:val="24"/>
        </w:rPr>
        <w:t xml:space="preserve">. </w:t>
      </w:r>
      <w:r w:rsidR="000B469B">
        <w:rPr>
          <w:rFonts w:ascii="Times New Roman" w:hAnsi="Times New Roman" w:cs="Times New Roman"/>
          <w:sz w:val="24"/>
          <w:szCs w:val="24"/>
        </w:rPr>
        <w:t>Likewise, f</w:t>
      </w:r>
      <w:r w:rsidR="003A392D" w:rsidRPr="00401F4E">
        <w:rPr>
          <w:rFonts w:ascii="Times New Roman" w:hAnsi="Times New Roman" w:cs="Times New Roman"/>
          <w:sz w:val="24"/>
          <w:szCs w:val="24"/>
        </w:rPr>
        <w:t>alse hopes and unfounded optimism have no place.</w:t>
      </w:r>
    </w:p>
    <w:p w14:paraId="7D4CA6AC" w14:textId="672C521E" w:rsidR="005E75C1" w:rsidRPr="00401F4E" w:rsidRDefault="005E75C1" w:rsidP="00401F4E">
      <w:pPr>
        <w:jc w:val="both"/>
        <w:rPr>
          <w:rFonts w:ascii="Times New Roman" w:hAnsi="Times New Roman" w:cs="Times New Roman"/>
          <w:sz w:val="24"/>
          <w:szCs w:val="24"/>
        </w:rPr>
      </w:pPr>
      <w:r w:rsidRPr="00401F4E">
        <w:rPr>
          <w:rFonts w:ascii="Times New Roman" w:hAnsi="Times New Roman" w:cs="Times New Roman"/>
          <w:sz w:val="24"/>
          <w:szCs w:val="24"/>
        </w:rPr>
        <w:t>Next</w:t>
      </w:r>
      <w:r w:rsidR="000951B2" w:rsidRPr="00401F4E">
        <w:rPr>
          <w:rFonts w:ascii="Times New Roman" w:hAnsi="Times New Roman" w:cs="Times New Roman"/>
          <w:sz w:val="24"/>
          <w:szCs w:val="24"/>
        </w:rPr>
        <w:t xml:space="preserve">, </w:t>
      </w:r>
      <w:r w:rsidR="003A392D" w:rsidRPr="00401F4E">
        <w:rPr>
          <w:rFonts w:ascii="Times New Roman" w:hAnsi="Times New Roman" w:cs="Times New Roman"/>
          <w:sz w:val="24"/>
          <w:szCs w:val="24"/>
        </w:rPr>
        <w:t>there is a case for genuine confession</w:t>
      </w:r>
      <w:r w:rsidR="000B469B">
        <w:rPr>
          <w:rFonts w:ascii="Times New Roman" w:hAnsi="Times New Roman" w:cs="Times New Roman"/>
          <w:sz w:val="24"/>
          <w:szCs w:val="24"/>
        </w:rPr>
        <w:t>,</w:t>
      </w:r>
      <w:r w:rsidR="003A392D" w:rsidRPr="00401F4E">
        <w:rPr>
          <w:rFonts w:ascii="Times New Roman" w:hAnsi="Times New Roman" w:cs="Times New Roman"/>
          <w:sz w:val="24"/>
          <w:szCs w:val="24"/>
        </w:rPr>
        <w:t xml:space="preserve"> lament</w:t>
      </w:r>
      <w:r w:rsidR="000B469B">
        <w:rPr>
          <w:rFonts w:ascii="Times New Roman" w:hAnsi="Times New Roman" w:cs="Times New Roman"/>
          <w:sz w:val="24"/>
          <w:szCs w:val="24"/>
        </w:rPr>
        <w:t>, and repentance</w:t>
      </w:r>
      <w:r w:rsidR="003A392D" w:rsidRPr="00401F4E">
        <w:rPr>
          <w:rFonts w:ascii="Times New Roman" w:hAnsi="Times New Roman" w:cs="Times New Roman"/>
          <w:sz w:val="24"/>
          <w:szCs w:val="24"/>
        </w:rPr>
        <w:t xml:space="preserve">. As Pope Francis has </w:t>
      </w:r>
      <w:r w:rsidR="000B469B">
        <w:rPr>
          <w:rFonts w:ascii="Times New Roman" w:hAnsi="Times New Roman" w:cs="Times New Roman"/>
          <w:sz w:val="24"/>
          <w:szCs w:val="24"/>
        </w:rPr>
        <w:t xml:space="preserve">repeatedly </w:t>
      </w:r>
      <w:r w:rsidR="003A392D" w:rsidRPr="00401F4E">
        <w:rPr>
          <w:rFonts w:ascii="Times New Roman" w:hAnsi="Times New Roman" w:cs="Times New Roman"/>
          <w:sz w:val="24"/>
          <w:szCs w:val="24"/>
        </w:rPr>
        <w:t>highlighted, h</w:t>
      </w:r>
      <w:r w:rsidRPr="00401F4E">
        <w:rPr>
          <w:rFonts w:ascii="Times New Roman" w:hAnsi="Times New Roman" w:cs="Times New Roman"/>
          <w:sz w:val="24"/>
          <w:szCs w:val="24"/>
        </w:rPr>
        <w:t xml:space="preserve">umanity has failed to ‘care for our common home’. </w:t>
      </w:r>
      <w:r w:rsidR="003A392D" w:rsidRPr="00401F4E">
        <w:rPr>
          <w:rFonts w:ascii="Times New Roman" w:hAnsi="Times New Roman" w:cs="Times New Roman"/>
          <w:sz w:val="24"/>
          <w:szCs w:val="24"/>
        </w:rPr>
        <w:t>O</w:t>
      </w:r>
      <w:r w:rsidRPr="00401F4E">
        <w:rPr>
          <w:rFonts w:ascii="Times New Roman" w:hAnsi="Times New Roman" w:cs="Times New Roman"/>
          <w:sz w:val="24"/>
          <w:szCs w:val="24"/>
        </w:rPr>
        <w:t>ur ecological responsibilities</w:t>
      </w:r>
      <w:r w:rsidR="003A392D" w:rsidRPr="00401F4E">
        <w:rPr>
          <w:rFonts w:ascii="Times New Roman" w:hAnsi="Times New Roman" w:cs="Times New Roman"/>
          <w:sz w:val="24"/>
          <w:szCs w:val="24"/>
        </w:rPr>
        <w:t xml:space="preserve"> have been neglected</w:t>
      </w:r>
      <w:r w:rsidRPr="00401F4E">
        <w:rPr>
          <w:rFonts w:ascii="Times New Roman" w:hAnsi="Times New Roman" w:cs="Times New Roman"/>
          <w:sz w:val="24"/>
          <w:szCs w:val="24"/>
        </w:rPr>
        <w:t xml:space="preserve">. </w:t>
      </w:r>
      <w:r w:rsidR="007155D8">
        <w:rPr>
          <w:rFonts w:ascii="Times New Roman" w:hAnsi="Times New Roman" w:cs="Times New Roman"/>
          <w:sz w:val="24"/>
          <w:szCs w:val="24"/>
        </w:rPr>
        <w:t xml:space="preserve">We </w:t>
      </w:r>
      <w:r w:rsidR="003A392D" w:rsidRPr="00401F4E">
        <w:rPr>
          <w:rFonts w:ascii="Times New Roman" w:hAnsi="Times New Roman" w:cs="Times New Roman"/>
          <w:sz w:val="24"/>
          <w:szCs w:val="24"/>
        </w:rPr>
        <w:t>ha</w:t>
      </w:r>
      <w:r w:rsidR="000B469B">
        <w:rPr>
          <w:rFonts w:ascii="Times New Roman" w:hAnsi="Times New Roman" w:cs="Times New Roman"/>
          <w:sz w:val="24"/>
          <w:szCs w:val="24"/>
        </w:rPr>
        <w:t>ve</w:t>
      </w:r>
      <w:r w:rsidR="00A95E52">
        <w:rPr>
          <w:rFonts w:ascii="Times New Roman" w:hAnsi="Times New Roman" w:cs="Times New Roman"/>
          <w:sz w:val="24"/>
          <w:szCs w:val="24"/>
        </w:rPr>
        <w:t xml:space="preserve"> not exercised proper kaitiakitanga</w:t>
      </w:r>
      <w:r w:rsidRPr="00401F4E">
        <w:rPr>
          <w:rFonts w:ascii="Times New Roman" w:hAnsi="Times New Roman" w:cs="Times New Roman"/>
          <w:sz w:val="24"/>
          <w:szCs w:val="24"/>
        </w:rPr>
        <w:t xml:space="preserve">. </w:t>
      </w:r>
      <w:r w:rsidR="003A392D" w:rsidRPr="00401F4E">
        <w:rPr>
          <w:rFonts w:ascii="Times New Roman" w:hAnsi="Times New Roman" w:cs="Times New Roman"/>
          <w:sz w:val="24"/>
          <w:szCs w:val="24"/>
        </w:rPr>
        <w:t>On average, o</w:t>
      </w:r>
      <w:r w:rsidRPr="00401F4E">
        <w:rPr>
          <w:rFonts w:ascii="Times New Roman" w:hAnsi="Times New Roman" w:cs="Times New Roman"/>
          <w:sz w:val="24"/>
          <w:szCs w:val="24"/>
        </w:rPr>
        <w:t xml:space="preserve">ur ecological footprints are </w:t>
      </w:r>
      <w:r w:rsidR="003A392D" w:rsidRPr="00401F4E">
        <w:rPr>
          <w:rFonts w:ascii="Times New Roman" w:hAnsi="Times New Roman" w:cs="Times New Roman"/>
          <w:sz w:val="24"/>
          <w:szCs w:val="24"/>
        </w:rPr>
        <w:t xml:space="preserve">far </w:t>
      </w:r>
      <w:r w:rsidRPr="00401F4E">
        <w:rPr>
          <w:rFonts w:ascii="Times New Roman" w:hAnsi="Times New Roman" w:cs="Times New Roman"/>
          <w:sz w:val="24"/>
          <w:szCs w:val="24"/>
        </w:rPr>
        <w:t xml:space="preserve">too large. We are borrowing from the future and leaving future generations </w:t>
      </w:r>
      <w:r w:rsidR="000B469B">
        <w:rPr>
          <w:rFonts w:ascii="Times New Roman" w:hAnsi="Times New Roman" w:cs="Times New Roman"/>
          <w:sz w:val="24"/>
          <w:szCs w:val="24"/>
        </w:rPr>
        <w:t xml:space="preserve">with </w:t>
      </w:r>
      <w:r w:rsidRPr="00401F4E">
        <w:rPr>
          <w:rFonts w:ascii="Times New Roman" w:hAnsi="Times New Roman" w:cs="Times New Roman"/>
          <w:sz w:val="24"/>
          <w:szCs w:val="24"/>
        </w:rPr>
        <w:t xml:space="preserve">a huge, unsustainable ecological debt. </w:t>
      </w:r>
      <w:r w:rsidR="000951B2" w:rsidRPr="00401F4E">
        <w:rPr>
          <w:rFonts w:ascii="Times New Roman" w:hAnsi="Times New Roman" w:cs="Times New Roman"/>
          <w:sz w:val="24"/>
          <w:szCs w:val="24"/>
        </w:rPr>
        <w:t xml:space="preserve">Much of what </w:t>
      </w:r>
      <w:r w:rsidR="003A392D" w:rsidRPr="00401F4E">
        <w:rPr>
          <w:rFonts w:ascii="Times New Roman" w:hAnsi="Times New Roman" w:cs="Times New Roman"/>
          <w:sz w:val="24"/>
          <w:szCs w:val="24"/>
        </w:rPr>
        <w:t>is</w:t>
      </w:r>
      <w:r w:rsidR="000951B2" w:rsidRPr="00401F4E">
        <w:rPr>
          <w:rFonts w:ascii="Times New Roman" w:hAnsi="Times New Roman" w:cs="Times New Roman"/>
          <w:sz w:val="24"/>
          <w:szCs w:val="24"/>
        </w:rPr>
        <w:t xml:space="preserve"> treasure</w:t>
      </w:r>
      <w:r w:rsidR="003A392D" w:rsidRPr="00401F4E">
        <w:rPr>
          <w:rFonts w:ascii="Times New Roman" w:hAnsi="Times New Roman" w:cs="Times New Roman"/>
          <w:sz w:val="24"/>
          <w:szCs w:val="24"/>
        </w:rPr>
        <w:t xml:space="preserve">d </w:t>
      </w:r>
      <w:r w:rsidR="00C77978">
        <w:rPr>
          <w:rFonts w:ascii="Times New Roman" w:hAnsi="Times New Roman" w:cs="Times New Roman"/>
          <w:sz w:val="24"/>
          <w:szCs w:val="24"/>
        </w:rPr>
        <w:t xml:space="preserve">risks </w:t>
      </w:r>
      <w:r w:rsidR="000951B2" w:rsidRPr="00401F4E">
        <w:rPr>
          <w:rFonts w:ascii="Times New Roman" w:hAnsi="Times New Roman" w:cs="Times New Roman"/>
          <w:sz w:val="24"/>
          <w:szCs w:val="24"/>
        </w:rPr>
        <w:t>be</w:t>
      </w:r>
      <w:r w:rsidR="00C77978">
        <w:rPr>
          <w:rFonts w:ascii="Times New Roman" w:hAnsi="Times New Roman" w:cs="Times New Roman"/>
          <w:sz w:val="24"/>
          <w:szCs w:val="24"/>
        </w:rPr>
        <w:t>ing</w:t>
      </w:r>
      <w:r w:rsidR="000951B2" w:rsidRPr="00401F4E">
        <w:rPr>
          <w:rFonts w:ascii="Times New Roman" w:hAnsi="Times New Roman" w:cs="Times New Roman"/>
          <w:sz w:val="24"/>
          <w:szCs w:val="24"/>
        </w:rPr>
        <w:t xml:space="preserve"> lost</w:t>
      </w:r>
      <w:r w:rsidR="000951B2" w:rsidRPr="00A75C25">
        <w:rPr>
          <w:rFonts w:ascii="Times New Roman" w:hAnsi="Times New Roman" w:cs="Times New Roman"/>
          <w:sz w:val="24"/>
          <w:szCs w:val="24"/>
        </w:rPr>
        <w:t xml:space="preserve">. </w:t>
      </w:r>
      <w:r w:rsidR="003A392D" w:rsidRPr="00A75C25">
        <w:rPr>
          <w:rFonts w:ascii="Times New Roman" w:hAnsi="Times New Roman" w:cs="Times New Roman"/>
          <w:sz w:val="24"/>
          <w:szCs w:val="24"/>
        </w:rPr>
        <w:t>Th</w:t>
      </w:r>
      <w:r w:rsidR="007155D8">
        <w:rPr>
          <w:rFonts w:ascii="Times New Roman" w:hAnsi="Times New Roman" w:cs="Times New Roman"/>
          <w:sz w:val="24"/>
          <w:szCs w:val="24"/>
        </w:rPr>
        <w:t xml:space="preserve">at is rightly </w:t>
      </w:r>
      <w:r w:rsidR="00A75C25" w:rsidRPr="00A75C25">
        <w:rPr>
          <w:rFonts w:ascii="Times New Roman" w:hAnsi="Times New Roman" w:cs="Times New Roman"/>
          <w:sz w:val="24"/>
          <w:szCs w:val="24"/>
        </w:rPr>
        <w:t xml:space="preserve">a </w:t>
      </w:r>
      <w:r w:rsidR="003A392D" w:rsidRPr="00A75C25">
        <w:rPr>
          <w:rFonts w:ascii="Times New Roman" w:hAnsi="Times New Roman" w:cs="Times New Roman"/>
          <w:sz w:val="24"/>
          <w:szCs w:val="24"/>
        </w:rPr>
        <w:t>cause</w:t>
      </w:r>
      <w:r w:rsidR="003A392D" w:rsidRPr="00401F4E">
        <w:rPr>
          <w:rFonts w:ascii="Times New Roman" w:hAnsi="Times New Roman" w:cs="Times New Roman"/>
          <w:sz w:val="24"/>
          <w:szCs w:val="24"/>
        </w:rPr>
        <w:t xml:space="preserve"> </w:t>
      </w:r>
      <w:r w:rsidR="007155D8">
        <w:rPr>
          <w:rFonts w:ascii="Times New Roman" w:hAnsi="Times New Roman" w:cs="Times New Roman"/>
          <w:sz w:val="24"/>
          <w:szCs w:val="24"/>
        </w:rPr>
        <w:t>for</w:t>
      </w:r>
      <w:r w:rsidR="003A392D" w:rsidRPr="00401F4E">
        <w:rPr>
          <w:rFonts w:ascii="Times New Roman" w:hAnsi="Times New Roman" w:cs="Times New Roman"/>
          <w:sz w:val="24"/>
          <w:szCs w:val="24"/>
        </w:rPr>
        <w:t xml:space="preserve"> grief and sorrow.</w:t>
      </w:r>
      <w:r w:rsidR="00C77978">
        <w:rPr>
          <w:rFonts w:ascii="Times New Roman" w:hAnsi="Times New Roman" w:cs="Times New Roman"/>
          <w:sz w:val="24"/>
          <w:szCs w:val="24"/>
        </w:rPr>
        <w:t xml:space="preserve"> And our undoubted complicity in the suffering of others must necessarily prompt our repentance.</w:t>
      </w:r>
    </w:p>
    <w:p w14:paraId="077FAD53" w14:textId="785C7AA9" w:rsidR="00714A5C" w:rsidRPr="00401F4E" w:rsidRDefault="007155D8" w:rsidP="00401F4E">
      <w:pPr>
        <w:jc w:val="both"/>
        <w:rPr>
          <w:rFonts w:ascii="Times New Roman" w:hAnsi="Times New Roman" w:cs="Times New Roman"/>
          <w:sz w:val="24"/>
          <w:szCs w:val="24"/>
        </w:rPr>
      </w:pPr>
      <w:r>
        <w:rPr>
          <w:rFonts w:ascii="Times New Roman" w:hAnsi="Times New Roman" w:cs="Times New Roman"/>
          <w:sz w:val="24"/>
          <w:szCs w:val="24"/>
        </w:rPr>
        <w:t xml:space="preserve">Yet </w:t>
      </w:r>
      <w:r w:rsidR="000951B2" w:rsidRPr="00401F4E">
        <w:rPr>
          <w:rFonts w:ascii="Times New Roman" w:hAnsi="Times New Roman" w:cs="Times New Roman"/>
          <w:sz w:val="24"/>
          <w:szCs w:val="24"/>
        </w:rPr>
        <w:t>we must never conclude that our efforts</w:t>
      </w:r>
      <w:r w:rsidR="00491C48">
        <w:rPr>
          <w:rFonts w:ascii="Times New Roman" w:hAnsi="Times New Roman" w:cs="Times New Roman"/>
          <w:sz w:val="24"/>
          <w:szCs w:val="24"/>
        </w:rPr>
        <w:t>, however small and apparently insignificant,</w:t>
      </w:r>
      <w:r w:rsidR="000951B2" w:rsidRPr="00401F4E">
        <w:rPr>
          <w:rFonts w:ascii="Times New Roman" w:hAnsi="Times New Roman" w:cs="Times New Roman"/>
          <w:sz w:val="24"/>
          <w:szCs w:val="24"/>
        </w:rPr>
        <w:t xml:space="preserve"> to conserve, heal</w:t>
      </w:r>
      <w:r w:rsidR="007F42A6" w:rsidRPr="00401F4E">
        <w:rPr>
          <w:rFonts w:ascii="Times New Roman" w:hAnsi="Times New Roman" w:cs="Times New Roman"/>
          <w:sz w:val="24"/>
          <w:szCs w:val="24"/>
        </w:rPr>
        <w:t>,</w:t>
      </w:r>
      <w:r w:rsidR="000951B2" w:rsidRPr="00401F4E">
        <w:rPr>
          <w:rFonts w:ascii="Times New Roman" w:hAnsi="Times New Roman" w:cs="Times New Roman"/>
          <w:sz w:val="24"/>
          <w:szCs w:val="24"/>
        </w:rPr>
        <w:t xml:space="preserve"> and restore God's creation are worthless. Doing what is right, responding to the</w:t>
      </w:r>
      <w:r w:rsidR="007F42A6" w:rsidRPr="00401F4E">
        <w:rPr>
          <w:rFonts w:ascii="Times New Roman" w:hAnsi="Times New Roman" w:cs="Times New Roman"/>
          <w:sz w:val="24"/>
          <w:szCs w:val="24"/>
        </w:rPr>
        <w:t xml:space="preserve"> promptings of the</w:t>
      </w:r>
      <w:r w:rsidR="000951B2" w:rsidRPr="00401F4E">
        <w:rPr>
          <w:rFonts w:ascii="Times New Roman" w:hAnsi="Times New Roman" w:cs="Times New Roman"/>
          <w:sz w:val="24"/>
          <w:szCs w:val="24"/>
        </w:rPr>
        <w:t xml:space="preserve"> Spirit of God, is </w:t>
      </w:r>
      <w:r w:rsidR="00491C48">
        <w:rPr>
          <w:rFonts w:ascii="Times New Roman" w:hAnsi="Times New Roman" w:cs="Times New Roman"/>
          <w:sz w:val="24"/>
          <w:szCs w:val="24"/>
        </w:rPr>
        <w:t xml:space="preserve">vitally </w:t>
      </w:r>
      <w:r w:rsidR="000951B2" w:rsidRPr="00401F4E">
        <w:rPr>
          <w:rFonts w:ascii="Times New Roman" w:hAnsi="Times New Roman" w:cs="Times New Roman"/>
          <w:sz w:val="24"/>
          <w:szCs w:val="24"/>
        </w:rPr>
        <w:t xml:space="preserve">important, regardless of the apparent outcomes. When St Paul remarks that ‘our labour in the Lord will not be in vain’ (1 Cor 15:58), he does not imply that our strivings will inevitably improve our circumstances. Rather, he means, to quote the theologian Richard Bauckham, that they </w:t>
      </w:r>
      <w:r w:rsidR="008E18B3" w:rsidRPr="00401F4E">
        <w:rPr>
          <w:rFonts w:ascii="Times New Roman" w:hAnsi="Times New Roman" w:cs="Times New Roman"/>
          <w:sz w:val="24"/>
          <w:szCs w:val="24"/>
        </w:rPr>
        <w:t>‘</w:t>
      </w:r>
      <w:r w:rsidR="000951B2" w:rsidRPr="00401F4E">
        <w:rPr>
          <w:rFonts w:ascii="Times New Roman" w:hAnsi="Times New Roman" w:cs="Times New Roman"/>
          <w:sz w:val="24"/>
          <w:szCs w:val="24"/>
        </w:rPr>
        <w:t>will have effects that will be preserved in the new creation</w:t>
      </w:r>
      <w:r w:rsidR="008E18B3" w:rsidRPr="00401F4E">
        <w:rPr>
          <w:rFonts w:ascii="Times New Roman" w:hAnsi="Times New Roman" w:cs="Times New Roman"/>
          <w:sz w:val="24"/>
          <w:szCs w:val="24"/>
        </w:rPr>
        <w:t>’</w:t>
      </w:r>
      <w:r w:rsidR="000951B2" w:rsidRPr="00401F4E">
        <w:rPr>
          <w:rFonts w:ascii="Times New Roman" w:hAnsi="Times New Roman" w:cs="Times New Roman"/>
          <w:sz w:val="24"/>
          <w:szCs w:val="24"/>
        </w:rPr>
        <w:t xml:space="preserve"> (2012, p.3). The nature of these effects may never </w:t>
      </w:r>
      <w:r w:rsidR="000944FD">
        <w:rPr>
          <w:rFonts w:ascii="Times New Roman" w:hAnsi="Times New Roman" w:cs="Times New Roman"/>
          <w:sz w:val="24"/>
          <w:szCs w:val="24"/>
        </w:rPr>
        <w:t xml:space="preserve">be </w:t>
      </w:r>
      <w:r w:rsidR="000951B2" w:rsidRPr="00401F4E">
        <w:rPr>
          <w:rFonts w:ascii="Times New Roman" w:hAnsi="Times New Roman" w:cs="Times New Roman"/>
          <w:sz w:val="24"/>
          <w:szCs w:val="24"/>
        </w:rPr>
        <w:t>know</w:t>
      </w:r>
      <w:r w:rsidR="000944FD">
        <w:rPr>
          <w:rFonts w:ascii="Times New Roman" w:hAnsi="Times New Roman" w:cs="Times New Roman"/>
          <w:sz w:val="24"/>
          <w:szCs w:val="24"/>
        </w:rPr>
        <w:t>n</w:t>
      </w:r>
      <w:r w:rsidR="000951B2" w:rsidRPr="00401F4E">
        <w:rPr>
          <w:rFonts w:ascii="Times New Roman" w:hAnsi="Times New Roman" w:cs="Times New Roman"/>
          <w:sz w:val="24"/>
          <w:szCs w:val="24"/>
        </w:rPr>
        <w:t>. But we must be faithful all the same.</w:t>
      </w:r>
    </w:p>
    <w:p w14:paraId="4B9A4344" w14:textId="7DF9E2C5" w:rsidR="00714A5C" w:rsidRPr="00401F4E" w:rsidRDefault="007F42A6" w:rsidP="00401F4E">
      <w:pPr>
        <w:jc w:val="both"/>
        <w:rPr>
          <w:rFonts w:ascii="Times New Roman" w:hAnsi="Times New Roman" w:cs="Times New Roman"/>
          <w:sz w:val="24"/>
          <w:szCs w:val="24"/>
        </w:rPr>
      </w:pPr>
      <w:r w:rsidRPr="00401F4E">
        <w:rPr>
          <w:rFonts w:ascii="Times New Roman" w:hAnsi="Times New Roman" w:cs="Times New Roman"/>
          <w:sz w:val="24"/>
          <w:szCs w:val="24"/>
        </w:rPr>
        <w:lastRenderedPageBreak/>
        <w:t>In practical terms, there is much that needs doing.</w:t>
      </w:r>
      <w:r w:rsidR="006A0972" w:rsidRPr="00401F4E">
        <w:rPr>
          <w:rFonts w:ascii="Times New Roman" w:hAnsi="Times New Roman" w:cs="Times New Roman"/>
          <w:sz w:val="24"/>
          <w:szCs w:val="24"/>
        </w:rPr>
        <w:t xml:space="preserve"> This includes actions at multiple levels</w:t>
      </w:r>
      <w:r w:rsidR="00374062" w:rsidRPr="00401F4E">
        <w:rPr>
          <w:rFonts w:ascii="Times New Roman" w:hAnsi="Times New Roman" w:cs="Times New Roman"/>
          <w:sz w:val="24"/>
          <w:szCs w:val="24"/>
        </w:rPr>
        <w:t xml:space="preserve"> – individual, whanau, community, iwi/hapū, national, and international –</w:t>
      </w:r>
      <w:r w:rsidR="006A0972" w:rsidRPr="00401F4E">
        <w:rPr>
          <w:rFonts w:ascii="Times New Roman" w:hAnsi="Times New Roman" w:cs="Times New Roman"/>
          <w:sz w:val="24"/>
          <w:szCs w:val="24"/>
        </w:rPr>
        <w:t xml:space="preserve"> and of many different kinds</w:t>
      </w:r>
      <w:r w:rsidR="00714A5C" w:rsidRPr="00401F4E">
        <w:rPr>
          <w:rFonts w:ascii="Times New Roman" w:hAnsi="Times New Roman" w:cs="Times New Roman"/>
          <w:sz w:val="24"/>
          <w:szCs w:val="24"/>
        </w:rPr>
        <w:t>, both large and small</w:t>
      </w:r>
      <w:r w:rsidR="006A0972" w:rsidRPr="00401F4E">
        <w:rPr>
          <w:rFonts w:ascii="Times New Roman" w:hAnsi="Times New Roman" w:cs="Times New Roman"/>
          <w:sz w:val="24"/>
          <w:szCs w:val="24"/>
        </w:rPr>
        <w:t>. It includes support for cost-effective mitigation</w:t>
      </w:r>
      <w:r w:rsidR="00333B66" w:rsidRPr="00401F4E">
        <w:rPr>
          <w:rFonts w:ascii="Times New Roman" w:hAnsi="Times New Roman" w:cs="Times New Roman"/>
          <w:sz w:val="24"/>
          <w:szCs w:val="24"/>
        </w:rPr>
        <w:t xml:space="preserve"> (Allen, et al., 2022; Jenkins, et al. 2023a)</w:t>
      </w:r>
      <w:r w:rsidR="006A0972" w:rsidRPr="00401F4E">
        <w:rPr>
          <w:rFonts w:ascii="Times New Roman" w:hAnsi="Times New Roman" w:cs="Times New Roman"/>
          <w:sz w:val="24"/>
          <w:szCs w:val="24"/>
        </w:rPr>
        <w:t xml:space="preserve"> and adaptation</w:t>
      </w:r>
      <w:r w:rsidR="00374062" w:rsidRPr="00401F4E">
        <w:rPr>
          <w:rFonts w:ascii="Times New Roman" w:hAnsi="Times New Roman" w:cs="Times New Roman"/>
          <w:sz w:val="24"/>
          <w:szCs w:val="24"/>
        </w:rPr>
        <w:t xml:space="preserve"> (Expert Working Group, 2023)</w:t>
      </w:r>
      <w:r w:rsidR="006A0972" w:rsidRPr="00401F4E">
        <w:rPr>
          <w:rFonts w:ascii="Times New Roman" w:hAnsi="Times New Roman" w:cs="Times New Roman"/>
          <w:sz w:val="24"/>
          <w:szCs w:val="24"/>
        </w:rPr>
        <w:t xml:space="preserve">, ongoing scientific research, </w:t>
      </w:r>
      <w:r w:rsidR="00714A5C" w:rsidRPr="00401F4E">
        <w:rPr>
          <w:rFonts w:ascii="Times New Roman" w:hAnsi="Times New Roman" w:cs="Times New Roman"/>
          <w:sz w:val="24"/>
          <w:szCs w:val="24"/>
        </w:rPr>
        <w:t xml:space="preserve">sacrificial living, and letting go of unjustified entitlements and false </w:t>
      </w:r>
      <w:r w:rsidR="00A75C25">
        <w:rPr>
          <w:rFonts w:ascii="Times New Roman" w:hAnsi="Times New Roman" w:cs="Times New Roman"/>
          <w:sz w:val="24"/>
          <w:szCs w:val="24"/>
        </w:rPr>
        <w:t>g</w:t>
      </w:r>
      <w:r w:rsidR="00714A5C" w:rsidRPr="00A75C25">
        <w:rPr>
          <w:rFonts w:ascii="Times New Roman" w:hAnsi="Times New Roman" w:cs="Times New Roman"/>
          <w:sz w:val="24"/>
          <w:szCs w:val="24"/>
        </w:rPr>
        <w:t>ods</w:t>
      </w:r>
      <w:r w:rsidR="00714A5C" w:rsidRPr="00401F4E">
        <w:rPr>
          <w:rFonts w:ascii="Times New Roman" w:hAnsi="Times New Roman" w:cs="Times New Roman"/>
          <w:sz w:val="24"/>
          <w:szCs w:val="24"/>
        </w:rPr>
        <w:t xml:space="preserve">. </w:t>
      </w:r>
      <w:r w:rsidR="00374062" w:rsidRPr="00401F4E">
        <w:rPr>
          <w:rFonts w:ascii="Times New Roman" w:hAnsi="Times New Roman" w:cs="Times New Roman"/>
          <w:sz w:val="24"/>
          <w:szCs w:val="24"/>
        </w:rPr>
        <w:t xml:space="preserve">It means using our imaginations to anticipate and prepare for the future, encourage resilience, </w:t>
      </w:r>
      <w:r w:rsidR="00333B66" w:rsidRPr="00401F4E">
        <w:rPr>
          <w:rFonts w:ascii="Times New Roman" w:hAnsi="Times New Roman" w:cs="Times New Roman"/>
          <w:sz w:val="24"/>
          <w:szCs w:val="24"/>
        </w:rPr>
        <w:t xml:space="preserve">build social capital, </w:t>
      </w:r>
      <w:r w:rsidR="00374062" w:rsidRPr="00401F4E">
        <w:rPr>
          <w:rFonts w:ascii="Times New Roman" w:hAnsi="Times New Roman" w:cs="Times New Roman"/>
          <w:sz w:val="24"/>
          <w:szCs w:val="24"/>
        </w:rPr>
        <w:t xml:space="preserve">and </w:t>
      </w:r>
      <w:r w:rsidR="00333B66" w:rsidRPr="00401F4E">
        <w:rPr>
          <w:rFonts w:ascii="Times New Roman" w:hAnsi="Times New Roman" w:cs="Times New Roman"/>
          <w:sz w:val="24"/>
          <w:szCs w:val="24"/>
        </w:rPr>
        <w:t xml:space="preserve">mitigate </w:t>
      </w:r>
      <w:r w:rsidR="00374062" w:rsidRPr="00401F4E">
        <w:rPr>
          <w:rFonts w:ascii="Times New Roman" w:hAnsi="Times New Roman" w:cs="Times New Roman"/>
          <w:sz w:val="24"/>
          <w:szCs w:val="24"/>
        </w:rPr>
        <w:t xml:space="preserve">risk. It means pursuing peace and justice, as well as ecological sustainability. It means efforts to protect and preserve our democratic institutions. </w:t>
      </w:r>
      <w:r w:rsidR="00714A5C" w:rsidRPr="00401F4E">
        <w:rPr>
          <w:rFonts w:ascii="Times New Roman" w:hAnsi="Times New Roman" w:cs="Times New Roman"/>
          <w:sz w:val="24"/>
          <w:szCs w:val="24"/>
        </w:rPr>
        <w:t xml:space="preserve">It means committing to actions that </w:t>
      </w:r>
      <w:r w:rsidR="00FE6C7F">
        <w:rPr>
          <w:rFonts w:ascii="Times New Roman" w:hAnsi="Times New Roman" w:cs="Times New Roman"/>
          <w:sz w:val="24"/>
          <w:szCs w:val="24"/>
        </w:rPr>
        <w:t xml:space="preserve">may ultimately prove to be </w:t>
      </w:r>
      <w:r w:rsidR="000B469B">
        <w:rPr>
          <w:rFonts w:ascii="Times New Roman" w:hAnsi="Times New Roman" w:cs="Times New Roman"/>
          <w:sz w:val="24"/>
          <w:szCs w:val="24"/>
        </w:rPr>
        <w:t>less effective than expected</w:t>
      </w:r>
      <w:r w:rsidR="00714A5C" w:rsidRPr="00401F4E">
        <w:rPr>
          <w:rFonts w:ascii="Times New Roman" w:hAnsi="Times New Roman" w:cs="Times New Roman"/>
          <w:sz w:val="24"/>
          <w:szCs w:val="24"/>
        </w:rPr>
        <w:t>, but need to be tried</w:t>
      </w:r>
      <w:r w:rsidR="00FE6C7F">
        <w:rPr>
          <w:rFonts w:ascii="Times New Roman" w:hAnsi="Times New Roman" w:cs="Times New Roman"/>
          <w:sz w:val="24"/>
          <w:szCs w:val="24"/>
        </w:rPr>
        <w:t xml:space="preserve"> all the same</w:t>
      </w:r>
      <w:r w:rsidR="00714A5C" w:rsidRPr="00401F4E">
        <w:rPr>
          <w:rFonts w:ascii="Times New Roman" w:hAnsi="Times New Roman" w:cs="Times New Roman"/>
          <w:sz w:val="24"/>
          <w:szCs w:val="24"/>
        </w:rPr>
        <w:t>.</w:t>
      </w:r>
      <w:r w:rsidR="00333B66" w:rsidRPr="00401F4E">
        <w:rPr>
          <w:rFonts w:ascii="Times New Roman" w:hAnsi="Times New Roman" w:cs="Times New Roman"/>
          <w:sz w:val="24"/>
          <w:szCs w:val="24"/>
        </w:rPr>
        <w:t xml:space="preserve"> It means building </w:t>
      </w:r>
      <w:r w:rsidR="00D66E4F" w:rsidRPr="00401F4E">
        <w:rPr>
          <w:rFonts w:ascii="Times New Roman" w:hAnsi="Times New Roman" w:cs="Times New Roman"/>
          <w:sz w:val="24"/>
          <w:szCs w:val="24"/>
        </w:rPr>
        <w:t xml:space="preserve">today </w:t>
      </w:r>
      <w:r w:rsidR="00333B66" w:rsidRPr="00401F4E">
        <w:rPr>
          <w:rFonts w:ascii="Times New Roman" w:hAnsi="Times New Roman" w:cs="Times New Roman"/>
          <w:sz w:val="24"/>
          <w:szCs w:val="24"/>
        </w:rPr>
        <w:t>for tomorrow</w:t>
      </w:r>
      <w:r w:rsidR="00D66E4F" w:rsidRPr="00401F4E">
        <w:rPr>
          <w:rFonts w:ascii="Times New Roman" w:hAnsi="Times New Roman" w:cs="Times New Roman"/>
          <w:sz w:val="24"/>
          <w:szCs w:val="24"/>
        </w:rPr>
        <w:t xml:space="preserve">, even if that tomorrow appears unwelcoming and uncertain. </w:t>
      </w:r>
      <w:r w:rsidR="00714A5C" w:rsidRPr="00401F4E">
        <w:rPr>
          <w:rFonts w:ascii="Times New Roman" w:hAnsi="Times New Roman" w:cs="Times New Roman"/>
          <w:sz w:val="24"/>
          <w:szCs w:val="24"/>
        </w:rPr>
        <w:t>It also means being willing to stand resolutely and compassionately with those who are especially afflicted, whether globally or locally</w:t>
      </w:r>
      <w:r w:rsidR="00BA59EA">
        <w:rPr>
          <w:rFonts w:ascii="Times New Roman" w:hAnsi="Times New Roman" w:cs="Times New Roman"/>
          <w:sz w:val="24"/>
          <w:szCs w:val="24"/>
        </w:rPr>
        <w:t>, whether indigenous peoples or recent involuntary migrants</w:t>
      </w:r>
      <w:r w:rsidR="00714A5C" w:rsidRPr="00401F4E">
        <w:rPr>
          <w:rFonts w:ascii="Times New Roman" w:hAnsi="Times New Roman" w:cs="Times New Roman"/>
          <w:sz w:val="24"/>
          <w:szCs w:val="24"/>
        </w:rPr>
        <w:t xml:space="preserve"> – what </w:t>
      </w:r>
      <w:bookmarkStart w:id="0" w:name="_Hlk142674452"/>
      <w:r w:rsidR="006A0972" w:rsidRPr="00401F4E">
        <w:rPr>
          <w:rFonts w:ascii="Times New Roman" w:hAnsi="Times New Roman" w:cs="Times New Roman"/>
          <w:sz w:val="24"/>
          <w:szCs w:val="24"/>
        </w:rPr>
        <w:t>Jan Patočka</w:t>
      </w:r>
      <w:bookmarkEnd w:id="0"/>
      <w:r w:rsidR="00714A5C" w:rsidRPr="00401F4E">
        <w:rPr>
          <w:rFonts w:ascii="Times New Roman" w:hAnsi="Times New Roman" w:cs="Times New Roman"/>
          <w:sz w:val="24"/>
          <w:szCs w:val="24"/>
        </w:rPr>
        <w:t xml:space="preserve"> called the ‘solidarity of the shaken’. </w:t>
      </w:r>
    </w:p>
    <w:p w14:paraId="499063CC" w14:textId="195ED348" w:rsidR="00FE6C7F" w:rsidRDefault="00D66E4F" w:rsidP="00401F4E">
      <w:pPr>
        <w:jc w:val="both"/>
        <w:rPr>
          <w:rFonts w:ascii="Times New Roman" w:hAnsi="Times New Roman" w:cs="Times New Roman"/>
          <w:sz w:val="24"/>
          <w:szCs w:val="24"/>
        </w:rPr>
      </w:pPr>
      <w:r w:rsidRPr="00401F4E">
        <w:rPr>
          <w:rFonts w:ascii="Times New Roman" w:hAnsi="Times New Roman" w:cs="Times New Roman"/>
          <w:sz w:val="24"/>
          <w:szCs w:val="24"/>
        </w:rPr>
        <w:t xml:space="preserve">Lastly, </w:t>
      </w:r>
      <w:r w:rsidR="00714A5C" w:rsidRPr="00401F4E">
        <w:rPr>
          <w:rFonts w:ascii="Times New Roman" w:hAnsi="Times New Roman" w:cs="Times New Roman"/>
          <w:sz w:val="24"/>
          <w:szCs w:val="24"/>
        </w:rPr>
        <w:t>we need to nourish hope.</w:t>
      </w:r>
      <w:r w:rsidRPr="00401F4E">
        <w:rPr>
          <w:rFonts w:ascii="Times New Roman" w:hAnsi="Times New Roman" w:cs="Times New Roman"/>
          <w:sz w:val="24"/>
          <w:szCs w:val="24"/>
        </w:rPr>
        <w:t xml:space="preserve"> </w:t>
      </w:r>
      <w:r w:rsidR="008838DE">
        <w:rPr>
          <w:rFonts w:ascii="Times New Roman" w:hAnsi="Times New Roman" w:cs="Times New Roman"/>
          <w:sz w:val="24"/>
          <w:szCs w:val="24"/>
        </w:rPr>
        <w:t xml:space="preserve">Such a task is best achieved in </w:t>
      </w:r>
      <w:r w:rsidR="00FD4244">
        <w:rPr>
          <w:rFonts w:ascii="Times New Roman" w:hAnsi="Times New Roman" w:cs="Times New Roman"/>
          <w:sz w:val="24"/>
          <w:szCs w:val="24"/>
        </w:rPr>
        <w:t xml:space="preserve">and through </w:t>
      </w:r>
      <w:r w:rsidR="008838DE">
        <w:rPr>
          <w:rFonts w:ascii="Times New Roman" w:hAnsi="Times New Roman" w:cs="Times New Roman"/>
          <w:sz w:val="24"/>
          <w:szCs w:val="24"/>
        </w:rPr>
        <w:t>communit</w:t>
      </w:r>
      <w:r w:rsidR="00FD4244">
        <w:rPr>
          <w:rFonts w:ascii="Times New Roman" w:hAnsi="Times New Roman" w:cs="Times New Roman"/>
          <w:sz w:val="24"/>
          <w:szCs w:val="24"/>
        </w:rPr>
        <w:t>ies</w:t>
      </w:r>
      <w:r w:rsidR="008838DE">
        <w:rPr>
          <w:rFonts w:ascii="Times New Roman" w:hAnsi="Times New Roman" w:cs="Times New Roman"/>
          <w:sz w:val="24"/>
          <w:szCs w:val="24"/>
        </w:rPr>
        <w:t xml:space="preserve"> – </w:t>
      </w:r>
      <w:r w:rsidR="00D47361">
        <w:rPr>
          <w:rFonts w:ascii="Times New Roman" w:hAnsi="Times New Roman" w:cs="Times New Roman"/>
          <w:sz w:val="24"/>
          <w:szCs w:val="24"/>
        </w:rPr>
        <w:t xml:space="preserve">that is, </w:t>
      </w:r>
      <w:r w:rsidR="008838DE">
        <w:rPr>
          <w:rFonts w:ascii="Times New Roman" w:hAnsi="Times New Roman" w:cs="Times New Roman"/>
          <w:sz w:val="24"/>
          <w:szCs w:val="24"/>
        </w:rPr>
        <w:t>through collective endeavours rather than striving alone</w:t>
      </w:r>
      <w:r w:rsidR="00D06220">
        <w:rPr>
          <w:rFonts w:ascii="Times New Roman" w:hAnsi="Times New Roman" w:cs="Times New Roman"/>
          <w:sz w:val="24"/>
          <w:szCs w:val="24"/>
        </w:rPr>
        <w:t xml:space="preserve">, </w:t>
      </w:r>
      <w:r w:rsidR="007155D8">
        <w:rPr>
          <w:rFonts w:ascii="Times New Roman" w:hAnsi="Times New Roman" w:cs="Times New Roman"/>
          <w:sz w:val="24"/>
          <w:szCs w:val="24"/>
        </w:rPr>
        <w:t>coupled</w:t>
      </w:r>
      <w:r w:rsidR="00D06220">
        <w:rPr>
          <w:rFonts w:ascii="Times New Roman" w:hAnsi="Times New Roman" w:cs="Times New Roman"/>
          <w:sz w:val="24"/>
          <w:szCs w:val="24"/>
        </w:rPr>
        <w:t xml:space="preserve"> </w:t>
      </w:r>
      <w:r w:rsidR="00D47361">
        <w:rPr>
          <w:rFonts w:ascii="Times New Roman" w:hAnsi="Times New Roman" w:cs="Times New Roman"/>
          <w:sz w:val="24"/>
          <w:szCs w:val="24"/>
        </w:rPr>
        <w:t xml:space="preserve">with </w:t>
      </w:r>
      <w:r w:rsidR="00D06220">
        <w:rPr>
          <w:rFonts w:ascii="Times New Roman" w:hAnsi="Times New Roman" w:cs="Times New Roman"/>
          <w:sz w:val="24"/>
          <w:szCs w:val="24"/>
        </w:rPr>
        <w:t xml:space="preserve">a </w:t>
      </w:r>
      <w:r w:rsidR="00D47361">
        <w:rPr>
          <w:rFonts w:ascii="Times New Roman" w:hAnsi="Times New Roman" w:cs="Times New Roman"/>
          <w:sz w:val="24"/>
          <w:szCs w:val="24"/>
        </w:rPr>
        <w:t xml:space="preserve">keen awareness of </w:t>
      </w:r>
      <w:r w:rsidR="00D06220">
        <w:rPr>
          <w:rFonts w:ascii="Times New Roman" w:hAnsi="Times New Roman" w:cs="Times New Roman"/>
          <w:sz w:val="24"/>
          <w:szCs w:val="24"/>
        </w:rPr>
        <w:t>the need for adequate self-care</w:t>
      </w:r>
      <w:r w:rsidR="008838DE">
        <w:rPr>
          <w:rFonts w:ascii="Times New Roman" w:hAnsi="Times New Roman" w:cs="Times New Roman"/>
          <w:sz w:val="24"/>
          <w:szCs w:val="24"/>
        </w:rPr>
        <w:t xml:space="preserve">. </w:t>
      </w:r>
      <w:r w:rsidR="00D06220">
        <w:rPr>
          <w:rFonts w:ascii="Times New Roman" w:hAnsi="Times New Roman" w:cs="Times New Roman"/>
          <w:sz w:val="24"/>
          <w:szCs w:val="24"/>
        </w:rPr>
        <w:t>For such reasons, f</w:t>
      </w:r>
      <w:r w:rsidR="00E9500D">
        <w:rPr>
          <w:rFonts w:ascii="Times New Roman" w:hAnsi="Times New Roman" w:cs="Times New Roman"/>
          <w:sz w:val="24"/>
          <w:szCs w:val="24"/>
        </w:rPr>
        <w:t xml:space="preserve">aith communities have a vital role </w:t>
      </w:r>
      <w:r w:rsidR="00311D5D">
        <w:rPr>
          <w:rFonts w:ascii="Times New Roman" w:hAnsi="Times New Roman" w:cs="Times New Roman"/>
          <w:sz w:val="24"/>
          <w:szCs w:val="24"/>
        </w:rPr>
        <w:t>to</w:t>
      </w:r>
      <w:r w:rsidR="00E9500D">
        <w:rPr>
          <w:rFonts w:ascii="Times New Roman" w:hAnsi="Times New Roman" w:cs="Times New Roman"/>
          <w:sz w:val="24"/>
          <w:szCs w:val="24"/>
        </w:rPr>
        <w:t xml:space="preserve"> play. But </w:t>
      </w:r>
      <w:r w:rsidR="00D06220">
        <w:rPr>
          <w:rFonts w:ascii="Times New Roman" w:hAnsi="Times New Roman" w:cs="Times New Roman"/>
          <w:sz w:val="24"/>
          <w:szCs w:val="24"/>
        </w:rPr>
        <w:t xml:space="preserve">to be effective </w:t>
      </w:r>
      <w:r w:rsidR="00E9500D">
        <w:rPr>
          <w:rFonts w:ascii="Times New Roman" w:hAnsi="Times New Roman" w:cs="Times New Roman"/>
          <w:sz w:val="24"/>
          <w:szCs w:val="24"/>
        </w:rPr>
        <w:t>such a role must</w:t>
      </w:r>
      <w:r w:rsidR="00D06220">
        <w:rPr>
          <w:rFonts w:ascii="Times New Roman" w:hAnsi="Times New Roman" w:cs="Times New Roman"/>
          <w:sz w:val="24"/>
          <w:szCs w:val="24"/>
        </w:rPr>
        <w:t xml:space="preserve"> </w:t>
      </w:r>
      <w:r w:rsidR="00E9500D">
        <w:rPr>
          <w:rFonts w:ascii="Times New Roman" w:hAnsi="Times New Roman" w:cs="Times New Roman"/>
          <w:sz w:val="24"/>
          <w:szCs w:val="24"/>
        </w:rPr>
        <w:t>be undergirded by a robust theology and a proper respect for findings and insights of the biophysical sciences.</w:t>
      </w:r>
      <w:r w:rsidR="00D06220">
        <w:rPr>
          <w:rFonts w:ascii="Times New Roman" w:hAnsi="Times New Roman" w:cs="Times New Roman"/>
          <w:sz w:val="24"/>
          <w:szCs w:val="24"/>
        </w:rPr>
        <w:t xml:space="preserve"> </w:t>
      </w:r>
      <w:r w:rsidR="00D47361">
        <w:rPr>
          <w:rFonts w:ascii="Times New Roman" w:hAnsi="Times New Roman" w:cs="Times New Roman"/>
          <w:sz w:val="24"/>
          <w:szCs w:val="24"/>
        </w:rPr>
        <w:t xml:space="preserve">Equally, </w:t>
      </w:r>
      <w:r w:rsidR="00D06220">
        <w:rPr>
          <w:rFonts w:ascii="Times New Roman" w:hAnsi="Times New Roman" w:cs="Times New Roman"/>
          <w:sz w:val="24"/>
          <w:szCs w:val="24"/>
        </w:rPr>
        <w:t>the hope which is nourished</w:t>
      </w:r>
      <w:r w:rsidR="00D47361">
        <w:rPr>
          <w:rFonts w:ascii="Times New Roman" w:hAnsi="Times New Roman" w:cs="Times New Roman"/>
          <w:sz w:val="24"/>
          <w:szCs w:val="24"/>
        </w:rPr>
        <w:t xml:space="preserve"> must</w:t>
      </w:r>
      <w:r w:rsidR="00D06220">
        <w:rPr>
          <w:rFonts w:ascii="Times New Roman" w:hAnsi="Times New Roman" w:cs="Times New Roman"/>
          <w:sz w:val="24"/>
          <w:szCs w:val="24"/>
        </w:rPr>
        <w:t xml:space="preserve"> </w:t>
      </w:r>
      <w:r w:rsidR="00D47361">
        <w:rPr>
          <w:rFonts w:ascii="Times New Roman" w:hAnsi="Times New Roman" w:cs="Times New Roman"/>
          <w:sz w:val="24"/>
          <w:szCs w:val="24"/>
        </w:rPr>
        <w:t>be</w:t>
      </w:r>
      <w:r w:rsidR="00D06220">
        <w:rPr>
          <w:rFonts w:ascii="Times New Roman" w:hAnsi="Times New Roman" w:cs="Times New Roman"/>
          <w:sz w:val="24"/>
          <w:szCs w:val="24"/>
        </w:rPr>
        <w:t xml:space="preserve"> </w:t>
      </w:r>
      <w:r w:rsidRPr="00401F4E">
        <w:rPr>
          <w:rFonts w:ascii="Times New Roman" w:hAnsi="Times New Roman" w:cs="Times New Roman"/>
          <w:sz w:val="24"/>
          <w:szCs w:val="24"/>
        </w:rPr>
        <w:t xml:space="preserve">a reasonable and realistic hope, not a false or naïve hope. </w:t>
      </w:r>
      <w:r w:rsidR="007155D8">
        <w:rPr>
          <w:rFonts w:ascii="Times New Roman" w:hAnsi="Times New Roman" w:cs="Times New Roman"/>
          <w:sz w:val="24"/>
          <w:szCs w:val="24"/>
        </w:rPr>
        <w:t xml:space="preserve">It </w:t>
      </w:r>
      <w:r w:rsidRPr="00401F4E">
        <w:rPr>
          <w:rFonts w:ascii="Times New Roman" w:hAnsi="Times New Roman" w:cs="Times New Roman"/>
          <w:sz w:val="24"/>
          <w:szCs w:val="24"/>
        </w:rPr>
        <w:t xml:space="preserve">must </w:t>
      </w:r>
      <w:r w:rsidR="007155D8">
        <w:rPr>
          <w:rFonts w:ascii="Times New Roman" w:hAnsi="Times New Roman" w:cs="Times New Roman"/>
          <w:sz w:val="24"/>
          <w:szCs w:val="24"/>
        </w:rPr>
        <w:t xml:space="preserve">also </w:t>
      </w:r>
      <w:r w:rsidRPr="00401F4E">
        <w:rPr>
          <w:rFonts w:ascii="Times New Roman" w:hAnsi="Times New Roman" w:cs="Times New Roman"/>
          <w:sz w:val="24"/>
          <w:szCs w:val="24"/>
        </w:rPr>
        <w:t>be a hope that is big enough to accommodate all our fears, questions, anxieties, and bewilderment</w:t>
      </w:r>
      <w:r w:rsidR="00E578A5">
        <w:rPr>
          <w:rFonts w:ascii="Times New Roman" w:hAnsi="Times New Roman" w:cs="Times New Roman"/>
          <w:sz w:val="24"/>
          <w:szCs w:val="24"/>
        </w:rPr>
        <w:t>, and</w:t>
      </w:r>
      <w:r w:rsidRPr="00401F4E">
        <w:rPr>
          <w:rFonts w:ascii="Times New Roman" w:hAnsi="Times New Roman" w:cs="Times New Roman"/>
          <w:sz w:val="24"/>
          <w:szCs w:val="24"/>
        </w:rPr>
        <w:t xml:space="preserve"> a hope that expands our imaginations and willingness to face </w:t>
      </w:r>
      <w:r w:rsidR="00E1456A">
        <w:rPr>
          <w:rFonts w:ascii="Times New Roman" w:hAnsi="Times New Roman" w:cs="Times New Roman"/>
          <w:sz w:val="24"/>
          <w:szCs w:val="24"/>
        </w:rPr>
        <w:t xml:space="preserve">daunting and unprecedent </w:t>
      </w:r>
      <w:r w:rsidRPr="00401F4E">
        <w:rPr>
          <w:rFonts w:ascii="Times New Roman" w:hAnsi="Times New Roman" w:cs="Times New Roman"/>
          <w:sz w:val="24"/>
          <w:szCs w:val="24"/>
        </w:rPr>
        <w:t>challenges.</w:t>
      </w:r>
      <w:r w:rsidR="00FE6C7F">
        <w:rPr>
          <w:rFonts w:ascii="Times New Roman" w:hAnsi="Times New Roman" w:cs="Times New Roman"/>
          <w:sz w:val="24"/>
          <w:szCs w:val="24"/>
        </w:rPr>
        <w:t xml:space="preserve"> </w:t>
      </w:r>
    </w:p>
    <w:p w14:paraId="6728079E" w14:textId="77777777" w:rsidR="00E45A63" w:rsidRDefault="00E45A63" w:rsidP="00E45A63">
      <w:pPr>
        <w:pStyle w:val="NormalWeb"/>
        <w:spacing w:before="0" w:beforeAutospacing="0" w:after="0" w:afterAutospacing="0" w:line="216" w:lineRule="auto"/>
        <w:jc w:val="center"/>
        <w:rPr>
          <w:rFonts w:eastAsia="Calibri"/>
          <w:i/>
          <w:iCs/>
          <w:color w:val="FF0000"/>
          <w:kern w:val="24"/>
        </w:rPr>
      </w:pPr>
    </w:p>
    <w:p w14:paraId="1FC40AFD" w14:textId="77777777" w:rsidR="001E7D79" w:rsidRDefault="001E7D79" w:rsidP="00122C5E">
      <w:pPr>
        <w:rPr>
          <w:rFonts w:ascii="Times New Roman" w:hAnsi="Times New Roman" w:cs="Times New Roman"/>
          <w:b/>
          <w:bCs/>
          <w:sz w:val="28"/>
          <w:szCs w:val="28"/>
        </w:rPr>
      </w:pPr>
      <w:r>
        <w:rPr>
          <w:rFonts w:ascii="Times New Roman" w:hAnsi="Times New Roman" w:cs="Times New Roman"/>
          <w:b/>
          <w:bCs/>
          <w:sz w:val="28"/>
          <w:szCs w:val="28"/>
        </w:rPr>
        <w:t>Acknowledgements</w:t>
      </w:r>
    </w:p>
    <w:p w14:paraId="23091FE8" w14:textId="5885712A" w:rsidR="001E7D79" w:rsidRPr="001E7D79" w:rsidRDefault="001E7D79" w:rsidP="00122C5E">
      <w:pPr>
        <w:rPr>
          <w:rFonts w:ascii="Times New Roman" w:hAnsi="Times New Roman" w:cs="Times New Roman"/>
        </w:rPr>
      </w:pPr>
      <w:r>
        <w:rPr>
          <w:rFonts w:ascii="Times New Roman" w:hAnsi="Times New Roman" w:cs="Times New Roman"/>
        </w:rPr>
        <w:t xml:space="preserve">Various people kindly commented on an earlier version of this paper or suggested relevant material. I would particularly like to thank Gavin Drew, Mary Hutchinson, </w:t>
      </w:r>
      <w:r w:rsidR="004A42FF">
        <w:rPr>
          <w:rFonts w:ascii="Times New Roman" w:hAnsi="Times New Roman" w:cs="Times New Roman"/>
        </w:rPr>
        <w:t xml:space="preserve">David King, </w:t>
      </w:r>
      <w:r w:rsidR="008148E6">
        <w:rPr>
          <w:rFonts w:ascii="Times New Roman" w:hAnsi="Times New Roman" w:cs="Times New Roman"/>
        </w:rPr>
        <w:t xml:space="preserve">Martin Macaulay, </w:t>
      </w:r>
      <w:r w:rsidR="004A7791">
        <w:rPr>
          <w:rFonts w:ascii="Times New Roman" w:hAnsi="Times New Roman" w:cs="Times New Roman"/>
        </w:rPr>
        <w:t xml:space="preserve">John McClure, </w:t>
      </w:r>
      <w:r>
        <w:rPr>
          <w:rFonts w:ascii="Times New Roman" w:hAnsi="Times New Roman" w:cs="Times New Roman"/>
        </w:rPr>
        <w:t>Andrew Shepherd, Adrienne Thompson, and Neil Vaney.</w:t>
      </w:r>
    </w:p>
    <w:p w14:paraId="6688D15C" w14:textId="77777777" w:rsidR="001E7D79" w:rsidRDefault="001E7D79" w:rsidP="00122C5E">
      <w:pPr>
        <w:rPr>
          <w:rFonts w:ascii="Times New Roman" w:hAnsi="Times New Roman" w:cs="Times New Roman"/>
          <w:b/>
          <w:bCs/>
          <w:sz w:val="28"/>
          <w:szCs w:val="28"/>
        </w:rPr>
      </w:pPr>
    </w:p>
    <w:p w14:paraId="1BC2639F" w14:textId="3019BD88" w:rsidR="00122C5E" w:rsidRPr="00BE0F67" w:rsidRDefault="00122C5E" w:rsidP="00122C5E">
      <w:pPr>
        <w:rPr>
          <w:rFonts w:ascii="Times New Roman" w:hAnsi="Times New Roman" w:cs="Times New Roman"/>
          <w:b/>
          <w:bCs/>
          <w:sz w:val="28"/>
          <w:szCs w:val="28"/>
        </w:rPr>
      </w:pPr>
      <w:r w:rsidRPr="00BE0F67">
        <w:rPr>
          <w:rFonts w:ascii="Times New Roman" w:hAnsi="Times New Roman" w:cs="Times New Roman"/>
          <w:b/>
          <w:bCs/>
          <w:sz w:val="28"/>
          <w:szCs w:val="28"/>
        </w:rPr>
        <w:t>References</w:t>
      </w:r>
    </w:p>
    <w:p w14:paraId="3BE68664" w14:textId="167491C3" w:rsidR="005C7788" w:rsidRPr="00975CDD" w:rsidRDefault="00C07592" w:rsidP="00BC5DAA">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Allen, M. et al. (2022) ‘Net Zero: Science, Origins, and Implications’, </w:t>
      </w:r>
      <w:r w:rsidRPr="00975CDD">
        <w:rPr>
          <w:rFonts w:ascii="Times New Roman" w:hAnsi="Times New Roman" w:cs="Times New Roman"/>
          <w:i/>
          <w:iCs/>
          <w:sz w:val="20"/>
          <w:szCs w:val="20"/>
        </w:rPr>
        <w:t>Annual Review of Environment and Resources</w:t>
      </w:r>
      <w:r w:rsidRPr="00975CDD">
        <w:rPr>
          <w:rFonts w:ascii="Times New Roman" w:hAnsi="Times New Roman" w:cs="Times New Roman"/>
          <w:sz w:val="20"/>
          <w:szCs w:val="20"/>
        </w:rPr>
        <w:t>, 47, pp.49–87</w:t>
      </w:r>
    </w:p>
    <w:p w14:paraId="4BE4CE36" w14:textId="35914785" w:rsidR="00DE68B8" w:rsidRPr="00975CDD" w:rsidRDefault="00DE68B8" w:rsidP="00BC5DAA">
      <w:pPr>
        <w:spacing w:after="0" w:line="240" w:lineRule="auto"/>
        <w:ind w:left="426" w:right="521" w:hanging="426"/>
        <w:rPr>
          <w:rFonts w:ascii="Times New Roman" w:eastAsia="Times New Roman" w:hAnsi="Times New Roman" w:cs="Times New Roman"/>
          <w:kern w:val="36"/>
          <w:sz w:val="20"/>
          <w:szCs w:val="20"/>
          <w:lang w:eastAsia="en-NZ"/>
        </w:rPr>
      </w:pPr>
      <w:r w:rsidRPr="00975CDD">
        <w:rPr>
          <w:rFonts w:ascii="Times New Roman" w:hAnsi="Times New Roman" w:cs="Times New Roman"/>
          <w:sz w:val="20"/>
          <w:szCs w:val="20"/>
        </w:rPr>
        <w:t>Armstrong</w:t>
      </w:r>
      <w:r w:rsidR="00F7222B" w:rsidRPr="00975CDD">
        <w:rPr>
          <w:rFonts w:ascii="Times New Roman" w:hAnsi="Times New Roman" w:cs="Times New Roman"/>
          <w:sz w:val="20"/>
          <w:szCs w:val="20"/>
        </w:rPr>
        <w:t xml:space="preserve"> Mc</w:t>
      </w:r>
      <w:r w:rsidR="00B43669" w:rsidRPr="00975CDD">
        <w:rPr>
          <w:rFonts w:ascii="Times New Roman" w:hAnsi="Times New Roman" w:cs="Times New Roman"/>
          <w:sz w:val="20"/>
          <w:szCs w:val="20"/>
        </w:rPr>
        <w:t>K</w:t>
      </w:r>
      <w:r w:rsidR="00F7222B" w:rsidRPr="00975CDD">
        <w:rPr>
          <w:rFonts w:ascii="Times New Roman" w:hAnsi="Times New Roman" w:cs="Times New Roman"/>
          <w:sz w:val="20"/>
          <w:szCs w:val="20"/>
        </w:rPr>
        <w:t>ay</w:t>
      </w:r>
      <w:r w:rsidRPr="00975CDD">
        <w:rPr>
          <w:rFonts w:ascii="Times New Roman" w:hAnsi="Times New Roman" w:cs="Times New Roman"/>
          <w:sz w:val="20"/>
          <w:szCs w:val="20"/>
        </w:rPr>
        <w:t>, D. et al. (2022) ‘</w:t>
      </w:r>
      <w:r w:rsidRPr="00975CDD">
        <w:rPr>
          <w:rFonts w:ascii="Times New Roman" w:eastAsia="Times New Roman" w:hAnsi="Times New Roman" w:cs="Times New Roman"/>
          <w:kern w:val="36"/>
          <w:sz w:val="20"/>
          <w:szCs w:val="20"/>
          <w:lang w:eastAsia="en-NZ"/>
        </w:rPr>
        <w:t xml:space="preserve">Exceeding 1.5°C global warming could trigger multiple climate tipping points’, </w:t>
      </w:r>
      <w:r w:rsidRPr="00975CDD">
        <w:rPr>
          <w:rFonts w:ascii="Times New Roman" w:eastAsia="Times New Roman" w:hAnsi="Times New Roman" w:cs="Times New Roman"/>
          <w:i/>
          <w:iCs/>
          <w:kern w:val="36"/>
          <w:sz w:val="20"/>
          <w:szCs w:val="20"/>
          <w:lang w:eastAsia="en-NZ"/>
        </w:rPr>
        <w:t>Science</w:t>
      </w:r>
      <w:r w:rsidRPr="00975CDD">
        <w:rPr>
          <w:rFonts w:ascii="Times New Roman" w:eastAsia="Times New Roman" w:hAnsi="Times New Roman" w:cs="Times New Roman"/>
          <w:kern w:val="36"/>
          <w:sz w:val="20"/>
          <w:szCs w:val="20"/>
          <w:lang w:eastAsia="en-NZ"/>
        </w:rPr>
        <w:t>, 377, 6611</w:t>
      </w:r>
    </w:p>
    <w:p w14:paraId="690D366F" w14:textId="1A3D8048" w:rsidR="00EE2C1D" w:rsidRPr="00975CDD" w:rsidRDefault="00EE2C1D" w:rsidP="008B27C3">
      <w:pPr>
        <w:spacing w:after="0" w:line="240" w:lineRule="auto"/>
        <w:ind w:left="426" w:right="521" w:hanging="426"/>
        <w:rPr>
          <w:rFonts w:ascii="Times New Roman" w:eastAsia="Times New Roman" w:hAnsi="Times New Roman" w:cs="Times New Roman"/>
          <w:kern w:val="36"/>
          <w:sz w:val="20"/>
          <w:szCs w:val="20"/>
          <w:lang w:eastAsia="en-NZ"/>
        </w:rPr>
      </w:pPr>
      <w:r w:rsidRPr="00975CDD">
        <w:rPr>
          <w:rFonts w:ascii="Times New Roman" w:eastAsia="Times New Roman" w:hAnsi="Times New Roman" w:cs="Times New Roman"/>
          <w:kern w:val="36"/>
          <w:sz w:val="20"/>
          <w:szCs w:val="20"/>
          <w:lang w:eastAsia="en-NZ"/>
        </w:rPr>
        <w:t>Bendell, J. (2018)</w:t>
      </w:r>
      <w:r w:rsidR="008B27C3" w:rsidRPr="00975CDD">
        <w:rPr>
          <w:rFonts w:ascii="Times New Roman" w:eastAsia="Times New Roman" w:hAnsi="Times New Roman" w:cs="Times New Roman"/>
          <w:kern w:val="36"/>
          <w:sz w:val="20"/>
          <w:szCs w:val="20"/>
          <w:lang w:eastAsia="en-NZ"/>
        </w:rPr>
        <w:t xml:space="preserve"> ‘</w:t>
      </w:r>
      <w:r w:rsidRPr="00975CDD">
        <w:rPr>
          <w:rFonts w:ascii="Times New Roman" w:hAnsi="Times New Roman" w:cs="Times New Roman"/>
          <w:sz w:val="20"/>
          <w:szCs w:val="20"/>
        </w:rPr>
        <w:t>Deep Adaptation: A Map for Navigating Climate Tragedy</w:t>
      </w:r>
      <w:r w:rsidR="008B27C3" w:rsidRPr="00975CDD">
        <w:rPr>
          <w:rFonts w:ascii="Times New Roman" w:hAnsi="Times New Roman" w:cs="Times New Roman"/>
          <w:sz w:val="20"/>
          <w:szCs w:val="20"/>
        </w:rPr>
        <w:t>’, Institute of Leadership and Sustainability (IFLAS), University of Cumbria</w:t>
      </w:r>
      <w:r w:rsidR="008B27C3" w:rsidRPr="00975CDD">
        <w:rPr>
          <w:rFonts w:ascii="Times New Roman" w:eastAsia="Times New Roman" w:hAnsi="Times New Roman" w:cs="Times New Roman"/>
          <w:kern w:val="36"/>
          <w:sz w:val="20"/>
          <w:szCs w:val="20"/>
          <w:lang w:eastAsia="en-NZ"/>
        </w:rPr>
        <w:t xml:space="preserve">, </w:t>
      </w:r>
      <w:r w:rsidRPr="00975CDD">
        <w:rPr>
          <w:rFonts w:ascii="Times New Roman" w:hAnsi="Times New Roman" w:cs="Times New Roman"/>
          <w:sz w:val="20"/>
          <w:szCs w:val="20"/>
        </w:rPr>
        <w:t>Occasional Paper 2</w:t>
      </w:r>
    </w:p>
    <w:p w14:paraId="33385D55" w14:textId="0C7B35B8" w:rsidR="00C60071" w:rsidRPr="00975CDD" w:rsidRDefault="00C60071" w:rsidP="00BC5DAA">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Bouma-Prediger, S. (20</w:t>
      </w:r>
      <w:r w:rsidR="008203ED" w:rsidRPr="00975CDD">
        <w:rPr>
          <w:rFonts w:ascii="Times New Roman" w:hAnsi="Times New Roman" w:cs="Times New Roman"/>
          <w:sz w:val="20"/>
          <w:szCs w:val="20"/>
        </w:rPr>
        <w:t>19</w:t>
      </w:r>
      <w:r w:rsidRPr="00975CDD">
        <w:rPr>
          <w:rFonts w:ascii="Times New Roman" w:hAnsi="Times New Roman" w:cs="Times New Roman"/>
          <w:sz w:val="20"/>
          <w:szCs w:val="20"/>
        </w:rPr>
        <w:t xml:space="preserve">) </w:t>
      </w:r>
      <w:r w:rsidRPr="00975CDD">
        <w:rPr>
          <w:rFonts w:ascii="Times New Roman" w:hAnsi="Times New Roman" w:cs="Times New Roman"/>
          <w:i/>
          <w:iCs/>
          <w:sz w:val="20"/>
          <w:szCs w:val="20"/>
        </w:rPr>
        <w:t>Earthkeeping and Character: Exploring a Christi</w:t>
      </w:r>
      <w:r w:rsidR="008203ED" w:rsidRPr="00975CDD">
        <w:rPr>
          <w:rFonts w:ascii="Times New Roman" w:hAnsi="Times New Roman" w:cs="Times New Roman"/>
          <w:i/>
          <w:iCs/>
          <w:sz w:val="20"/>
          <w:szCs w:val="20"/>
        </w:rPr>
        <w:t>an</w:t>
      </w:r>
      <w:r w:rsidRPr="00975CDD">
        <w:rPr>
          <w:rFonts w:ascii="Times New Roman" w:hAnsi="Times New Roman" w:cs="Times New Roman"/>
          <w:i/>
          <w:iCs/>
          <w:sz w:val="20"/>
          <w:szCs w:val="20"/>
        </w:rPr>
        <w:t xml:space="preserve"> Ecological Virtue Ethic</w:t>
      </w:r>
      <w:r w:rsidRPr="00975CDD">
        <w:rPr>
          <w:rFonts w:ascii="Times New Roman" w:hAnsi="Times New Roman" w:cs="Times New Roman"/>
          <w:sz w:val="20"/>
          <w:szCs w:val="20"/>
        </w:rPr>
        <w:t>, Grand Rapids, Baker Academic</w:t>
      </w:r>
    </w:p>
    <w:p w14:paraId="560D34E7" w14:textId="77777777" w:rsidR="007A350F" w:rsidRPr="00975CDD" w:rsidRDefault="00C60071" w:rsidP="007A350F">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Bauckham, R. (2010) </w:t>
      </w:r>
      <w:r w:rsidRPr="00975CDD">
        <w:rPr>
          <w:rFonts w:ascii="Times New Roman" w:hAnsi="Times New Roman" w:cs="Times New Roman"/>
          <w:i/>
          <w:iCs/>
          <w:sz w:val="20"/>
          <w:szCs w:val="20"/>
        </w:rPr>
        <w:t>Bible and Ecology: Rediscovering the Community of Creation</w:t>
      </w:r>
      <w:r w:rsidRPr="00975CDD">
        <w:rPr>
          <w:rFonts w:ascii="Times New Roman" w:hAnsi="Times New Roman" w:cs="Times New Roman"/>
          <w:sz w:val="20"/>
          <w:szCs w:val="20"/>
        </w:rPr>
        <w:t>, London: Darton, Longman &amp; Todd</w:t>
      </w:r>
    </w:p>
    <w:p w14:paraId="67D040E5" w14:textId="547F0FEB" w:rsidR="007A350F" w:rsidRPr="00975CDD" w:rsidRDefault="007A350F" w:rsidP="007A350F">
      <w:pPr>
        <w:spacing w:after="0" w:line="240" w:lineRule="auto"/>
        <w:ind w:left="426" w:right="521" w:hanging="426"/>
        <w:rPr>
          <w:rFonts w:ascii="Times New Roman" w:hAnsi="Times New Roman" w:cs="Times New Roman"/>
          <w:sz w:val="20"/>
          <w:szCs w:val="20"/>
        </w:rPr>
      </w:pPr>
      <w:r w:rsidRPr="00975CDD">
        <w:rPr>
          <w:rFonts w:ascii="Times New Roman" w:hAnsi="Times New Roman"/>
          <w:sz w:val="20"/>
          <w:szCs w:val="20"/>
        </w:rPr>
        <w:t xml:space="preserve">Boston, J. (2010) ‘Evidence of denial: The case of climate change’, </w:t>
      </w:r>
      <w:r w:rsidRPr="00975CDD">
        <w:rPr>
          <w:rFonts w:ascii="Times New Roman" w:hAnsi="Times New Roman"/>
          <w:i/>
          <w:iCs/>
          <w:sz w:val="20"/>
          <w:szCs w:val="20"/>
        </w:rPr>
        <w:t>Stimulus: The New Zealand Journal of Christian Thought and Practice</w:t>
      </w:r>
      <w:r w:rsidRPr="00975CDD">
        <w:rPr>
          <w:rFonts w:ascii="Times New Roman" w:hAnsi="Times New Roman"/>
          <w:sz w:val="20"/>
          <w:szCs w:val="20"/>
        </w:rPr>
        <w:t>, 18, 3, pp.11-22</w:t>
      </w:r>
    </w:p>
    <w:p w14:paraId="175B9326" w14:textId="567A5BA9" w:rsidR="00084836" w:rsidRPr="00975CDD" w:rsidRDefault="00084836" w:rsidP="00CF0244">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Boston, J. (2016) </w:t>
      </w:r>
      <w:r w:rsidRPr="00975CDD">
        <w:rPr>
          <w:rFonts w:ascii="Times New Roman" w:hAnsi="Times New Roman" w:cs="Times New Roman"/>
          <w:i/>
          <w:iCs/>
          <w:sz w:val="20"/>
          <w:szCs w:val="20"/>
        </w:rPr>
        <w:t>Governing for the Future</w:t>
      </w:r>
      <w:r w:rsidRPr="00975CDD">
        <w:rPr>
          <w:rFonts w:ascii="Times New Roman" w:hAnsi="Times New Roman" w:cs="Times New Roman"/>
          <w:sz w:val="20"/>
          <w:szCs w:val="20"/>
        </w:rPr>
        <w:t>, Bingley: Emerald</w:t>
      </w:r>
    </w:p>
    <w:p w14:paraId="17B9D4AA" w14:textId="29965103" w:rsidR="00CF0244" w:rsidRPr="00975CDD" w:rsidRDefault="00CF0244" w:rsidP="00CF0244">
      <w:pPr>
        <w:spacing w:after="0" w:line="240" w:lineRule="auto"/>
        <w:ind w:left="426" w:right="521" w:hanging="426"/>
        <w:rPr>
          <w:rFonts w:ascii="Times New Roman" w:hAnsi="Times New Roman" w:cs="Times New Roman"/>
          <w:color w:val="000000"/>
          <w:sz w:val="20"/>
          <w:szCs w:val="20"/>
          <w:shd w:val="clear" w:color="auto" w:fill="FFFFFF"/>
        </w:rPr>
      </w:pPr>
      <w:r w:rsidRPr="00975CDD">
        <w:rPr>
          <w:rFonts w:ascii="Times New Roman" w:hAnsi="Times New Roman" w:cs="Times New Roman"/>
          <w:color w:val="000000"/>
          <w:sz w:val="20"/>
          <w:szCs w:val="20"/>
          <w:shd w:val="clear" w:color="auto" w:fill="FFFFFF"/>
        </w:rPr>
        <w:t xml:space="preserve">Boyd, A. (2023) </w:t>
      </w:r>
      <w:r w:rsidRPr="00975CDD">
        <w:rPr>
          <w:rFonts w:ascii="Times New Roman" w:hAnsi="Times New Roman" w:cs="Times New Roman"/>
          <w:i/>
          <w:iCs/>
          <w:color w:val="000000"/>
          <w:sz w:val="20"/>
          <w:szCs w:val="20"/>
          <w:shd w:val="clear" w:color="auto" w:fill="FFFFFF"/>
        </w:rPr>
        <w:t>I want a better catastrophe: Navigating the Climate Crisis with Grief, Hope and Gallows Humous</w:t>
      </w:r>
      <w:r w:rsidRPr="00975CDD">
        <w:rPr>
          <w:rFonts w:ascii="Times New Roman" w:hAnsi="Times New Roman" w:cs="Times New Roman"/>
          <w:color w:val="000000"/>
          <w:sz w:val="20"/>
          <w:szCs w:val="20"/>
          <w:shd w:val="clear" w:color="auto" w:fill="FFFFFF"/>
        </w:rPr>
        <w:t>, New York: Natural Sciences Publishing</w:t>
      </w:r>
    </w:p>
    <w:p w14:paraId="06AEA507" w14:textId="584054F0" w:rsidR="006C026F" w:rsidRPr="00975CDD" w:rsidRDefault="006C026F" w:rsidP="00CF0244">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color w:val="000000"/>
          <w:sz w:val="20"/>
          <w:szCs w:val="20"/>
          <w:shd w:val="clear" w:color="auto" w:fill="FFFFFF"/>
        </w:rPr>
        <w:t xml:space="preserve">Brown, M. (ed.) (2014) </w:t>
      </w:r>
      <w:r w:rsidRPr="00975CDD">
        <w:rPr>
          <w:rFonts w:ascii="Times New Roman" w:hAnsi="Times New Roman" w:cs="Times New Roman"/>
          <w:i/>
          <w:iCs/>
          <w:color w:val="000000"/>
          <w:sz w:val="20"/>
          <w:szCs w:val="20"/>
          <w:shd w:val="clear" w:color="auto" w:fill="FFFFFF"/>
        </w:rPr>
        <w:t>Anglican Social Theology</w:t>
      </w:r>
      <w:r w:rsidR="00A43102" w:rsidRPr="00975CDD">
        <w:rPr>
          <w:rFonts w:ascii="Times New Roman" w:hAnsi="Times New Roman" w:cs="Times New Roman"/>
          <w:i/>
          <w:iCs/>
          <w:color w:val="000000"/>
          <w:sz w:val="20"/>
          <w:szCs w:val="20"/>
          <w:shd w:val="clear" w:color="auto" w:fill="FFFFFF"/>
        </w:rPr>
        <w:t>: Renewing the Vision Today</w:t>
      </w:r>
      <w:r w:rsidR="00A43102" w:rsidRPr="00975CDD">
        <w:rPr>
          <w:rFonts w:ascii="Times New Roman" w:hAnsi="Times New Roman" w:cs="Times New Roman"/>
          <w:color w:val="000000"/>
          <w:sz w:val="20"/>
          <w:szCs w:val="20"/>
          <w:shd w:val="clear" w:color="auto" w:fill="FFFFFF"/>
        </w:rPr>
        <w:t>, London: Church House Publishing</w:t>
      </w:r>
    </w:p>
    <w:p w14:paraId="5E9576BD" w14:textId="15A05313" w:rsidR="00DE68B8" w:rsidRPr="00975CDD" w:rsidRDefault="00DE68B8" w:rsidP="00BC5DAA">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lastRenderedPageBreak/>
        <w:t xml:space="preserve">Brown, S. et al. (2021) ‘Global costs of protecting against sea-level rise at 1.5°C to 4.0°C’, </w:t>
      </w:r>
      <w:r w:rsidRPr="00975CDD">
        <w:rPr>
          <w:rFonts w:ascii="Times New Roman" w:hAnsi="Times New Roman" w:cs="Times New Roman"/>
          <w:i/>
          <w:iCs/>
          <w:sz w:val="20"/>
          <w:szCs w:val="20"/>
        </w:rPr>
        <w:t>Climatic Change</w:t>
      </w:r>
      <w:r w:rsidRPr="00975CDD">
        <w:rPr>
          <w:rFonts w:ascii="Times New Roman" w:hAnsi="Times New Roman" w:cs="Times New Roman"/>
          <w:sz w:val="20"/>
          <w:szCs w:val="20"/>
        </w:rPr>
        <w:t>, 167, 4</w:t>
      </w:r>
    </w:p>
    <w:p w14:paraId="429FCD14" w14:textId="15876BA2" w:rsidR="00C8791C" w:rsidRPr="00975CDD" w:rsidRDefault="00C8791C" w:rsidP="00BC5DAA">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Brovkin, V. et al., (2021) ‘Past abrupt changes, tipping points and cascading impacts on the Earth System’, </w:t>
      </w:r>
      <w:r w:rsidRPr="00975CDD">
        <w:rPr>
          <w:rFonts w:ascii="Times New Roman" w:hAnsi="Times New Roman" w:cs="Times New Roman"/>
          <w:i/>
          <w:iCs/>
          <w:sz w:val="20"/>
          <w:szCs w:val="20"/>
        </w:rPr>
        <w:t>Nature Geoscience</w:t>
      </w:r>
      <w:r w:rsidRPr="00975CDD">
        <w:rPr>
          <w:rFonts w:ascii="Times New Roman" w:hAnsi="Times New Roman" w:cs="Times New Roman"/>
          <w:sz w:val="20"/>
          <w:szCs w:val="20"/>
        </w:rPr>
        <w:t>, 14, 550-558</w:t>
      </w:r>
    </w:p>
    <w:p w14:paraId="26AEBDCF" w14:textId="0CB04F1B" w:rsidR="000B0CC4" w:rsidRPr="00975CDD" w:rsidRDefault="000B0CC4" w:rsidP="000B0CC4">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Capstick, S. and N. Pidgeon (2014) ‘What is climate change scepticism? Examination of the concept using a mixed methods study of the UK public’, </w:t>
      </w:r>
      <w:r w:rsidRPr="00975CDD">
        <w:rPr>
          <w:rFonts w:ascii="Times New Roman" w:hAnsi="Times New Roman" w:cs="Times New Roman"/>
          <w:i/>
          <w:iCs/>
          <w:sz w:val="20"/>
          <w:szCs w:val="20"/>
        </w:rPr>
        <w:t>Global Environmental Change</w:t>
      </w:r>
      <w:r w:rsidRPr="00975CDD">
        <w:rPr>
          <w:rFonts w:ascii="Times New Roman" w:hAnsi="Times New Roman" w:cs="Times New Roman"/>
          <w:sz w:val="20"/>
          <w:szCs w:val="20"/>
        </w:rPr>
        <w:t>, 24, pp.389-401</w:t>
      </w:r>
    </w:p>
    <w:p w14:paraId="06B5024A" w14:textId="678322D8" w:rsidR="000B0CC4" w:rsidRPr="00975CDD" w:rsidRDefault="00A43102" w:rsidP="000B0CC4">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Carney, M. (2021) </w:t>
      </w:r>
      <w:r w:rsidRPr="00975CDD">
        <w:rPr>
          <w:rFonts w:ascii="Times New Roman" w:hAnsi="Times New Roman" w:cs="Times New Roman"/>
          <w:i/>
          <w:iCs/>
          <w:sz w:val="20"/>
          <w:szCs w:val="20"/>
        </w:rPr>
        <w:t>Value(s): Building a Better World For All</w:t>
      </w:r>
      <w:r w:rsidRPr="00975CDD">
        <w:rPr>
          <w:rFonts w:ascii="Times New Roman" w:hAnsi="Times New Roman" w:cs="Times New Roman"/>
          <w:sz w:val="20"/>
          <w:szCs w:val="20"/>
        </w:rPr>
        <w:t>, London: William Collins</w:t>
      </w:r>
    </w:p>
    <w:p w14:paraId="111BCEB3" w14:textId="7A33D9B4" w:rsidR="000D1BE7" w:rsidRPr="00975CDD" w:rsidRDefault="000D1BE7" w:rsidP="00BC5DAA">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Clough, D. (2012) </w:t>
      </w:r>
      <w:r w:rsidRPr="00975CDD">
        <w:rPr>
          <w:rFonts w:ascii="Times New Roman" w:hAnsi="Times New Roman" w:cs="Times New Roman"/>
          <w:i/>
          <w:iCs/>
          <w:sz w:val="20"/>
          <w:szCs w:val="20"/>
        </w:rPr>
        <w:t>On Animals: Vol. 1: Systematic Theology</w:t>
      </w:r>
      <w:r w:rsidRPr="00975CDD">
        <w:rPr>
          <w:rFonts w:ascii="Times New Roman" w:hAnsi="Times New Roman" w:cs="Times New Roman"/>
          <w:sz w:val="20"/>
          <w:szCs w:val="20"/>
        </w:rPr>
        <w:t>, London: T&amp;T Clark/Continuum</w:t>
      </w:r>
    </w:p>
    <w:p w14:paraId="6C556679" w14:textId="77777777" w:rsidR="00A11935" w:rsidRPr="00975CDD" w:rsidRDefault="00A11935" w:rsidP="00A11935">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Conradie, E. (2022) ‘Climate change as a multi-layered crisis for humanity’, in E. Chitando et al. (eds) </w:t>
      </w:r>
      <w:r w:rsidRPr="00975CDD">
        <w:rPr>
          <w:rFonts w:ascii="Times New Roman" w:hAnsi="Times New Roman" w:cs="Times New Roman"/>
          <w:i/>
          <w:iCs/>
          <w:sz w:val="20"/>
          <w:szCs w:val="20"/>
        </w:rPr>
        <w:t>African Perspectives on Religion and Climate Change</w:t>
      </w:r>
      <w:r w:rsidRPr="00975CDD">
        <w:rPr>
          <w:rFonts w:ascii="Times New Roman" w:hAnsi="Times New Roman" w:cs="Times New Roman"/>
          <w:sz w:val="20"/>
          <w:szCs w:val="20"/>
        </w:rPr>
        <w:t>, London: Routledge, pp.215-234</w:t>
      </w:r>
    </w:p>
    <w:p w14:paraId="66A971D3" w14:textId="266E30DD" w:rsidR="006D5C6D" w:rsidRPr="00975CDD" w:rsidRDefault="006D5C6D" w:rsidP="00A11935">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Dasgupta, P. et al. (2021) </w:t>
      </w:r>
      <w:r w:rsidRPr="00975CDD">
        <w:rPr>
          <w:rFonts w:ascii="Times New Roman" w:hAnsi="Times New Roman" w:cs="Times New Roman"/>
          <w:i/>
          <w:iCs/>
          <w:sz w:val="20"/>
          <w:szCs w:val="20"/>
        </w:rPr>
        <w:t>The Economics of Biodiversity: The Dasgupta Review</w:t>
      </w:r>
      <w:r w:rsidRPr="00975CDD">
        <w:rPr>
          <w:rFonts w:ascii="Times New Roman" w:hAnsi="Times New Roman" w:cs="Times New Roman"/>
          <w:sz w:val="20"/>
          <w:szCs w:val="20"/>
        </w:rPr>
        <w:t>, London, HM Treasury</w:t>
      </w:r>
    </w:p>
    <w:p w14:paraId="3E12B465" w14:textId="373AF786" w:rsidR="00D21699" w:rsidRPr="00975CDD" w:rsidRDefault="00D21699" w:rsidP="00D21699">
      <w:pPr>
        <w:spacing w:after="0"/>
        <w:rPr>
          <w:rFonts w:ascii="Times New Roman" w:hAnsi="Times New Roman" w:cs="Times New Roman"/>
          <w:color w:val="000000"/>
          <w:sz w:val="20"/>
          <w:szCs w:val="20"/>
          <w:shd w:val="clear" w:color="auto" w:fill="FFFFFF"/>
        </w:rPr>
      </w:pPr>
      <w:r w:rsidRPr="00975CDD">
        <w:rPr>
          <w:rFonts w:ascii="Times New Roman" w:hAnsi="Times New Roman" w:cs="Times New Roman"/>
          <w:color w:val="000000"/>
          <w:sz w:val="20"/>
          <w:szCs w:val="20"/>
          <w:shd w:val="clear" w:color="auto" w:fill="FFFFFF"/>
        </w:rPr>
        <w:t xml:space="preserve">Davey, E. (2019) </w:t>
      </w:r>
      <w:r w:rsidRPr="00975CDD">
        <w:rPr>
          <w:rFonts w:ascii="Times New Roman" w:hAnsi="Times New Roman" w:cs="Times New Roman"/>
          <w:i/>
          <w:iCs/>
          <w:color w:val="000000"/>
          <w:sz w:val="20"/>
          <w:szCs w:val="20"/>
          <w:shd w:val="clear" w:color="auto" w:fill="FFFFFF"/>
        </w:rPr>
        <w:t>Restored Earth – Ten Paths to a Hopeful Future</w:t>
      </w:r>
      <w:r w:rsidRPr="00975CDD">
        <w:rPr>
          <w:rFonts w:ascii="Times New Roman" w:hAnsi="Times New Roman" w:cs="Times New Roman"/>
          <w:color w:val="000000"/>
          <w:sz w:val="20"/>
          <w:szCs w:val="20"/>
          <w:shd w:val="clear" w:color="auto" w:fill="FFFFFF"/>
        </w:rPr>
        <w:t>, London: Unbound</w:t>
      </w:r>
    </w:p>
    <w:p w14:paraId="3350140F" w14:textId="14BB0B33" w:rsidR="00CC689E" w:rsidRPr="00975CDD" w:rsidRDefault="00122C5E" w:rsidP="00BC5DAA">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Desai, B. et al. (2021) ‘Addressing the human cost in changing climate’, </w:t>
      </w:r>
      <w:r w:rsidRPr="00975CDD">
        <w:rPr>
          <w:rFonts w:ascii="Times New Roman" w:hAnsi="Times New Roman" w:cs="Times New Roman"/>
          <w:i/>
          <w:iCs/>
          <w:sz w:val="20"/>
          <w:szCs w:val="20"/>
        </w:rPr>
        <w:t>Science</w:t>
      </w:r>
      <w:r w:rsidRPr="00975CDD">
        <w:rPr>
          <w:rFonts w:ascii="Times New Roman" w:hAnsi="Times New Roman" w:cs="Times New Roman"/>
          <w:sz w:val="20"/>
          <w:szCs w:val="20"/>
        </w:rPr>
        <w:t>, 372(6548), pp.1284-1287</w:t>
      </w:r>
    </w:p>
    <w:p w14:paraId="65718DC9" w14:textId="2177D00A" w:rsidR="00CC689E" w:rsidRPr="00975CDD" w:rsidRDefault="00CC689E" w:rsidP="00BC5DAA">
      <w:pPr>
        <w:spacing w:after="0"/>
        <w:ind w:left="426" w:right="521" w:hanging="426"/>
        <w:rPr>
          <w:rFonts w:ascii="Times New Roman" w:hAnsi="Times New Roman" w:cs="Times New Roman"/>
          <w:sz w:val="20"/>
          <w:szCs w:val="20"/>
          <w:u w:val="single"/>
        </w:rPr>
      </w:pPr>
      <w:r w:rsidRPr="00975CDD">
        <w:rPr>
          <w:rFonts w:ascii="Times New Roman" w:hAnsi="Times New Roman" w:cs="Times New Roman"/>
          <w:sz w:val="20"/>
          <w:szCs w:val="20"/>
        </w:rPr>
        <w:t>Ditlevsen, P. and S. Ditlevsen (2023) ‘</w:t>
      </w:r>
      <w:r w:rsidRPr="00975CDD">
        <w:rPr>
          <w:rFonts w:ascii="Times New Roman" w:eastAsia="Times New Roman" w:hAnsi="Times New Roman" w:cs="Times New Roman"/>
          <w:color w:val="222222"/>
          <w:kern w:val="36"/>
          <w:sz w:val="20"/>
          <w:szCs w:val="20"/>
          <w:lang w:eastAsia="en-NZ"/>
        </w:rPr>
        <w:t xml:space="preserve">Warning of a forthcoming collapse of the Atlantic meridional overturning circulation’, </w:t>
      </w:r>
      <w:r w:rsidRPr="00975CDD">
        <w:rPr>
          <w:rFonts w:ascii="Times New Roman" w:eastAsia="Times New Roman" w:hAnsi="Times New Roman" w:cs="Times New Roman"/>
          <w:i/>
          <w:iCs/>
          <w:color w:val="222222"/>
          <w:kern w:val="36"/>
          <w:sz w:val="20"/>
          <w:szCs w:val="20"/>
          <w:lang w:eastAsia="en-NZ"/>
        </w:rPr>
        <w:t>Nature Communications</w:t>
      </w:r>
      <w:r w:rsidRPr="00975CDD">
        <w:rPr>
          <w:rFonts w:ascii="Times New Roman" w:eastAsia="Times New Roman" w:hAnsi="Times New Roman" w:cs="Times New Roman"/>
          <w:color w:val="222222"/>
          <w:kern w:val="36"/>
          <w:sz w:val="20"/>
          <w:szCs w:val="20"/>
          <w:lang w:eastAsia="en-NZ"/>
        </w:rPr>
        <w:t>, 14, 4254</w:t>
      </w:r>
    </w:p>
    <w:p w14:paraId="66090447" w14:textId="0980B2C0" w:rsidR="00DE68B8" w:rsidRPr="00975CDD" w:rsidRDefault="00DE68B8" w:rsidP="00BC5DAA">
      <w:pPr>
        <w:spacing w:after="0"/>
        <w:ind w:left="426" w:right="521" w:hanging="426"/>
        <w:rPr>
          <w:rFonts w:ascii="Times New Roman" w:hAnsi="Times New Roman" w:cs="Times New Roman"/>
          <w:sz w:val="20"/>
          <w:szCs w:val="20"/>
        </w:rPr>
      </w:pPr>
      <w:r w:rsidRPr="00975CDD">
        <w:rPr>
          <w:rFonts w:ascii="Times New Roman" w:hAnsi="Times New Roman" w:cs="Times New Roman"/>
          <w:sz w:val="20"/>
          <w:szCs w:val="20"/>
        </w:rPr>
        <w:t>Dryzek</w:t>
      </w:r>
      <w:r w:rsidR="00D21699" w:rsidRPr="00975CDD">
        <w:rPr>
          <w:rFonts w:ascii="Times New Roman" w:hAnsi="Times New Roman" w:cs="Times New Roman"/>
          <w:sz w:val="20"/>
          <w:szCs w:val="20"/>
        </w:rPr>
        <w:t xml:space="preserve">, J. </w:t>
      </w:r>
      <w:r w:rsidRPr="00975CDD">
        <w:rPr>
          <w:rFonts w:ascii="Times New Roman" w:hAnsi="Times New Roman" w:cs="Times New Roman"/>
          <w:sz w:val="20"/>
          <w:szCs w:val="20"/>
        </w:rPr>
        <w:t xml:space="preserve">and </w:t>
      </w:r>
      <w:r w:rsidR="00FD4984" w:rsidRPr="00975CDD">
        <w:rPr>
          <w:rFonts w:ascii="Times New Roman" w:hAnsi="Times New Roman" w:cs="Times New Roman"/>
          <w:sz w:val="20"/>
          <w:szCs w:val="20"/>
        </w:rPr>
        <w:t xml:space="preserve">J. </w:t>
      </w:r>
      <w:r w:rsidRPr="00975CDD">
        <w:rPr>
          <w:rFonts w:ascii="Times New Roman" w:hAnsi="Times New Roman" w:cs="Times New Roman"/>
          <w:sz w:val="20"/>
          <w:szCs w:val="20"/>
        </w:rPr>
        <w:t>Pickering (201</w:t>
      </w:r>
      <w:r w:rsidR="00FD4984" w:rsidRPr="00975CDD">
        <w:rPr>
          <w:rFonts w:ascii="Times New Roman" w:hAnsi="Times New Roman" w:cs="Times New Roman"/>
          <w:sz w:val="20"/>
          <w:szCs w:val="20"/>
        </w:rPr>
        <w:t>8</w:t>
      </w:r>
      <w:r w:rsidRPr="00975CDD">
        <w:rPr>
          <w:rFonts w:ascii="Times New Roman" w:hAnsi="Times New Roman" w:cs="Times New Roman"/>
          <w:sz w:val="20"/>
          <w:szCs w:val="20"/>
        </w:rPr>
        <w:t>)</w:t>
      </w:r>
      <w:r w:rsidR="00FD4984" w:rsidRPr="00975CDD">
        <w:rPr>
          <w:rFonts w:ascii="Times New Roman" w:hAnsi="Times New Roman" w:cs="Times New Roman"/>
          <w:sz w:val="20"/>
          <w:szCs w:val="20"/>
        </w:rPr>
        <w:t xml:space="preserve"> </w:t>
      </w:r>
      <w:r w:rsidR="00FD4984" w:rsidRPr="00975CDD">
        <w:rPr>
          <w:rFonts w:ascii="Times New Roman" w:hAnsi="Times New Roman" w:cs="Times New Roman"/>
          <w:i/>
          <w:iCs/>
          <w:sz w:val="20"/>
          <w:szCs w:val="20"/>
        </w:rPr>
        <w:t>The Politics of the Anthropocene</w:t>
      </w:r>
      <w:r w:rsidR="00FD4984" w:rsidRPr="00975CDD">
        <w:rPr>
          <w:rFonts w:ascii="Times New Roman" w:hAnsi="Times New Roman" w:cs="Times New Roman"/>
          <w:sz w:val="20"/>
          <w:szCs w:val="20"/>
        </w:rPr>
        <w:t>, Oxford: Oxford University Press</w:t>
      </w:r>
    </w:p>
    <w:p w14:paraId="29562699" w14:textId="6A47AD5F" w:rsidR="00A16DC9" w:rsidRPr="00975CDD" w:rsidRDefault="00A16DC9" w:rsidP="00BC5DAA">
      <w:pPr>
        <w:spacing w:after="0"/>
        <w:ind w:left="426" w:right="521" w:hanging="426"/>
        <w:rPr>
          <w:rFonts w:ascii="Times New Roman" w:hAnsi="Times New Roman" w:cs="Times New Roman"/>
          <w:sz w:val="20"/>
          <w:szCs w:val="20"/>
          <w:u w:val="single"/>
        </w:rPr>
      </w:pPr>
      <w:r w:rsidRPr="00975CDD">
        <w:rPr>
          <w:rFonts w:ascii="Times New Roman" w:hAnsi="Times New Roman" w:cs="Times New Roman"/>
          <w:sz w:val="20"/>
          <w:szCs w:val="20"/>
        </w:rPr>
        <w:t xml:space="preserve">Expert Working Group (2023) </w:t>
      </w:r>
      <w:r w:rsidRPr="00975CDD">
        <w:rPr>
          <w:rFonts w:ascii="Times New Roman" w:hAnsi="Times New Roman" w:cs="Times New Roman"/>
          <w:i/>
          <w:iCs/>
          <w:sz w:val="20"/>
          <w:szCs w:val="20"/>
        </w:rPr>
        <w:t>Report of the Expert Working Group on Managed Retreat: A Proposed System for Te Hekenga Rauora/Planned Relocation</w:t>
      </w:r>
      <w:r w:rsidRPr="00975CDD">
        <w:rPr>
          <w:rFonts w:ascii="Times New Roman" w:hAnsi="Times New Roman" w:cs="Times New Roman"/>
          <w:sz w:val="20"/>
          <w:szCs w:val="20"/>
        </w:rPr>
        <w:t>, Wellington: Ministry for the Environment</w:t>
      </w:r>
    </w:p>
    <w:p w14:paraId="3E6031D3" w14:textId="77777777" w:rsidR="00116FFA" w:rsidRPr="00975CDD" w:rsidRDefault="00A64A5E" w:rsidP="00116FFA">
      <w:pPr>
        <w:pStyle w:val="ListParagraph"/>
        <w:spacing w:after="0"/>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Fiddes, P. (1988) </w:t>
      </w:r>
      <w:r w:rsidRPr="00975CDD">
        <w:rPr>
          <w:rFonts w:ascii="Times New Roman" w:hAnsi="Times New Roman" w:cs="Times New Roman"/>
          <w:i/>
          <w:iCs/>
          <w:sz w:val="20"/>
          <w:szCs w:val="20"/>
        </w:rPr>
        <w:t>The Creative Suffering of God</w:t>
      </w:r>
      <w:r w:rsidRPr="00975CDD">
        <w:rPr>
          <w:rFonts w:ascii="Times New Roman" w:hAnsi="Times New Roman" w:cs="Times New Roman"/>
          <w:sz w:val="20"/>
          <w:szCs w:val="20"/>
        </w:rPr>
        <w:t>, Oxford: Clarendon Press</w:t>
      </w:r>
    </w:p>
    <w:p w14:paraId="13A07219" w14:textId="70E3ECD9" w:rsidR="007A7EDE" w:rsidRPr="00975CDD" w:rsidRDefault="007A7EDE" w:rsidP="00116FFA">
      <w:pPr>
        <w:pStyle w:val="ListParagraph"/>
        <w:spacing w:after="0"/>
        <w:ind w:left="426" w:right="521" w:hanging="426"/>
        <w:rPr>
          <w:rFonts w:ascii="Times New Roman" w:hAnsi="Times New Roman" w:cs="Times New Roman"/>
          <w:sz w:val="20"/>
          <w:szCs w:val="20"/>
        </w:rPr>
      </w:pPr>
      <w:r w:rsidRPr="00975CDD">
        <w:rPr>
          <w:rFonts w:ascii="Times New Roman" w:hAnsi="Times New Roman" w:cs="Times New Roman"/>
          <w:sz w:val="20"/>
          <w:szCs w:val="20"/>
        </w:rPr>
        <w:t>Gamb</w:t>
      </w:r>
      <w:r w:rsidR="00031D72" w:rsidRPr="00975CDD">
        <w:rPr>
          <w:rFonts w:ascii="Times New Roman" w:hAnsi="Times New Roman" w:cs="Times New Roman"/>
          <w:sz w:val="20"/>
          <w:szCs w:val="20"/>
        </w:rPr>
        <w:t>hir, A. et al. (2023) ‘Adjusting 1.5 degrees C climate change mitigation pathways in light of adverse new information</w:t>
      </w:r>
      <w:r w:rsidR="00C460C9" w:rsidRPr="00975CDD">
        <w:rPr>
          <w:rFonts w:ascii="Times New Roman" w:hAnsi="Times New Roman" w:cs="Times New Roman"/>
          <w:sz w:val="20"/>
          <w:szCs w:val="20"/>
        </w:rPr>
        <w:t xml:space="preserve">’, </w:t>
      </w:r>
      <w:r w:rsidR="003E5C10" w:rsidRPr="00975CDD">
        <w:rPr>
          <w:rFonts w:ascii="Times New Roman" w:hAnsi="Times New Roman" w:cs="Times New Roman"/>
          <w:i/>
          <w:iCs/>
          <w:sz w:val="20"/>
          <w:szCs w:val="20"/>
        </w:rPr>
        <w:t>Nature Communications</w:t>
      </w:r>
      <w:r w:rsidR="003E5C10" w:rsidRPr="00975CDD">
        <w:rPr>
          <w:rFonts w:ascii="Times New Roman" w:hAnsi="Times New Roman" w:cs="Times New Roman"/>
          <w:sz w:val="20"/>
          <w:szCs w:val="20"/>
        </w:rPr>
        <w:t xml:space="preserve">, </w:t>
      </w:r>
      <w:r w:rsidR="00224C0F" w:rsidRPr="00975CDD">
        <w:rPr>
          <w:rFonts w:ascii="Times New Roman" w:hAnsi="Times New Roman" w:cs="Times New Roman"/>
          <w:sz w:val="20"/>
          <w:szCs w:val="20"/>
        </w:rPr>
        <w:t>14, 5117</w:t>
      </w:r>
    </w:p>
    <w:p w14:paraId="007DFA1A" w14:textId="79F47324" w:rsidR="00116FFA" w:rsidRPr="00975CDD" w:rsidRDefault="00116FFA" w:rsidP="00116FFA">
      <w:pPr>
        <w:pStyle w:val="ListParagraph"/>
        <w:spacing w:after="0"/>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Geels, F., B. Sovacool, T. Schwanen and S. Sorrell (2017) ‘The sociotechnical dynamics of low-carbon transitions’, </w:t>
      </w:r>
      <w:r w:rsidRPr="00975CDD">
        <w:rPr>
          <w:rFonts w:ascii="Times New Roman" w:hAnsi="Times New Roman" w:cs="Times New Roman"/>
          <w:i/>
          <w:iCs/>
          <w:sz w:val="20"/>
          <w:szCs w:val="20"/>
        </w:rPr>
        <w:t>Joule</w:t>
      </w:r>
      <w:r w:rsidRPr="00975CDD">
        <w:rPr>
          <w:rFonts w:ascii="Times New Roman" w:hAnsi="Times New Roman" w:cs="Times New Roman"/>
          <w:sz w:val="20"/>
          <w:szCs w:val="20"/>
        </w:rPr>
        <w:t>, 1 (3), pp.463</w:t>
      </w:r>
      <w:r w:rsidR="00B13024">
        <w:rPr>
          <w:rFonts w:ascii="Times New Roman" w:hAnsi="Times New Roman" w:cs="Times New Roman"/>
          <w:sz w:val="20"/>
          <w:szCs w:val="20"/>
        </w:rPr>
        <w:t>-</w:t>
      </w:r>
      <w:r w:rsidRPr="00975CDD">
        <w:rPr>
          <w:rFonts w:ascii="Times New Roman" w:hAnsi="Times New Roman" w:cs="Times New Roman"/>
          <w:sz w:val="20"/>
          <w:szCs w:val="20"/>
        </w:rPr>
        <w:t>79</w:t>
      </w:r>
    </w:p>
    <w:p w14:paraId="37F4FE00" w14:textId="08A9C3CE" w:rsidR="00A64A5E" w:rsidRPr="00975CDD" w:rsidRDefault="00A64A5E" w:rsidP="00BC5DAA">
      <w:pPr>
        <w:pStyle w:val="ListParagraph"/>
        <w:spacing w:after="0"/>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Gregersen, N. (2001) ‘The Cross of Christ in an Evolutionary World’, </w:t>
      </w:r>
      <w:r w:rsidRPr="00975CDD">
        <w:rPr>
          <w:rFonts w:ascii="Times New Roman" w:hAnsi="Times New Roman" w:cs="Times New Roman"/>
          <w:i/>
          <w:iCs/>
          <w:sz w:val="20"/>
          <w:szCs w:val="20"/>
        </w:rPr>
        <w:t>Dialog: A Journal of Theology</w:t>
      </w:r>
      <w:r w:rsidRPr="00975CDD">
        <w:rPr>
          <w:rFonts w:ascii="Times New Roman" w:hAnsi="Times New Roman" w:cs="Times New Roman"/>
          <w:sz w:val="20"/>
          <w:szCs w:val="20"/>
        </w:rPr>
        <w:t>,</w:t>
      </w:r>
      <w:r w:rsidRPr="00975CDD">
        <w:rPr>
          <w:rFonts w:ascii="Times New Roman" w:hAnsi="Times New Roman" w:cs="Times New Roman"/>
          <w:i/>
          <w:iCs/>
          <w:sz w:val="20"/>
          <w:szCs w:val="20"/>
        </w:rPr>
        <w:t xml:space="preserve"> </w:t>
      </w:r>
      <w:r w:rsidRPr="00975CDD">
        <w:rPr>
          <w:rFonts w:ascii="Times New Roman" w:hAnsi="Times New Roman" w:cs="Times New Roman"/>
          <w:sz w:val="20"/>
          <w:szCs w:val="20"/>
        </w:rPr>
        <w:t>40, 3, pp.192–207</w:t>
      </w:r>
    </w:p>
    <w:p w14:paraId="2D078CA5" w14:textId="4C891921" w:rsidR="00C949F4" w:rsidRPr="00975CDD" w:rsidRDefault="00C949F4" w:rsidP="00BC5DAA">
      <w:pPr>
        <w:pStyle w:val="ListParagraph"/>
        <w:spacing w:after="0"/>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Gupta, J. et al., (2023) ‘Earth system justice needed to identify and live within Earth system boundaries’, </w:t>
      </w:r>
      <w:r w:rsidR="00972FE4" w:rsidRPr="00975CDD">
        <w:rPr>
          <w:rFonts w:ascii="Times New Roman" w:hAnsi="Times New Roman" w:cs="Times New Roman"/>
          <w:i/>
          <w:iCs/>
          <w:sz w:val="20"/>
          <w:szCs w:val="20"/>
        </w:rPr>
        <w:t>Nature Sustainability</w:t>
      </w:r>
      <w:r w:rsidR="00972FE4" w:rsidRPr="00975CDD">
        <w:rPr>
          <w:rFonts w:ascii="Times New Roman" w:hAnsi="Times New Roman" w:cs="Times New Roman"/>
          <w:sz w:val="20"/>
          <w:szCs w:val="20"/>
        </w:rPr>
        <w:t>, 6, pp.630-638</w:t>
      </w:r>
    </w:p>
    <w:p w14:paraId="52FC79A9" w14:textId="67CCCAFC" w:rsidR="006C026F" w:rsidRPr="00975CDD" w:rsidRDefault="006C026F" w:rsidP="006C026F">
      <w:pPr>
        <w:pStyle w:val="ListParagraph"/>
        <w:spacing w:after="0"/>
        <w:ind w:left="426" w:right="521" w:hanging="426"/>
        <w:rPr>
          <w:rFonts w:ascii="Times New Roman" w:eastAsia="Times New Roman" w:hAnsi="Times New Roman" w:cs="Times New Roman"/>
          <w:color w:val="0F1111"/>
          <w:kern w:val="36"/>
          <w:sz w:val="20"/>
          <w:szCs w:val="20"/>
          <w:lang w:eastAsia="en-NZ"/>
        </w:rPr>
      </w:pPr>
      <w:r w:rsidRPr="00975CDD">
        <w:rPr>
          <w:rFonts w:ascii="Times New Roman" w:hAnsi="Times New Roman" w:cs="Times New Roman"/>
          <w:sz w:val="20"/>
          <w:szCs w:val="20"/>
        </w:rPr>
        <w:t xml:space="preserve">Gushee, D. (2014) </w:t>
      </w:r>
      <w:r w:rsidRPr="00975CDD">
        <w:rPr>
          <w:rFonts w:ascii="Times New Roman" w:eastAsia="Times New Roman" w:hAnsi="Times New Roman" w:cs="Times New Roman"/>
          <w:i/>
          <w:iCs/>
          <w:color w:val="0F1111"/>
          <w:kern w:val="36"/>
          <w:sz w:val="20"/>
          <w:szCs w:val="20"/>
          <w:lang w:eastAsia="en-NZ"/>
        </w:rPr>
        <w:t>In the Fray: Contesting Christian Public Ethics, 1994-2013</w:t>
      </w:r>
      <w:r w:rsidRPr="00975CDD">
        <w:rPr>
          <w:rFonts w:ascii="Times New Roman" w:eastAsia="Times New Roman" w:hAnsi="Times New Roman" w:cs="Times New Roman"/>
          <w:color w:val="0F1111"/>
          <w:kern w:val="36"/>
          <w:sz w:val="20"/>
          <w:szCs w:val="20"/>
          <w:lang w:eastAsia="en-NZ"/>
        </w:rPr>
        <w:t>, Eugene: Cascade Books</w:t>
      </w:r>
    </w:p>
    <w:p w14:paraId="6800FBE4" w14:textId="2173FA86" w:rsidR="00395A90" w:rsidRPr="00975CDD" w:rsidRDefault="00395A90" w:rsidP="00395A90">
      <w:pPr>
        <w:pStyle w:val="ListParagraph"/>
        <w:spacing w:after="0"/>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Hagens, N. (2020) ‘Economics for the future – Beyond the superorganism’, </w:t>
      </w:r>
      <w:r w:rsidRPr="00975CDD">
        <w:rPr>
          <w:rFonts w:ascii="Times New Roman" w:hAnsi="Times New Roman" w:cs="Times New Roman"/>
          <w:i/>
          <w:iCs/>
          <w:sz w:val="20"/>
          <w:szCs w:val="20"/>
        </w:rPr>
        <w:t>Ecological Economics</w:t>
      </w:r>
      <w:r w:rsidRPr="00975CDD">
        <w:rPr>
          <w:rFonts w:ascii="Times New Roman" w:hAnsi="Times New Roman" w:cs="Times New Roman"/>
          <w:sz w:val="20"/>
          <w:szCs w:val="20"/>
        </w:rPr>
        <w:t>, 169, 106520</w:t>
      </w:r>
    </w:p>
    <w:p w14:paraId="50CBB328" w14:textId="1B205A44" w:rsidR="00CF0244" w:rsidRPr="00975CDD" w:rsidRDefault="00CF0244" w:rsidP="00BC5DAA">
      <w:pPr>
        <w:pStyle w:val="ListParagraph"/>
        <w:spacing w:after="0"/>
        <w:ind w:left="426" w:right="521" w:hanging="426"/>
        <w:rPr>
          <w:rFonts w:ascii="Times New Roman" w:hAnsi="Times New Roman" w:cs="Times New Roman"/>
          <w:sz w:val="20"/>
          <w:szCs w:val="20"/>
          <w:u w:val="single"/>
        </w:rPr>
      </w:pPr>
      <w:r w:rsidRPr="00975CDD">
        <w:rPr>
          <w:rFonts w:ascii="Times New Roman" w:hAnsi="Times New Roman" w:cs="Times New Roman"/>
          <w:sz w:val="20"/>
          <w:szCs w:val="20"/>
        </w:rPr>
        <w:t>Hale, T. (</w:t>
      </w:r>
      <w:r w:rsidR="00887D55">
        <w:rPr>
          <w:rFonts w:ascii="Times New Roman" w:hAnsi="Times New Roman" w:cs="Times New Roman"/>
          <w:sz w:val="20"/>
          <w:szCs w:val="20"/>
        </w:rPr>
        <w:t>forthcoming 2024</w:t>
      </w:r>
      <w:r w:rsidRPr="00975CDD">
        <w:rPr>
          <w:rFonts w:ascii="Times New Roman" w:hAnsi="Times New Roman" w:cs="Times New Roman"/>
          <w:sz w:val="20"/>
          <w:szCs w:val="20"/>
        </w:rPr>
        <w:t xml:space="preserve">) </w:t>
      </w:r>
      <w:r w:rsidR="00DF152F" w:rsidRPr="00975CDD">
        <w:rPr>
          <w:rFonts w:ascii="Times New Roman" w:hAnsi="Times New Roman" w:cs="Times New Roman"/>
          <w:i/>
          <w:iCs/>
          <w:sz w:val="20"/>
          <w:szCs w:val="20"/>
        </w:rPr>
        <w:t>Long Problems: Climate Change and the Challenges of Governing Across Time</w:t>
      </w:r>
      <w:r w:rsidR="00DF152F" w:rsidRPr="00975CDD">
        <w:rPr>
          <w:rFonts w:ascii="Times New Roman" w:hAnsi="Times New Roman" w:cs="Times New Roman"/>
          <w:sz w:val="20"/>
          <w:szCs w:val="20"/>
        </w:rPr>
        <w:t>, Princeton: Princeton University Press</w:t>
      </w:r>
    </w:p>
    <w:p w14:paraId="40F0543A" w14:textId="4333A22B" w:rsidR="006D17C3" w:rsidRPr="00975CDD" w:rsidRDefault="006D17C3" w:rsidP="00BC5DAA">
      <w:pPr>
        <w:spacing w:after="0"/>
        <w:ind w:left="426" w:right="521" w:hanging="426"/>
        <w:rPr>
          <w:rFonts w:ascii="Times New Roman" w:hAnsi="Times New Roman" w:cs="Times New Roman"/>
          <w:sz w:val="20"/>
          <w:szCs w:val="20"/>
          <w:u w:val="single"/>
        </w:rPr>
      </w:pPr>
      <w:r w:rsidRPr="00975CDD">
        <w:rPr>
          <w:rFonts w:ascii="Times New Roman" w:hAnsi="Times New Roman" w:cs="Times New Roman"/>
          <w:sz w:val="20"/>
          <w:szCs w:val="20"/>
        </w:rPr>
        <w:t>Hansen, J. et al. (2023</w:t>
      </w:r>
      <w:r w:rsidR="00E83840" w:rsidRPr="00975CDD">
        <w:rPr>
          <w:rFonts w:ascii="Times New Roman" w:hAnsi="Times New Roman" w:cs="Times New Roman"/>
          <w:sz w:val="20"/>
          <w:szCs w:val="20"/>
        </w:rPr>
        <w:t>a</w:t>
      </w:r>
      <w:r w:rsidRPr="00975CDD">
        <w:rPr>
          <w:rFonts w:ascii="Times New Roman" w:hAnsi="Times New Roman" w:cs="Times New Roman"/>
          <w:sz w:val="20"/>
          <w:szCs w:val="20"/>
        </w:rPr>
        <w:t xml:space="preserve">) </w:t>
      </w:r>
      <w:r w:rsidR="00E83840" w:rsidRPr="00975CDD">
        <w:rPr>
          <w:rFonts w:ascii="Times New Roman" w:hAnsi="Times New Roman" w:cs="Times New Roman"/>
          <w:sz w:val="20"/>
          <w:szCs w:val="20"/>
        </w:rPr>
        <w:t>‘Global warming in the pipeline’, forthcoming</w:t>
      </w:r>
      <w:r w:rsidR="00E83840" w:rsidRPr="00975CDD">
        <w:rPr>
          <w:sz w:val="20"/>
          <w:szCs w:val="20"/>
        </w:rPr>
        <w:t xml:space="preserve"> </w:t>
      </w:r>
      <w:hyperlink r:id="rId12" w:history="1">
        <w:r w:rsidR="00E83840" w:rsidRPr="00975CDD">
          <w:rPr>
            <w:rStyle w:val="Hyperlink"/>
            <w:rFonts w:ascii="Times New Roman" w:hAnsi="Times New Roman" w:cs="Times New Roman"/>
            <w:sz w:val="20"/>
            <w:szCs w:val="20"/>
          </w:rPr>
          <w:t>http://www.columbia.edu/~jeh1/Documents/PipelinePaper.2023.05.19.pdf</w:t>
        </w:r>
      </w:hyperlink>
    </w:p>
    <w:p w14:paraId="40C1948F" w14:textId="5F4C3A2A" w:rsidR="00E83840" w:rsidRPr="00975CDD" w:rsidRDefault="00E83840" w:rsidP="00BC5DAA">
      <w:pPr>
        <w:spacing w:after="0"/>
        <w:ind w:left="426" w:right="521" w:hanging="426"/>
        <w:rPr>
          <w:rStyle w:val="Hyperlink"/>
          <w:rFonts w:ascii="Times New Roman" w:hAnsi="Times New Roman" w:cs="Times New Roman"/>
          <w:sz w:val="20"/>
          <w:szCs w:val="20"/>
        </w:rPr>
      </w:pPr>
      <w:r w:rsidRPr="00975CDD">
        <w:rPr>
          <w:rFonts w:ascii="Times New Roman" w:hAnsi="Times New Roman" w:cs="Times New Roman"/>
          <w:sz w:val="20"/>
          <w:szCs w:val="20"/>
        </w:rPr>
        <w:t xml:space="preserve">Hansen, J. et al. (2023b) ‘El Nino and Global Warming Acceleration’, </w:t>
      </w:r>
      <w:r w:rsidR="00FD4984" w:rsidRPr="00975CDD">
        <w:rPr>
          <w:rFonts w:ascii="Times New Roman" w:hAnsi="Times New Roman" w:cs="Times New Roman"/>
          <w:sz w:val="20"/>
          <w:szCs w:val="20"/>
        </w:rPr>
        <w:t xml:space="preserve">14 June </w:t>
      </w:r>
      <w:hyperlink r:id="rId13" w:history="1">
        <w:r w:rsidR="00FD4984" w:rsidRPr="00975CDD">
          <w:rPr>
            <w:rStyle w:val="Hyperlink"/>
            <w:rFonts w:ascii="Times New Roman" w:hAnsi="Times New Roman" w:cs="Times New Roman"/>
            <w:sz w:val="20"/>
            <w:szCs w:val="20"/>
          </w:rPr>
          <w:t>http://www.columbia.edu/~jeh1/mailings/2023/ElNino2023.14June2023.pdf</w:t>
        </w:r>
      </w:hyperlink>
    </w:p>
    <w:p w14:paraId="0BEE2FBB" w14:textId="77777777" w:rsidR="00116FFA" w:rsidRPr="00975CDD" w:rsidRDefault="00FD4984" w:rsidP="00116FFA">
      <w:pPr>
        <w:spacing w:after="0"/>
        <w:ind w:left="426" w:right="521" w:hanging="426"/>
        <w:rPr>
          <w:rStyle w:val="Hyperlink"/>
          <w:rFonts w:ascii="Times New Roman" w:hAnsi="Times New Roman" w:cs="Times New Roman"/>
          <w:color w:val="auto"/>
          <w:sz w:val="20"/>
          <w:szCs w:val="20"/>
          <w:u w:val="none"/>
        </w:rPr>
      </w:pPr>
      <w:r w:rsidRPr="00975CDD">
        <w:rPr>
          <w:rStyle w:val="Hyperlink"/>
          <w:rFonts w:ascii="Times New Roman" w:hAnsi="Times New Roman" w:cs="Times New Roman"/>
          <w:color w:val="auto"/>
          <w:sz w:val="20"/>
          <w:szCs w:val="20"/>
          <w:u w:val="none"/>
        </w:rPr>
        <w:t xml:space="preserve">Hansen, J. et al. (2023c) ‘Uh-Oh, Now What? Are We Acquiring the Data to Understand the Situation?’, 14 August </w:t>
      </w:r>
      <w:hyperlink r:id="rId14" w:history="1">
        <w:r w:rsidRPr="00975CDD">
          <w:rPr>
            <w:rStyle w:val="Hyperlink"/>
            <w:rFonts w:ascii="Times New Roman" w:hAnsi="Times New Roman" w:cs="Times New Roman"/>
            <w:sz w:val="20"/>
            <w:szCs w:val="20"/>
          </w:rPr>
          <w:t>http://www.columbia.edu/~jeh1/mailings/2023/UhOh.14August2023.pdf</w:t>
        </w:r>
      </w:hyperlink>
    </w:p>
    <w:p w14:paraId="441F4C2F" w14:textId="15DAE7D6" w:rsidR="00876ADF" w:rsidRDefault="00876ADF" w:rsidP="00876ADF">
      <w:pPr>
        <w:spacing w:after="0" w:line="240" w:lineRule="auto"/>
        <w:ind w:left="425" w:right="522" w:hanging="425"/>
        <w:rPr>
          <w:rFonts w:ascii="Times New Roman" w:hAnsi="Times New Roman" w:cs="Times New Roman"/>
        </w:rPr>
      </w:pPr>
      <w:r w:rsidRPr="00876ADF">
        <w:rPr>
          <w:rFonts w:ascii="Times New Roman" w:hAnsi="Times New Roman" w:cs="Times New Roman"/>
          <w:sz w:val="20"/>
          <w:szCs w:val="20"/>
          <w:lang w:val="en-GB"/>
        </w:rPr>
        <w:t>Hansen, J, et al. (2023d) ‘</w:t>
      </w:r>
      <w:r w:rsidRPr="00876ADF">
        <w:rPr>
          <w:rFonts w:ascii="Times New Roman" w:hAnsi="Times New Roman" w:cs="Times New Roman"/>
        </w:rPr>
        <w:t>Global Warming is Accelerating. Why? Will We Fly Blind?’, 14</w:t>
      </w:r>
      <w:r>
        <w:rPr>
          <w:rFonts w:ascii="Times New Roman" w:hAnsi="Times New Roman" w:cs="Times New Roman"/>
        </w:rPr>
        <w:t xml:space="preserve"> </w:t>
      </w:r>
      <w:r w:rsidRPr="00876ADF">
        <w:rPr>
          <w:rFonts w:ascii="Times New Roman" w:hAnsi="Times New Roman" w:cs="Times New Roman"/>
        </w:rPr>
        <w:t>Sept</w:t>
      </w:r>
      <w:r>
        <w:rPr>
          <w:rFonts w:ascii="Times New Roman" w:hAnsi="Times New Roman" w:cs="Times New Roman"/>
        </w:rPr>
        <w:t xml:space="preserve"> </w:t>
      </w:r>
      <w:hyperlink r:id="rId15" w:history="1">
        <w:r w:rsidRPr="00D129C7">
          <w:rPr>
            <w:rStyle w:val="Hyperlink"/>
            <w:rFonts w:ascii="Times New Roman" w:hAnsi="Times New Roman" w:cs="Times New Roman"/>
          </w:rPr>
          <w:t>http://www.columbia.edu/~jeh1/mailings/2023/FlyingBlind.14September2023.pdf</w:t>
        </w:r>
      </w:hyperlink>
    </w:p>
    <w:p w14:paraId="2AC16E1D" w14:textId="670B9EFF" w:rsidR="00116FFA" w:rsidRPr="00975CDD" w:rsidRDefault="00116FFA" w:rsidP="00876ADF">
      <w:pPr>
        <w:spacing w:after="0"/>
        <w:ind w:right="521"/>
        <w:rPr>
          <w:rFonts w:ascii="Times New Roman" w:hAnsi="Times New Roman" w:cs="Times New Roman"/>
          <w:sz w:val="20"/>
          <w:szCs w:val="20"/>
        </w:rPr>
      </w:pPr>
      <w:r w:rsidRPr="00975CDD">
        <w:rPr>
          <w:rFonts w:ascii="Times New Roman" w:hAnsi="Times New Roman" w:cs="Times New Roman"/>
          <w:sz w:val="20"/>
          <w:szCs w:val="20"/>
          <w:lang w:val="en-GB"/>
        </w:rPr>
        <w:t xml:space="preserve">Hickel, J. (2021) </w:t>
      </w:r>
      <w:r w:rsidRPr="00975CDD">
        <w:rPr>
          <w:rFonts w:ascii="Times New Roman" w:hAnsi="Times New Roman" w:cs="Times New Roman"/>
          <w:i/>
          <w:iCs/>
          <w:sz w:val="20"/>
          <w:szCs w:val="20"/>
          <w:lang w:val="en-GB"/>
        </w:rPr>
        <w:t>Less is More:  How Degrowth Will Save The World</w:t>
      </w:r>
      <w:r w:rsidRPr="00975CDD">
        <w:rPr>
          <w:rFonts w:ascii="Times New Roman" w:hAnsi="Times New Roman" w:cs="Times New Roman"/>
          <w:sz w:val="20"/>
          <w:szCs w:val="20"/>
          <w:lang w:val="en-GB"/>
        </w:rPr>
        <w:t>, London: Penguin Random House</w:t>
      </w:r>
    </w:p>
    <w:p w14:paraId="3C751BF0" w14:textId="77777777" w:rsidR="00116FFA" w:rsidRPr="00975CDD" w:rsidRDefault="00116FFA" w:rsidP="00116FFA">
      <w:pPr>
        <w:spacing w:after="0" w:line="276" w:lineRule="auto"/>
        <w:ind w:left="567" w:hanging="567"/>
        <w:rPr>
          <w:rFonts w:ascii="Times New Roman" w:hAnsi="Times New Roman" w:cs="Times New Roman"/>
          <w:sz w:val="20"/>
          <w:szCs w:val="20"/>
          <w:lang w:val="en-GB"/>
        </w:rPr>
      </w:pPr>
      <w:r w:rsidRPr="00975CDD">
        <w:rPr>
          <w:rFonts w:ascii="Times New Roman" w:hAnsi="Times New Roman" w:cs="Times New Roman"/>
          <w:sz w:val="20"/>
          <w:szCs w:val="20"/>
          <w:lang w:val="en-GB"/>
        </w:rPr>
        <w:t xml:space="preserve">Hickel, J. and S. Hallegatte (2022) ‘Can we live within environmental limits and still reduce poverty? Degrowth or decoupling?’, </w:t>
      </w:r>
      <w:r w:rsidRPr="00975CDD">
        <w:rPr>
          <w:rFonts w:ascii="Times New Roman" w:hAnsi="Times New Roman" w:cs="Times New Roman"/>
          <w:i/>
          <w:iCs/>
          <w:sz w:val="20"/>
          <w:szCs w:val="20"/>
          <w:lang w:val="en-GB"/>
        </w:rPr>
        <w:t>Development Policy Review</w:t>
      </w:r>
      <w:r w:rsidRPr="00975CDD">
        <w:rPr>
          <w:rFonts w:ascii="Times New Roman" w:hAnsi="Times New Roman" w:cs="Times New Roman"/>
          <w:sz w:val="20"/>
          <w:szCs w:val="20"/>
          <w:lang w:val="en-GB"/>
        </w:rPr>
        <w:t>, 40 (1), pp.1-24</w:t>
      </w:r>
    </w:p>
    <w:p w14:paraId="6E170066" w14:textId="77777777" w:rsidR="00116FFA" w:rsidRPr="00975CDD" w:rsidRDefault="00116FFA" w:rsidP="00116FFA">
      <w:pPr>
        <w:spacing w:after="0" w:line="276" w:lineRule="auto"/>
        <w:ind w:left="567" w:hanging="567"/>
        <w:rPr>
          <w:rFonts w:ascii="Times New Roman" w:hAnsi="Times New Roman" w:cs="Times New Roman"/>
          <w:sz w:val="20"/>
          <w:szCs w:val="20"/>
          <w:lang w:val="en-GB"/>
        </w:rPr>
      </w:pPr>
      <w:r w:rsidRPr="00975CDD">
        <w:rPr>
          <w:rFonts w:ascii="Times New Roman" w:hAnsi="Times New Roman" w:cs="Times New Roman"/>
          <w:sz w:val="20"/>
          <w:szCs w:val="20"/>
          <w:lang w:val="en-GB"/>
        </w:rPr>
        <w:t xml:space="preserve">Hickel, J. and G. Kallis (2020) ‘Is Green Growth Possible?’, </w:t>
      </w:r>
      <w:r w:rsidRPr="00975CDD">
        <w:rPr>
          <w:rFonts w:ascii="Times New Roman" w:hAnsi="Times New Roman" w:cs="Times New Roman"/>
          <w:i/>
          <w:iCs/>
          <w:sz w:val="20"/>
          <w:szCs w:val="20"/>
          <w:lang w:val="en-GB"/>
        </w:rPr>
        <w:t>New Political Economy</w:t>
      </w:r>
      <w:r w:rsidRPr="00975CDD">
        <w:rPr>
          <w:rFonts w:ascii="Times New Roman" w:hAnsi="Times New Roman" w:cs="Times New Roman"/>
          <w:sz w:val="20"/>
          <w:szCs w:val="20"/>
          <w:lang w:val="en-GB"/>
        </w:rPr>
        <w:t>, 25(4), pp.469-486</w:t>
      </w:r>
    </w:p>
    <w:p w14:paraId="095177AB" w14:textId="4E09EEB2" w:rsidR="002313DE" w:rsidRPr="00975CDD" w:rsidRDefault="002313DE" w:rsidP="00116FFA">
      <w:pPr>
        <w:spacing w:after="0" w:line="276" w:lineRule="auto"/>
        <w:ind w:left="567" w:hanging="567"/>
        <w:rPr>
          <w:rFonts w:ascii="Times New Roman" w:hAnsi="Times New Roman" w:cs="Times New Roman"/>
          <w:sz w:val="20"/>
          <w:szCs w:val="20"/>
          <w:lang w:val="en-GB"/>
        </w:rPr>
      </w:pPr>
      <w:r w:rsidRPr="00975CDD">
        <w:rPr>
          <w:rFonts w:ascii="Times New Roman" w:hAnsi="Times New Roman" w:cs="Times New Roman"/>
          <w:sz w:val="20"/>
          <w:szCs w:val="20"/>
        </w:rPr>
        <w:t xml:space="preserve">Higgins, D. (2022) ‘Climate Pessimism and Human Nature’, </w:t>
      </w:r>
      <w:r w:rsidRPr="00975CDD">
        <w:rPr>
          <w:rFonts w:ascii="Times New Roman" w:hAnsi="Times New Roman" w:cs="Times New Roman"/>
          <w:i/>
          <w:iCs/>
          <w:sz w:val="20"/>
          <w:szCs w:val="20"/>
        </w:rPr>
        <w:t>Humanities</w:t>
      </w:r>
      <w:r w:rsidRPr="00975CDD">
        <w:rPr>
          <w:rFonts w:ascii="Times New Roman" w:hAnsi="Times New Roman" w:cs="Times New Roman"/>
          <w:sz w:val="20"/>
          <w:szCs w:val="20"/>
        </w:rPr>
        <w:t>, 11, 129</w:t>
      </w:r>
    </w:p>
    <w:p w14:paraId="72E92375" w14:textId="4B68AA13" w:rsidR="00122C5E" w:rsidRPr="00975CDD" w:rsidRDefault="00122C5E"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sz w:val="20"/>
          <w:szCs w:val="20"/>
        </w:rPr>
        <w:t xml:space="preserve">Hinkel, J. et al., (2014) ‘Coastal flood damage and adaptation costs under 21st century sea-level rise’,Q+ </w:t>
      </w:r>
      <w:r w:rsidRPr="00975CDD">
        <w:rPr>
          <w:rFonts w:ascii="Times New Roman" w:hAnsi="Times New Roman" w:cs="Times New Roman"/>
          <w:i/>
          <w:iCs/>
          <w:sz w:val="20"/>
          <w:szCs w:val="20"/>
        </w:rPr>
        <w:t>Proceedings of the 33 National Academy of Sciences</w:t>
      </w:r>
      <w:r w:rsidRPr="00975CDD">
        <w:rPr>
          <w:rFonts w:ascii="Times New Roman" w:hAnsi="Times New Roman" w:cs="Times New Roman"/>
          <w:sz w:val="20"/>
          <w:szCs w:val="20"/>
        </w:rPr>
        <w:t xml:space="preserve">, 111 (9), pp.3292-3297. </w:t>
      </w:r>
    </w:p>
    <w:p w14:paraId="75022A33" w14:textId="77777777" w:rsidR="00122C5E" w:rsidRPr="00975CDD" w:rsidRDefault="00122C5E" w:rsidP="00BC5DAA">
      <w:pPr>
        <w:spacing w:after="0" w:line="240" w:lineRule="auto"/>
        <w:ind w:left="426" w:right="521" w:hanging="426"/>
        <w:rPr>
          <w:rFonts w:ascii="Times New Roman" w:hAnsi="Times New Roman" w:cs="Times New Roman"/>
          <w:sz w:val="20"/>
          <w:szCs w:val="20"/>
        </w:rPr>
      </w:pPr>
      <w:r w:rsidRPr="00975CDD">
        <w:rPr>
          <w:rFonts w:ascii="Times New Roman" w:eastAsia="MyriadPro" w:hAnsi="Times New Roman" w:cs="Times New Roman"/>
          <w:sz w:val="20"/>
          <w:szCs w:val="20"/>
        </w:rPr>
        <w:t xml:space="preserve">Hinkel, J. et al. (2018) ‘The ability of societies to adapt to twenty-first century sea-level rise’, </w:t>
      </w:r>
      <w:r w:rsidRPr="00975CDD">
        <w:rPr>
          <w:rFonts w:ascii="Times New Roman" w:eastAsia="MyriadPro" w:hAnsi="Times New Roman" w:cs="Times New Roman"/>
          <w:i/>
          <w:iCs/>
          <w:sz w:val="20"/>
          <w:szCs w:val="20"/>
        </w:rPr>
        <w:t xml:space="preserve">Nature Climate Change, </w:t>
      </w:r>
      <w:r w:rsidRPr="00975CDD">
        <w:rPr>
          <w:rFonts w:ascii="Times New Roman" w:eastAsia="MyriadPro" w:hAnsi="Times New Roman" w:cs="Times New Roman"/>
          <w:iCs/>
          <w:sz w:val="20"/>
          <w:szCs w:val="20"/>
        </w:rPr>
        <w:t>8</w:t>
      </w:r>
      <w:r w:rsidRPr="00975CDD">
        <w:rPr>
          <w:rFonts w:ascii="Times New Roman" w:eastAsia="MyriadPro" w:hAnsi="Times New Roman" w:cs="Times New Roman"/>
          <w:i/>
          <w:iCs/>
          <w:sz w:val="20"/>
          <w:szCs w:val="20"/>
        </w:rPr>
        <w:t xml:space="preserve">, </w:t>
      </w:r>
      <w:r w:rsidRPr="00975CDD">
        <w:rPr>
          <w:rFonts w:ascii="Times New Roman" w:eastAsia="MyriadPro" w:hAnsi="Times New Roman" w:cs="Times New Roman"/>
          <w:iCs/>
          <w:sz w:val="20"/>
          <w:szCs w:val="20"/>
        </w:rPr>
        <w:t>pp.</w:t>
      </w:r>
      <w:r w:rsidRPr="00975CDD">
        <w:rPr>
          <w:rFonts w:ascii="Times New Roman" w:eastAsia="MyriadPro" w:hAnsi="Times New Roman" w:cs="Times New Roman"/>
          <w:sz w:val="20"/>
          <w:szCs w:val="20"/>
        </w:rPr>
        <w:t>570-578</w:t>
      </w:r>
    </w:p>
    <w:p w14:paraId="6F19D98A" w14:textId="153233AE" w:rsidR="00122C5E" w:rsidRPr="00975CDD" w:rsidRDefault="00122C5E" w:rsidP="00BC5DAA">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Hino, M., C. Field and K. Mach (2017) ‘Managed retreat as a response to natural hazard risk’, </w:t>
      </w:r>
      <w:r w:rsidRPr="00975CDD">
        <w:rPr>
          <w:rFonts w:ascii="Times New Roman" w:hAnsi="Times New Roman" w:cs="Times New Roman"/>
          <w:i/>
          <w:sz w:val="20"/>
          <w:szCs w:val="20"/>
        </w:rPr>
        <w:t>Nature Climate Change</w:t>
      </w:r>
      <w:r w:rsidRPr="00975CDD">
        <w:rPr>
          <w:rFonts w:ascii="Times New Roman" w:hAnsi="Times New Roman" w:cs="Times New Roman"/>
          <w:sz w:val="20"/>
          <w:szCs w:val="20"/>
        </w:rPr>
        <w:t>, 7, pp.364</w:t>
      </w:r>
      <w:r w:rsidR="00B13024">
        <w:rPr>
          <w:rFonts w:ascii="Times New Roman" w:hAnsi="Times New Roman" w:cs="Times New Roman"/>
          <w:sz w:val="20"/>
          <w:szCs w:val="20"/>
        </w:rPr>
        <w:t>-</w:t>
      </w:r>
      <w:r w:rsidRPr="00975CDD">
        <w:rPr>
          <w:rFonts w:ascii="Times New Roman" w:hAnsi="Times New Roman" w:cs="Times New Roman"/>
          <w:sz w:val="20"/>
          <w:szCs w:val="20"/>
        </w:rPr>
        <w:t>70</w:t>
      </w:r>
    </w:p>
    <w:p w14:paraId="452967FF" w14:textId="2D9DF546" w:rsidR="00BC5DAA" w:rsidRPr="00975CDD" w:rsidRDefault="00BC5DAA" w:rsidP="00BC5DAA">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Hoggard Creegan, N. (2013) </w:t>
      </w:r>
      <w:r w:rsidRPr="00975CDD">
        <w:rPr>
          <w:rFonts w:ascii="Times New Roman" w:hAnsi="Times New Roman" w:cs="Times New Roman"/>
          <w:i/>
          <w:iCs/>
          <w:sz w:val="20"/>
          <w:szCs w:val="20"/>
        </w:rPr>
        <w:t>Animal Suffering and the Problem of Evil</w:t>
      </w:r>
      <w:r w:rsidRPr="00975CDD">
        <w:rPr>
          <w:rFonts w:ascii="Times New Roman" w:hAnsi="Times New Roman" w:cs="Times New Roman"/>
          <w:sz w:val="20"/>
          <w:szCs w:val="20"/>
        </w:rPr>
        <w:t>, Oxford: Oxford University Press</w:t>
      </w:r>
    </w:p>
    <w:p w14:paraId="154A3D7C" w14:textId="77777777" w:rsidR="00395A90" w:rsidRPr="00975CDD" w:rsidRDefault="0039414D" w:rsidP="00395A90">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Hulme, M. (2019) ‘Is it too late (to stop dangerous climate change)? An editorial’, </w:t>
      </w:r>
      <w:r w:rsidRPr="00975CDD">
        <w:rPr>
          <w:rFonts w:ascii="Times New Roman" w:hAnsi="Times New Roman" w:cs="Times New Roman"/>
          <w:i/>
          <w:iCs/>
          <w:sz w:val="20"/>
          <w:szCs w:val="20"/>
        </w:rPr>
        <w:t>WIRES Climate Change</w:t>
      </w:r>
      <w:r w:rsidRPr="00975CDD">
        <w:rPr>
          <w:rFonts w:ascii="Times New Roman" w:hAnsi="Times New Roman" w:cs="Times New Roman"/>
          <w:sz w:val="20"/>
          <w:szCs w:val="20"/>
        </w:rPr>
        <w:t>, 11, 619</w:t>
      </w:r>
    </w:p>
    <w:p w14:paraId="052EB906" w14:textId="2A01774B" w:rsidR="00395A90" w:rsidRPr="00975CDD" w:rsidRDefault="00395A90" w:rsidP="00395A90">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bCs/>
          <w:sz w:val="20"/>
          <w:szCs w:val="20"/>
        </w:rPr>
        <w:t xml:space="preserve">IPCC (2018) </w:t>
      </w:r>
      <w:r w:rsidRPr="00975CDD">
        <w:rPr>
          <w:rFonts w:ascii="Times New Roman" w:hAnsi="Times New Roman" w:cs="Times New Roman"/>
          <w:bCs/>
          <w:i/>
          <w:iCs/>
          <w:sz w:val="20"/>
          <w:szCs w:val="20"/>
        </w:rPr>
        <w:t>Summary for Policymakers – Global Warming of 1.5°C, Special Report</w:t>
      </w:r>
      <w:r w:rsidRPr="00975CDD">
        <w:rPr>
          <w:rFonts w:ascii="Times New Roman" w:hAnsi="Times New Roman" w:cs="Times New Roman"/>
          <w:bCs/>
          <w:sz w:val="20"/>
          <w:szCs w:val="20"/>
        </w:rPr>
        <w:t>, Geneva: IPCC</w:t>
      </w:r>
    </w:p>
    <w:p w14:paraId="015C8BA0" w14:textId="77777777" w:rsidR="00DE68B8" w:rsidRPr="00975CDD" w:rsidRDefault="00DE68B8"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lastRenderedPageBreak/>
        <w:t xml:space="preserve">IPCC (2021) </w:t>
      </w:r>
      <w:r w:rsidRPr="00975CDD">
        <w:rPr>
          <w:rFonts w:ascii="Times New Roman" w:hAnsi="Times New Roman" w:cs="Times New Roman"/>
          <w:i/>
          <w:iCs/>
          <w:color w:val="000000"/>
          <w:sz w:val="20"/>
          <w:szCs w:val="20"/>
        </w:rPr>
        <w:t>Climate Change 2021: the physical science basis, contribution of Working Group I to the sixth assessment report of the Intergovernmental Panel on Climate Change: Summary for Policymakers</w:t>
      </w:r>
      <w:r w:rsidRPr="00975CDD">
        <w:rPr>
          <w:rFonts w:ascii="Times New Roman" w:hAnsi="Times New Roman" w:cs="Times New Roman"/>
          <w:color w:val="000000"/>
          <w:sz w:val="20"/>
          <w:szCs w:val="20"/>
        </w:rPr>
        <w:t>, Cambridge: Cambridge University Press</w:t>
      </w:r>
    </w:p>
    <w:p w14:paraId="566522EF" w14:textId="77777777" w:rsidR="00DE68B8" w:rsidRPr="00975CDD" w:rsidRDefault="00DE68B8"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 xml:space="preserve">IPCC (2022a) </w:t>
      </w:r>
      <w:r w:rsidRPr="00975CDD">
        <w:rPr>
          <w:rFonts w:ascii="Times New Roman" w:hAnsi="Times New Roman" w:cs="Times New Roman"/>
          <w:i/>
          <w:iCs/>
          <w:color w:val="000000"/>
          <w:sz w:val="20"/>
          <w:szCs w:val="20"/>
        </w:rPr>
        <w:t>Climate Change 2022: Impacts, Adaptation and Vulnerability, Contribution of Working Group II to the Sixth Assessment Report of the Intergovernmental Panel on Climate Change</w:t>
      </w:r>
      <w:r w:rsidRPr="00975CDD">
        <w:rPr>
          <w:rFonts w:ascii="Times New Roman" w:hAnsi="Times New Roman" w:cs="Times New Roman"/>
          <w:color w:val="000000"/>
          <w:sz w:val="20"/>
          <w:szCs w:val="20"/>
        </w:rPr>
        <w:t>, Cambridge: Cambridge University Press</w:t>
      </w:r>
    </w:p>
    <w:p w14:paraId="00FA124E" w14:textId="501580C8" w:rsidR="00DE68B8" w:rsidRPr="00975CDD" w:rsidRDefault="00DE68B8"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 xml:space="preserve">IPCC (2022b) </w:t>
      </w:r>
      <w:r w:rsidRPr="00975CDD">
        <w:rPr>
          <w:rFonts w:ascii="Times New Roman" w:hAnsi="Times New Roman" w:cs="Times New Roman"/>
          <w:i/>
          <w:iCs/>
          <w:color w:val="000000"/>
          <w:sz w:val="20"/>
          <w:szCs w:val="20"/>
        </w:rPr>
        <w:t>Climate Change 2022: Impacts, Adaptation and Vulnerability: Summary for Policymakers</w:t>
      </w:r>
      <w:r w:rsidRPr="00975CDD">
        <w:rPr>
          <w:rFonts w:ascii="Times New Roman" w:hAnsi="Times New Roman" w:cs="Times New Roman"/>
          <w:color w:val="000000"/>
          <w:sz w:val="20"/>
          <w:szCs w:val="20"/>
        </w:rPr>
        <w:t>, Cambridge: Cambridge University Press</w:t>
      </w:r>
    </w:p>
    <w:p w14:paraId="63FA46CE" w14:textId="16470298" w:rsidR="00552FFB" w:rsidRPr="00975CDD" w:rsidRDefault="00552FFB"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 xml:space="preserve">IPCC (2023) </w:t>
      </w:r>
      <w:r w:rsidRPr="00975CDD">
        <w:rPr>
          <w:rFonts w:ascii="Times New Roman" w:hAnsi="Times New Roman" w:cs="Times New Roman"/>
          <w:i/>
          <w:iCs/>
          <w:color w:val="000000"/>
          <w:sz w:val="20"/>
          <w:szCs w:val="20"/>
        </w:rPr>
        <w:t>Climate Change 2023 – Synthesis Report: Summary for Policy-Makers</w:t>
      </w:r>
      <w:r w:rsidRPr="00975CDD">
        <w:rPr>
          <w:rFonts w:ascii="Times New Roman" w:hAnsi="Times New Roman" w:cs="Times New Roman"/>
          <w:color w:val="000000"/>
          <w:sz w:val="20"/>
          <w:szCs w:val="20"/>
        </w:rPr>
        <w:t>,</w:t>
      </w:r>
    </w:p>
    <w:p w14:paraId="3FA36A25" w14:textId="77777777" w:rsidR="00CE6D87" w:rsidRPr="00975CDD" w:rsidRDefault="00C40FF0" w:rsidP="00CE6D87">
      <w:pPr>
        <w:spacing w:after="0" w:line="240" w:lineRule="auto"/>
        <w:ind w:left="426" w:right="521"/>
        <w:rPr>
          <w:rFonts w:ascii="Times New Roman" w:hAnsi="Times New Roman" w:cs="Times New Roman"/>
          <w:color w:val="000000"/>
          <w:sz w:val="20"/>
          <w:szCs w:val="20"/>
        </w:rPr>
      </w:pPr>
      <w:hyperlink r:id="rId16" w:history="1">
        <w:r w:rsidR="00552FFB" w:rsidRPr="00975CDD">
          <w:rPr>
            <w:rStyle w:val="Hyperlink"/>
            <w:rFonts w:ascii="Times New Roman" w:hAnsi="Times New Roman" w:cs="Times New Roman"/>
            <w:sz w:val="20"/>
            <w:szCs w:val="20"/>
          </w:rPr>
          <w:t>https://www.ipcc.ch/report/ar6/syr/downloads/report/IPCC_AR6_SYR_SPM.pdf</w:t>
        </w:r>
      </w:hyperlink>
    </w:p>
    <w:p w14:paraId="2A8B5EE6" w14:textId="7B2BD4FF" w:rsidR="00CE6D87" w:rsidRPr="00975CDD" w:rsidRDefault="00CE6D87" w:rsidP="00CE6D87">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sz w:val="20"/>
          <w:szCs w:val="20"/>
        </w:rPr>
        <w:t xml:space="preserve">Jackson, T. (2009) </w:t>
      </w:r>
      <w:r w:rsidRPr="00975CDD">
        <w:rPr>
          <w:rFonts w:ascii="Times New Roman" w:hAnsi="Times New Roman" w:cs="Times New Roman"/>
          <w:i/>
          <w:sz w:val="20"/>
          <w:szCs w:val="20"/>
        </w:rPr>
        <w:t>Prosperity without Growth: Economics for a Finite Planet</w:t>
      </w:r>
      <w:r w:rsidRPr="00975CDD">
        <w:rPr>
          <w:rFonts w:ascii="Times New Roman" w:hAnsi="Times New Roman" w:cs="Times New Roman"/>
          <w:sz w:val="20"/>
          <w:szCs w:val="20"/>
        </w:rPr>
        <w:t xml:space="preserve"> London: Earthscan</w:t>
      </w:r>
    </w:p>
    <w:p w14:paraId="1DAB8CE4" w14:textId="77777777" w:rsidR="00CE6D87" w:rsidRPr="00975CDD" w:rsidRDefault="003370C4" w:rsidP="00CE6D87">
      <w:pPr>
        <w:spacing w:after="0" w:line="276" w:lineRule="auto"/>
        <w:ind w:left="567" w:hanging="567"/>
        <w:rPr>
          <w:rFonts w:ascii="Times New Roman" w:hAnsi="Times New Roman" w:cs="Times New Roman"/>
          <w:color w:val="000000"/>
          <w:sz w:val="20"/>
          <w:szCs w:val="20"/>
        </w:rPr>
      </w:pPr>
      <w:r w:rsidRPr="00975CDD">
        <w:rPr>
          <w:rFonts w:ascii="Times New Roman" w:hAnsi="Times New Roman" w:cs="Times New Roman"/>
          <w:color w:val="000000"/>
          <w:sz w:val="20"/>
          <w:szCs w:val="20"/>
        </w:rPr>
        <w:t xml:space="preserve">Jackson, T. (2022) </w:t>
      </w:r>
      <w:r w:rsidR="00A43102" w:rsidRPr="00975CDD">
        <w:rPr>
          <w:rFonts w:ascii="Times New Roman" w:hAnsi="Times New Roman" w:cs="Times New Roman"/>
          <w:i/>
          <w:iCs/>
          <w:color w:val="000000"/>
          <w:sz w:val="20"/>
          <w:szCs w:val="20"/>
        </w:rPr>
        <w:t>Post Growth: Life after Capitalism</w:t>
      </w:r>
      <w:r w:rsidR="00A43102" w:rsidRPr="00975CDD">
        <w:rPr>
          <w:rFonts w:ascii="Times New Roman" w:hAnsi="Times New Roman" w:cs="Times New Roman"/>
          <w:color w:val="000000"/>
          <w:sz w:val="20"/>
          <w:szCs w:val="20"/>
        </w:rPr>
        <w:t>, Cambridge: Polity Press</w:t>
      </w:r>
    </w:p>
    <w:p w14:paraId="7681631A" w14:textId="0F770101" w:rsidR="00CE6D87" w:rsidRPr="00975CDD" w:rsidRDefault="00CE6D87" w:rsidP="00CE6D87">
      <w:pPr>
        <w:spacing w:after="0" w:line="276" w:lineRule="auto"/>
        <w:ind w:left="567" w:hanging="567"/>
        <w:rPr>
          <w:rFonts w:ascii="Times New Roman" w:hAnsi="Times New Roman" w:cs="Times New Roman"/>
          <w:sz w:val="20"/>
          <w:szCs w:val="20"/>
        </w:rPr>
      </w:pPr>
      <w:r w:rsidRPr="00975CDD">
        <w:rPr>
          <w:rFonts w:ascii="Times New Roman" w:hAnsi="Times New Roman" w:cs="Times New Roman"/>
          <w:sz w:val="20"/>
          <w:szCs w:val="20"/>
        </w:rPr>
        <w:t>Jackson, T. and P. Victor (2019) ‘</w:t>
      </w:r>
      <w:r w:rsidR="00B13024" w:rsidRPr="00975CDD">
        <w:rPr>
          <w:rFonts w:ascii="Times New Roman" w:hAnsi="Times New Roman" w:cs="Times New Roman"/>
          <w:sz w:val="20"/>
          <w:szCs w:val="20"/>
        </w:rPr>
        <w:t>Unravelling</w:t>
      </w:r>
      <w:r w:rsidRPr="00975CDD">
        <w:rPr>
          <w:rFonts w:ascii="Times New Roman" w:hAnsi="Times New Roman" w:cs="Times New Roman"/>
          <w:sz w:val="20"/>
          <w:szCs w:val="20"/>
        </w:rPr>
        <w:t xml:space="preserve"> the claims for (and against) green growth’, </w:t>
      </w:r>
      <w:r w:rsidRPr="00975CDD">
        <w:rPr>
          <w:rFonts w:ascii="Times New Roman" w:hAnsi="Times New Roman" w:cs="Times New Roman"/>
          <w:i/>
          <w:iCs/>
          <w:sz w:val="20"/>
          <w:szCs w:val="20"/>
        </w:rPr>
        <w:t>Science</w:t>
      </w:r>
      <w:r w:rsidRPr="00975CDD">
        <w:rPr>
          <w:rFonts w:ascii="Times New Roman" w:hAnsi="Times New Roman" w:cs="Times New Roman"/>
          <w:sz w:val="20"/>
          <w:szCs w:val="20"/>
        </w:rPr>
        <w:t>, 366 (6468), pp.950</w:t>
      </w:r>
      <w:r w:rsidR="00B13024">
        <w:rPr>
          <w:rFonts w:ascii="Times New Roman" w:hAnsi="Times New Roman" w:cs="Times New Roman"/>
          <w:sz w:val="20"/>
          <w:szCs w:val="20"/>
        </w:rPr>
        <w:t>-</w:t>
      </w:r>
      <w:r w:rsidRPr="00975CDD">
        <w:rPr>
          <w:rFonts w:ascii="Times New Roman" w:hAnsi="Times New Roman" w:cs="Times New Roman"/>
          <w:sz w:val="20"/>
          <w:szCs w:val="20"/>
        </w:rPr>
        <w:t>51</w:t>
      </w:r>
    </w:p>
    <w:p w14:paraId="7801D2A8" w14:textId="4473E001" w:rsidR="004602C9" w:rsidRPr="00975CDD" w:rsidRDefault="004602C9" w:rsidP="00CE6D87">
      <w:pPr>
        <w:spacing w:after="0" w:line="276" w:lineRule="auto"/>
        <w:ind w:left="567" w:hanging="567"/>
        <w:rPr>
          <w:rFonts w:ascii="Times New Roman" w:hAnsi="Times New Roman" w:cs="Times New Roman"/>
          <w:color w:val="000000"/>
          <w:sz w:val="20"/>
          <w:szCs w:val="20"/>
        </w:rPr>
      </w:pPr>
      <w:r w:rsidRPr="00975CDD">
        <w:rPr>
          <w:rFonts w:ascii="Times New Roman" w:hAnsi="Times New Roman" w:cs="Times New Roman"/>
          <w:sz w:val="20"/>
          <w:szCs w:val="20"/>
        </w:rPr>
        <w:t xml:space="preserve">Jamieson, A. (2004) </w:t>
      </w:r>
      <w:r w:rsidRPr="00975CDD">
        <w:rPr>
          <w:rFonts w:ascii="Times New Roman" w:hAnsi="Times New Roman" w:cs="Times New Roman"/>
          <w:i/>
          <w:iCs/>
          <w:sz w:val="20"/>
          <w:szCs w:val="20"/>
        </w:rPr>
        <w:t>Journeying in Faith: In and Beyond the Tough Places</w:t>
      </w:r>
      <w:r w:rsidRPr="00975CDD">
        <w:rPr>
          <w:rFonts w:ascii="Times New Roman" w:hAnsi="Times New Roman" w:cs="Times New Roman"/>
          <w:sz w:val="20"/>
          <w:szCs w:val="20"/>
        </w:rPr>
        <w:t>, London: SPCK</w:t>
      </w:r>
    </w:p>
    <w:p w14:paraId="0A862771" w14:textId="660C6083" w:rsidR="0051702F" w:rsidRPr="00975CDD" w:rsidRDefault="0051702F" w:rsidP="0051702F">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 xml:space="preserve">Jenkins, S. et al. (2022) ‘Is Anthropogenic Global Warming Accelerating’, </w:t>
      </w:r>
      <w:r w:rsidRPr="00975CDD">
        <w:rPr>
          <w:rFonts w:ascii="Times New Roman" w:hAnsi="Times New Roman" w:cs="Times New Roman"/>
          <w:i/>
          <w:iCs/>
          <w:color w:val="000000"/>
          <w:sz w:val="20"/>
          <w:szCs w:val="20"/>
        </w:rPr>
        <w:t>Journal of Climate</w:t>
      </w:r>
      <w:r w:rsidRPr="00975CDD">
        <w:rPr>
          <w:rFonts w:ascii="Times New Roman" w:hAnsi="Times New Roman" w:cs="Times New Roman"/>
          <w:color w:val="000000"/>
          <w:sz w:val="20"/>
          <w:szCs w:val="20"/>
        </w:rPr>
        <w:t>, 35, pp.7873-90</w:t>
      </w:r>
    </w:p>
    <w:p w14:paraId="03DF604E" w14:textId="118D9677" w:rsidR="00CA4B60" w:rsidRPr="00975CDD" w:rsidRDefault="00CA4B60" w:rsidP="0051702F">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 xml:space="preserve">Jenkins, S. et al. (2023a) ‘Extended producer responsibility for fossil fuels’, </w:t>
      </w:r>
      <w:r w:rsidRPr="00975CDD">
        <w:rPr>
          <w:rFonts w:ascii="Times New Roman" w:hAnsi="Times New Roman" w:cs="Times New Roman"/>
          <w:i/>
          <w:iCs/>
          <w:color w:val="000000"/>
          <w:sz w:val="20"/>
          <w:szCs w:val="20"/>
        </w:rPr>
        <w:t>Environmental Research Letters</w:t>
      </w:r>
      <w:r w:rsidRPr="00975CDD">
        <w:rPr>
          <w:rFonts w:ascii="Times New Roman" w:hAnsi="Times New Roman" w:cs="Times New Roman"/>
          <w:color w:val="000000"/>
          <w:sz w:val="20"/>
          <w:szCs w:val="20"/>
        </w:rPr>
        <w:t xml:space="preserve">, 18, 1, </w:t>
      </w:r>
      <w:r w:rsidR="00A16DC9" w:rsidRPr="00975CDD">
        <w:rPr>
          <w:rFonts w:ascii="Times New Roman" w:hAnsi="Times New Roman" w:cs="Times New Roman"/>
          <w:sz w:val="20"/>
          <w:szCs w:val="20"/>
        </w:rPr>
        <w:t>011005</w:t>
      </w:r>
    </w:p>
    <w:p w14:paraId="02D84D00" w14:textId="093344DD" w:rsidR="005F7F9D" w:rsidRPr="00975CDD" w:rsidRDefault="005F7F9D" w:rsidP="0051702F">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Jenkins, S. et al. (2023</w:t>
      </w:r>
      <w:r w:rsidR="00CA4B60" w:rsidRPr="00975CDD">
        <w:rPr>
          <w:rFonts w:ascii="Times New Roman" w:hAnsi="Times New Roman" w:cs="Times New Roman"/>
          <w:color w:val="000000"/>
          <w:sz w:val="20"/>
          <w:szCs w:val="20"/>
        </w:rPr>
        <w:t>b</w:t>
      </w:r>
      <w:r w:rsidRPr="00975CDD">
        <w:rPr>
          <w:rFonts w:ascii="Times New Roman" w:hAnsi="Times New Roman" w:cs="Times New Roman"/>
          <w:color w:val="000000"/>
          <w:sz w:val="20"/>
          <w:szCs w:val="20"/>
        </w:rPr>
        <w:t xml:space="preserve">) ‘Tonga eruption increases chance of temporary surface temperature anomaly above 1.5°C’, </w:t>
      </w:r>
      <w:r w:rsidRPr="00975CDD">
        <w:rPr>
          <w:rFonts w:ascii="Times New Roman" w:hAnsi="Times New Roman" w:cs="Times New Roman"/>
          <w:i/>
          <w:iCs/>
          <w:color w:val="000000"/>
          <w:sz w:val="20"/>
          <w:szCs w:val="20"/>
        </w:rPr>
        <w:t>Nature Climate Change</w:t>
      </w:r>
      <w:r w:rsidRPr="00975CDD">
        <w:rPr>
          <w:rFonts w:ascii="Times New Roman" w:hAnsi="Times New Roman" w:cs="Times New Roman"/>
          <w:color w:val="000000"/>
          <w:sz w:val="20"/>
          <w:szCs w:val="20"/>
        </w:rPr>
        <w:t>, 13, pp.127-129</w:t>
      </w:r>
    </w:p>
    <w:p w14:paraId="4DBB7C71" w14:textId="168C5488" w:rsidR="00122C5E" w:rsidRPr="00975CDD" w:rsidRDefault="00A43102" w:rsidP="008F2C67">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sz w:val="20"/>
          <w:szCs w:val="20"/>
        </w:rPr>
        <w:t xml:space="preserve">Kay, J. and M. King (2020) </w:t>
      </w:r>
      <w:r w:rsidRPr="00975CDD">
        <w:rPr>
          <w:rFonts w:ascii="Times New Roman" w:hAnsi="Times New Roman" w:cs="Times New Roman"/>
          <w:i/>
          <w:iCs/>
          <w:sz w:val="20"/>
          <w:szCs w:val="20"/>
        </w:rPr>
        <w:t>Radical Uncertainty: Decision-Making for an Unknowable Future</w:t>
      </w:r>
      <w:r w:rsidRPr="00975CDD">
        <w:rPr>
          <w:rFonts w:ascii="Times New Roman" w:hAnsi="Times New Roman" w:cs="Times New Roman"/>
          <w:sz w:val="20"/>
          <w:szCs w:val="20"/>
        </w:rPr>
        <w:t>,</w:t>
      </w:r>
      <w:r w:rsidR="008F2C67" w:rsidRPr="00975CDD">
        <w:rPr>
          <w:rFonts w:ascii="Times New Roman" w:hAnsi="Times New Roman" w:cs="Times New Roman"/>
          <w:sz w:val="20"/>
          <w:szCs w:val="20"/>
        </w:rPr>
        <w:t xml:space="preserve"> </w:t>
      </w:r>
      <w:r w:rsidRPr="00975CDD">
        <w:rPr>
          <w:rFonts w:ascii="Times New Roman" w:hAnsi="Times New Roman" w:cs="Times New Roman"/>
          <w:sz w:val="20"/>
          <w:szCs w:val="20"/>
        </w:rPr>
        <w:t>London: The Bridge Street Press</w:t>
      </w:r>
    </w:p>
    <w:p w14:paraId="2CA1D7E3" w14:textId="0E076F50" w:rsidR="00122C5E" w:rsidRPr="00975CDD" w:rsidRDefault="00122C5E" w:rsidP="00BC5DAA">
      <w:pPr>
        <w:spacing w:after="0" w:line="240" w:lineRule="auto"/>
        <w:ind w:left="426" w:right="521" w:hanging="426"/>
        <w:rPr>
          <w:rFonts w:ascii="Times New Roman" w:hAnsi="Times New Roman" w:cs="Times New Roman"/>
          <w:sz w:val="20"/>
          <w:szCs w:val="20"/>
        </w:rPr>
      </w:pPr>
      <w:bookmarkStart w:id="1" w:name="_Hlk143084968"/>
      <w:r w:rsidRPr="00975CDD">
        <w:rPr>
          <w:rFonts w:ascii="Times New Roman" w:hAnsi="Times New Roman" w:cs="Times New Roman"/>
          <w:sz w:val="20"/>
          <w:szCs w:val="20"/>
        </w:rPr>
        <w:t xml:space="preserve">Kemp, L. </w:t>
      </w:r>
      <w:r w:rsidR="001D33BE" w:rsidRPr="00975CDD">
        <w:rPr>
          <w:rFonts w:ascii="Times New Roman" w:hAnsi="Times New Roman" w:cs="Times New Roman"/>
          <w:sz w:val="20"/>
          <w:szCs w:val="20"/>
        </w:rPr>
        <w:t xml:space="preserve">et al. </w:t>
      </w:r>
      <w:r w:rsidRPr="00975CDD">
        <w:rPr>
          <w:rFonts w:ascii="Times New Roman" w:hAnsi="Times New Roman" w:cs="Times New Roman"/>
          <w:sz w:val="20"/>
          <w:szCs w:val="20"/>
        </w:rPr>
        <w:t xml:space="preserve">(2022) ‘Climate Endgame: Exploring catastrophic climate change scenarios’, </w:t>
      </w:r>
      <w:r w:rsidRPr="00975CDD">
        <w:rPr>
          <w:rFonts w:ascii="Times New Roman" w:hAnsi="Times New Roman" w:cs="Times New Roman"/>
          <w:i/>
          <w:iCs/>
          <w:sz w:val="20"/>
          <w:szCs w:val="20"/>
        </w:rPr>
        <w:t>PNAS</w:t>
      </w:r>
      <w:r w:rsidRPr="00975CDD">
        <w:rPr>
          <w:rFonts w:ascii="Times New Roman" w:hAnsi="Times New Roman" w:cs="Times New Roman"/>
          <w:sz w:val="20"/>
          <w:szCs w:val="20"/>
        </w:rPr>
        <w:t>, 119, 34, e2108146119</w:t>
      </w:r>
    </w:p>
    <w:p w14:paraId="5D732AD8" w14:textId="43B5B732" w:rsidR="00D77BAC" w:rsidRPr="00975CDD" w:rsidRDefault="00D77BAC" w:rsidP="00BC5DAA">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Klose, A.</w:t>
      </w:r>
      <w:r w:rsidR="0043249F" w:rsidRPr="00975CDD">
        <w:rPr>
          <w:rFonts w:ascii="Times New Roman" w:hAnsi="Times New Roman" w:cs="Times New Roman"/>
          <w:sz w:val="20"/>
          <w:szCs w:val="20"/>
        </w:rPr>
        <w:t xml:space="preserve"> et al., (2021) ‘What do we mean, ‘tipping cascade’?’, </w:t>
      </w:r>
      <w:r w:rsidR="0043249F" w:rsidRPr="00975CDD">
        <w:rPr>
          <w:rFonts w:ascii="Times New Roman" w:hAnsi="Times New Roman" w:cs="Times New Roman"/>
          <w:i/>
          <w:iCs/>
          <w:sz w:val="20"/>
          <w:szCs w:val="20"/>
        </w:rPr>
        <w:t>Environmental Research Letters</w:t>
      </w:r>
      <w:r w:rsidR="0043249F" w:rsidRPr="00975CDD">
        <w:rPr>
          <w:rFonts w:ascii="Times New Roman" w:hAnsi="Times New Roman" w:cs="Times New Roman"/>
          <w:sz w:val="20"/>
          <w:szCs w:val="20"/>
        </w:rPr>
        <w:t>, 16</w:t>
      </w:r>
      <w:r w:rsidR="006E25D0" w:rsidRPr="00975CDD">
        <w:rPr>
          <w:rFonts w:ascii="Times New Roman" w:hAnsi="Times New Roman" w:cs="Times New Roman"/>
          <w:sz w:val="20"/>
          <w:szCs w:val="20"/>
        </w:rPr>
        <w:t>, 125011</w:t>
      </w:r>
    </w:p>
    <w:bookmarkEnd w:id="1"/>
    <w:p w14:paraId="602D9384" w14:textId="3BC52652" w:rsidR="00122C5E" w:rsidRPr="00975CDD" w:rsidRDefault="00D938A7" w:rsidP="00BC5DAA">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Krznaric, R. (2020) </w:t>
      </w:r>
      <w:r w:rsidRPr="00975CDD">
        <w:rPr>
          <w:rFonts w:ascii="Times New Roman" w:hAnsi="Times New Roman" w:cs="Times New Roman"/>
          <w:i/>
          <w:iCs/>
          <w:sz w:val="20"/>
          <w:szCs w:val="20"/>
        </w:rPr>
        <w:t>The Good Ancestor: How to Think Long Term in a Short-Term World</w:t>
      </w:r>
      <w:r w:rsidRPr="00975CDD">
        <w:rPr>
          <w:rFonts w:ascii="Times New Roman" w:hAnsi="Times New Roman" w:cs="Times New Roman"/>
          <w:sz w:val="20"/>
          <w:szCs w:val="20"/>
        </w:rPr>
        <w:t>, London: Penguin</w:t>
      </w:r>
    </w:p>
    <w:p w14:paraId="4F810C2A" w14:textId="77777777" w:rsidR="00122C5E" w:rsidRPr="00975CDD" w:rsidRDefault="00122C5E" w:rsidP="00BC5DAA">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Kulp, S. and B. Strauss (2019) ‘New elevation data triple estimates of global vulnerability to sea-level rise and coastal flooding’, </w:t>
      </w:r>
      <w:r w:rsidRPr="00975CDD">
        <w:rPr>
          <w:rFonts w:ascii="Times New Roman" w:hAnsi="Times New Roman" w:cs="Times New Roman"/>
          <w:i/>
          <w:sz w:val="20"/>
          <w:szCs w:val="20"/>
        </w:rPr>
        <w:t>Nature Communications</w:t>
      </w:r>
      <w:r w:rsidRPr="00975CDD">
        <w:rPr>
          <w:rFonts w:ascii="Times New Roman" w:hAnsi="Times New Roman" w:cs="Times New Roman"/>
          <w:sz w:val="20"/>
          <w:szCs w:val="20"/>
        </w:rPr>
        <w:t xml:space="preserve">, 10, 4844 </w:t>
      </w:r>
    </w:p>
    <w:p w14:paraId="6E77F056" w14:textId="77777777" w:rsidR="00122C5E" w:rsidRPr="00975CDD" w:rsidRDefault="00122C5E" w:rsidP="00BC5DAA">
      <w:pPr>
        <w:spacing w:after="0" w:line="240" w:lineRule="auto"/>
        <w:ind w:left="426" w:right="521" w:hanging="426"/>
        <w:rPr>
          <w:rFonts w:ascii="Times New Roman" w:hAnsi="Times New Roman" w:cs="Times New Roman"/>
          <w:color w:val="131313"/>
          <w:sz w:val="20"/>
          <w:szCs w:val="20"/>
        </w:rPr>
      </w:pPr>
      <w:r w:rsidRPr="00975CDD">
        <w:rPr>
          <w:rFonts w:ascii="Times New Roman" w:hAnsi="Times New Roman" w:cs="Times New Roman"/>
          <w:color w:val="131313"/>
          <w:sz w:val="20"/>
          <w:szCs w:val="20"/>
        </w:rPr>
        <w:t xml:space="preserve">Lawrence, J. et al. (2020) ‘Implementing Pre-Emptive Managed Retreat: Constraints and Novel Insights’, </w:t>
      </w:r>
      <w:r w:rsidRPr="00975CDD">
        <w:rPr>
          <w:rFonts w:ascii="Times New Roman" w:hAnsi="Times New Roman" w:cs="Times New Roman"/>
          <w:i/>
          <w:iCs/>
          <w:color w:val="131313"/>
          <w:sz w:val="20"/>
          <w:szCs w:val="20"/>
        </w:rPr>
        <w:t>Current Climate Change Reports</w:t>
      </w:r>
      <w:r w:rsidRPr="00975CDD">
        <w:rPr>
          <w:rFonts w:ascii="Times New Roman" w:hAnsi="Times New Roman" w:cs="Times New Roman"/>
          <w:color w:val="131313"/>
          <w:sz w:val="20"/>
          <w:szCs w:val="20"/>
        </w:rPr>
        <w:t>, 6, pp.66-80</w:t>
      </w:r>
    </w:p>
    <w:p w14:paraId="0A4C18B1" w14:textId="77777777" w:rsidR="00122C5E" w:rsidRPr="00975CDD" w:rsidRDefault="00122C5E" w:rsidP="00BC5DAA">
      <w:pPr>
        <w:spacing w:after="0" w:line="240" w:lineRule="auto"/>
        <w:ind w:left="426" w:right="521" w:hanging="426"/>
        <w:rPr>
          <w:rFonts w:ascii="Times New Roman" w:hAnsi="Times New Roman" w:cs="Times New Roman"/>
          <w:color w:val="131313"/>
          <w:sz w:val="20"/>
          <w:szCs w:val="20"/>
        </w:rPr>
      </w:pPr>
      <w:r w:rsidRPr="00975CDD">
        <w:rPr>
          <w:rFonts w:ascii="Times New Roman" w:hAnsi="Times New Roman" w:cs="Times New Roman"/>
          <w:color w:val="131313"/>
          <w:sz w:val="20"/>
          <w:szCs w:val="20"/>
        </w:rPr>
        <w:t xml:space="preserve">Lawrence, J. et al. (2022a) ‘Australasia’ in IPCC, </w:t>
      </w:r>
      <w:r w:rsidRPr="00975CDD">
        <w:rPr>
          <w:rFonts w:ascii="Times New Roman" w:hAnsi="Times New Roman" w:cs="Times New Roman"/>
          <w:i/>
          <w:iCs/>
          <w:color w:val="131313"/>
          <w:sz w:val="20"/>
          <w:szCs w:val="20"/>
        </w:rPr>
        <w:t>Climate Change 2022: Impacts, Adaptation and Vulnerability</w:t>
      </w:r>
      <w:r w:rsidRPr="00975CDD">
        <w:rPr>
          <w:rFonts w:ascii="Times New Roman" w:hAnsi="Times New Roman" w:cs="Times New Roman"/>
          <w:color w:val="131313"/>
          <w:sz w:val="20"/>
          <w:szCs w:val="20"/>
        </w:rPr>
        <w:t>, Cambridge: Cambridge University Press</w:t>
      </w:r>
    </w:p>
    <w:p w14:paraId="02A444D2" w14:textId="7532E455" w:rsidR="00CC689E" w:rsidRDefault="00122C5E" w:rsidP="00BC5DAA">
      <w:pPr>
        <w:spacing w:after="0" w:line="240" w:lineRule="auto"/>
        <w:ind w:left="426" w:right="521" w:hanging="426"/>
        <w:rPr>
          <w:rFonts w:ascii="Times New Roman" w:hAnsi="Times New Roman" w:cs="Times New Roman"/>
          <w:noProof/>
          <w:sz w:val="20"/>
          <w:szCs w:val="20"/>
        </w:rPr>
      </w:pPr>
      <w:r w:rsidRPr="00975CDD">
        <w:rPr>
          <w:rFonts w:ascii="Times New Roman" w:hAnsi="Times New Roman" w:cs="Times New Roman"/>
          <w:noProof/>
          <w:sz w:val="20"/>
          <w:szCs w:val="20"/>
        </w:rPr>
        <w:t xml:space="preserve">Lawrence, J. et al. (2022b) ‘Adapting to Avoidable and Unvoidable Climate Change: What must Aotearoa New Zealand Do? </w:t>
      </w:r>
      <w:r w:rsidRPr="00975CDD">
        <w:rPr>
          <w:rFonts w:ascii="Times New Roman" w:hAnsi="Times New Roman" w:cs="Times New Roman"/>
          <w:i/>
          <w:iCs/>
          <w:noProof/>
          <w:sz w:val="20"/>
          <w:szCs w:val="20"/>
        </w:rPr>
        <w:t>Policy Quarterly</w:t>
      </w:r>
      <w:r w:rsidRPr="00975CDD">
        <w:rPr>
          <w:rFonts w:ascii="Times New Roman" w:hAnsi="Times New Roman" w:cs="Times New Roman"/>
          <w:noProof/>
          <w:sz w:val="20"/>
          <w:szCs w:val="20"/>
        </w:rPr>
        <w:t>, 18 (2), pp.51</w:t>
      </w:r>
      <w:r w:rsidR="00CC689E" w:rsidRPr="00975CDD">
        <w:rPr>
          <w:rFonts w:ascii="Times New Roman" w:hAnsi="Times New Roman" w:cs="Times New Roman"/>
          <w:noProof/>
          <w:sz w:val="20"/>
          <w:szCs w:val="20"/>
        </w:rPr>
        <w:t xml:space="preserve">-60 </w:t>
      </w:r>
    </w:p>
    <w:p w14:paraId="07AE28B4" w14:textId="2F3C59BA" w:rsidR="004B1258" w:rsidRPr="004B1258" w:rsidRDefault="004B1258" w:rsidP="00BC5DAA">
      <w:pPr>
        <w:spacing w:after="0" w:line="240" w:lineRule="auto"/>
        <w:ind w:left="426" w:right="521" w:hanging="426"/>
        <w:rPr>
          <w:rFonts w:ascii="Times New Roman" w:hAnsi="Times New Roman" w:cs="Times New Roman"/>
          <w:noProof/>
          <w:sz w:val="18"/>
          <w:szCs w:val="18"/>
        </w:rPr>
      </w:pPr>
      <w:r w:rsidRPr="004B1258">
        <w:rPr>
          <w:rFonts w:ascii="Times New Roman" w:hAnsi="Times New Roman" w:cs="Times New Roman"/>
          <w:sz w:val="20"/>
          <w:szCs w:val="20"/>
        </w:rPr>
        <w:t xml:space="preserve">Lawrence, M. </w:t>
      </w:r>
      <w:r>
        <w:rPr>
          <w:rFonts w:ascii="Times New Roman" w:hAnsi="Times New Roman" w:cs="Times New Roman"/>
          <w:sz w:val="20"/>
          <w:szCs w:val="20"/>
        </w:rPr>
        <w:t>et al. (</w:t>
      </w:r>
      <w:r w:rsidRPr="004B1258">
        <w:rPr>
          <w:rFonts w:ascii="Times New Roman" w:hAnsi="Times New Roman" w:cs="Times New Roman"/>
          <w:sz w:val="20"/>
          <w:szCs w:val="20"/>
        </w:rPr>
        <w:t>2023</w:t>
      </w:r>
      <w:r>
        <w:rPr>
          <w:rFonts w:ascii="Times New Roman" w:hAnsi="Times New Roman" w:cs="Times New Roman"/>
          <w:sz w:val="20"/>
          <w:szCs w:val="20"/>
        </w:rPr>
        <w:t>) ‘</w:t>
      </w:r>
      <w:r w:rsidRPr="004B1258">
        <w:rPr>
          <w:rFonts w:ascii="Times New Roman" w:hAnsi="Times New Roman" w:cs="Times New Roman"/>
          <w:sz w:val="20"/>
          <w:szCs w:val="20"/>
        </w:rPr>
        <w:t>Global Polycrisis: The causal mechanisms of crisis entanglement</w:t>
      </w:r>
      <w:r>
        <w:rPr>
          <w:rFonts w:ascii="Times New Roman" w:hAnsi="Times New Roman" w:cs="Times New Roman"/>
          <w:sz w:val="20"/>
          <w:szCs w:val="20"/>
        </w:rPr>
        <w:t xml:space="preserve">’, </w:t>
      </w:r>
      <w:r w:rsidRPr="004B1258">
        <w:rPr>
          <w:rFonts w:ascii="Times New Roman" w:hAnsi="Times New Roman" w:cs="Times New Roman"/>
          <w:sz w:val="20"/>
          <w:szCs w:val="20"/>
        </w:rPr>
        <w:t>Version 1.0. Pre-print. Cascade Institute</w:t>
      </w:r>
      <w:r>
        <w:rPr>
          <w:rFonts w:ascii="Times New Roman" w:hAnsi="Times New Roman" w:cs="Times New Roman"/>
          <w:sz w:val="20"/>
          <w:szCs w:val="20"/>
        </w:rPr>
        <w:t>, British Columbia</w:t>
      </w:r>
    </w:p>
    <w:p w14:paraId="4DCD9B2E" w14:textId="4E188CB0" w:rsidR="00CC3C10" w:rsidRPr="00975CDD" w:rsidRDefault="00CC3C10" w:rsidP="00CC3C10">
      <w:pPr>
        <w:spacing w:after="0" w:line="240" w:lineRule="auto"/>
        <w:ind w:left="426" w:right="521" w:hanging="426"/>
        <w:rPr>
          <w:rFonts w:ascii="Times New Roman" w:hAnsi="Times New Roman" w:cs="Times New Roman"/>
          <w:noProof/>
          <w:sz w:val="20"/>
          <w:szCs w:val="20"/>
        </w:rPr>
      </w:pPr>
      <w:r w:rsidRPr="00975CDD">
        <w:rPr>
          <w:rFonts w:ascii="Times New Roman" w:hAnsi="Times New Roman" w:cs="Times New Roman"/>
          <w:noProof/>
          <w:sz w:val="20"/>
          <w:szCs w:val="20"/>
        </w:rPr>
        <w:t>Lazarus, (2009) ‘</w:t>
      </w:r>
      <w:r w:rsidRPr="00975CDD">
        <w:rPr>
          <w:rFonts w:ascii="Times New Roman" w:hAnsi="Times New Roman" w:cs="Times New Roman"/>
          <w:sz w:val="20"/>
          <w:szCs w:val="20"/>
        </w:rPr>
        <w:t xml:space="preserve">Super Wicked Problems and Climate Change: Restraining the Present to Liberate the Future’, </w:t>
      </w:r>
      <w:r w:rsidRPr="00975CDD">
        <w:rPr>
          <w:rFonts w:ascii="Times New Roman" w:hAnsi="Times New Roman" w:cs="Times New Roman"/>
          <w:i/>
          <w:iCs/>
          <w:sz w:val="20"/>
          <w:szCs w:val="20"/>
        </w:rPr>
        <w:t xml:space="preserve">Cornell Law Review, </w:t>
      </w:r>
      <w:r w:rsidRPr="00975CDD">
        <w:rPr>
          <w:rFonts w:ascii="Times New Roman" w:hAnsi="Times New Roman" w:cs="Times New Roman"/>
          <w:sz w:val="20"/>
          <w:szCs w:val="20"/>
        </w:rPr>
        <w:t>94, pp.1153-1234</w:t>
      </w:r>
    </w:p>
    <w:p w14:paraId="1D6577FF" w14:textId="225C4883" w:rsidR="00CC689E" w:rsidRPr="00975CDD" w:rsidRDefault="00CC689E" w:rsidP="00BC5DAA">
      <w:pPr>
        <w:spacing w:after="0" w:line="240" w:lineRule="auto"/>
        <w:ind w:left="426" w:right="521" w:hanging="426"/>
        <w:rPr>
          <w:rFonts w:ascii="Times New Roman" w:hAnsi="Times New Roman" w:cs="Times New Roman"/>
          <w:color w:val="222222"/>
          <w:sz w:val="20"/>
          <w:szCs w:val="20"/>
          <w:shd w:val="clear" w:color="auto" w:fill="FFFFFF"/>
        </w:rPr>
      </w:pPr>
      <w:r w:rsidRPr="00975CDD">
        <w:rPr>
          <w:rFonts w:ascii="Times New Roman" w:hAnsi="Times New Roman" w:cs="Times New Roman"/>
          <w:color w:val="222222"/>
          <w:sz w:val="20"/>
          <w:szCs w:val="20"/>
          <w:shd w:val="clear" w:color="auto" w:fill="FFFFFF"/>
        </w:rPr>
        <w:t>Lenton, T. et al. (2008) ‘Tipping elements in the Earth’s climate system. </w:t>
      </w:r>
      <w:r w:rsidRPr="00975CDD">
        <w:rPr>
          <w:rFonts w:ascii="Times New Roman" w:hAnsi="Times New Roman" w:cs="Times New Roman"/>
          <w:i/>
          <w:iCs/>
          <w:color w:val="222222"/>
          <w:sz w:val="20"/>
          <w:szCs w:val="20"/>
          <w:shd w:val="clear" w:color="auto" w:fill="FFFFFF"/>
        </w:rPr>
        <w:t>Proc</w:t>
      </w:r>
      <w:r w:rsidR="00B13024">
        <w:rPr>
          <w:rFonts w:ascii="Times New Roman" w:hAnsi="Times New Roman" w:cs="Times New Roman"/>
          <w:i/>
          <w:iCs/>
          <w:color w:val="222222"/>
          <w:sz w:val="20"/>
          <w:szCs w:val="20"/>
          <w:shd w:val="clear" w:color="auto" w:fill="FFFFFF"/>
        </w:rPr>
        <w:t>eedings of the National Academy of Sciences,</w:t>
      </w:r>
      <w:r w:rsidRPr="00975CDD">
        <w:rPr>
          <w:rFonts w:ascii="Times New Roman" w:hAnsi="Times New Roman" w:cs="Times New Roman"/>
          <w:i/>
          <w:iCs/>
          <w:color w:val="222222"/>
          <w:sz w:val="20"/>
          <w:szCs w:val="20"/>
          <w:shd w:val="clear" w:color="auto" w:fill="FFFFFF"/>
        </w:rPr>
        <w:t xml:space="preserve"> USA</w:t>
      </w:r>
      <w:r w:rsidRPr="00975CDD">
        <w:rPr>
          <w:rFonts w:ascii="Times New Roman" w:hAnsi="Times New Roman" w:cs="Times New Roman"/>
          <w:color w:val="222222"/>
          <w:sz w:val="20"/>
          <w:szCs w:val="20"/>
          <w:shd w:val="clear" w:color="auto" w:fill="FFFFFF"/>
        </w:rPr>
        <w:t xml:space="preserve"> 105, </w:t>
      </w:r>
      <w:r w:rsidR="00B13024">
        <w:rPr>
          <w:rFonts w:ascii="Times New Roman" w:hAnsi="Times New Roman" w:cs="Times New Roman"/>
          <w:color w:val="222222"/>
          <w:sz w:val="20"/>
          <w:szCs w:val="20"/>
          <w:shd w:val="clear" w:color="auto" w:fill="FFFFFF"/>
        </w:rPr>
        <w:t>pp.</w:t>
      </w:r>
      <w:r w:rsidRPr="00975CDD">
        <w:rPr>
          <w:rFonts w:ascii="Times New Roman" w:hAnsi="Times New Roman" w:cs="Times New Roman"/>
          <w:color w:val="222222"/>
          <w:sz w:val="20"/>
          <w:szCs w:val="20"/>
          <w:shd w:val="clear" w:color="auto" w:fill="FFFFFF"/>
        </w:rPr>
        <w:t>1786</w:t>
      </w:r>
      <w:r w:rsidR="00B13024">
        <w:rPr>
          <w:rFonts w:ascii="Times New Roman" w:hAnsi="Times New Roman" w:cs="Times New Roman"/>
          <w:color w:val="222222"/>
          <w:sz w:val="20"/>
          <w:szCs w:val="20"/>
          <w:shd w:val="clear" w:color="auto" w:fill="FFFFFF"/>
        </w:rPr>
        <w:t>-</w:t>
      </w:r>
      <w:r w:rsidRPr="00975CDD">
        <w:rPr>
          <w:rFonts w:ascii="Times New Roman" w:hAnsi="Times New Roman" w:cs="Times New Roman"/>
          <w:color w:val="222222"/>
          <w:sz w:val="20"/>
          <w:szCs w:val="20"/>
          <w:shd w:val="clear" w:color="auto" w:fill="FFFFFF"/>
        </w:rPr>
        <w:t>1793</w:t>
      </w:r>
    </w:p>
    <w:p w14:paraId="6961C9B6" w14:textId="77777777" w:rsidR="009A2DAA" w:rsidRPr="00975CDD" w:rsidRDefault="008F2C67" w:rsidP="009A2DAA">
      <w:pPr>
        <w:spacing w:after="0" w:line="240" w:lineRule="auto"/>
        <w:ind w:left="426" w:right="521" w:hanging="426"/>
        <w:rPr>
          <w:rFonts w:ascii="Times New Roman" w:hAnsi="Times New Roman" w:cs="Times New Roman"/>
          <w:color w:val="222222"/>
          <w:sz w:val="20"/>
          <w:szCs w:val="20"/>
          <w:shd w:val="clear" w:color="auto" w:fill="FFFFFF"/>
        </w:rPr>
      </w:pPr>
      <w:r w:rsidRPr="00975CDD">
        <w:rPr>
          <w:rFonts w:ascii="Times New Roman" w:hAnsi="Times New Roman" w:cs="Times New Roman"/>
          <w:color w:val="222222"/>
          <w:sz w:val="20"/>
          <w:szCs w:val="20"/>
          <w:shd w:val="clear" w:color="auto" w:fill="FFFFFF"/>
        </w:rPr>
        <w:t>Lenton, T. et al. (2019) ‘</w:t>
      </w:r>
      <w:r w:rsidR="00500B3D" w:rsidRPr="00975CDD">
        <w:rPr>
          <w:rFonts w:ascii="Times New Roman" w:hAnsi="Times New Roman" w:cs="Times New Roman"/>
          <w:color w:val="222222"/>
          <w:sz w:val="20"/>
          <w:szCs w:val="20"/>
          <w:shd w:val="clear" w:color="auto" w:fill="FFFFFF"/>
        </w:rPr>
        <w:t>Climate t</w:t>
      </w:r>
      <w:r w:rsidRPr="00975CDD">
        <w:rPr>
          <w:rFonts w:ascii="Times New Roman" w:hAnsi="Times New Roman" w:cs="Times New Roman"/>
          <w:color w:val="222222"/>
          <w:sz w:val="20"/>
          <w:szCs w:val="20"/>
          <w:shd w:val="clear" w:color="auto" w:fill="FFFFFF"/>
        </w:rPr>
        <w:t xml:space="preserve">ipping points: Too risky to bet against’, </w:t>
      </w:r>
      <w:r w:rsidRPr="00975CDD">
        <w:rPr>
          <w:rFonts w:ascii="Times New Roman" w:hAnsi="Times New Roman" w:cs="Times New Roman"/>
          <w:i/>
          <w:iCs/>
          <w:color w:val="222222"/>
          <w:sz w:val="20"/>
          <w:szCs w:val="20"/>
          <w:shd w:val="clear" w:color="auto" w:fill="FFFFFF"/>
        </w:rPr>
        <w:t>Nature</w:t>
      </w:r>
      <w:r w:rsidRPr="00975CDD">
        <w:rPr>
          <w:rFonts w:ascii="Times New Roman" w:hAnsi="Times New Roman" w:cs="Times New Roman"/>
          <w:color w:val="222222"/>
          <w:sz w:val="20"/>
          <w:szCs w:val="20"/>
          <w:shd w:val="clear" w:color="auto" w:fill="FFFFFF"/>
        </w:rPr>
        <w:t xml:space="preserve">, </w:t>
      </w:r>
      <w:r w:rsidR="00500B3D" w:rsidRPr="00975CDD">
        <w:rPr>
          <w:rStyle w:val="Strong"/>
          <w:rFonts w:ascii="Times New Roman" w:hAnsi="Times New Roman" w:cs="Times New Roman"/>
          <w:b w:val="0"/>
          <w:bCs w:val="0"/>
          <w:color w:val="222222"/>
          <w:sz w:val="20"/>
          <w:szCs w:val="20"/>
          <w:shd w:val="clear" w:color="auto" w:fill="FFFFFF"/>
        </w:rPr>
        <w:t>575</w:t>
      </w:r>
      <w:r w:rsidR="00500B3D" w:rsidRPr="00975CDD">
        <w:rPr>
          <w:rFonts w:ascii="Times New Roman" w:hAnsi="Times New Roman" w:cs="Times New Roman"/>
          <w:b/>
          <w:bCs/>
          <w:color w:val="222222"/>
          <w:sz w:val="20"/>
          <w:szCs w:val="20"/>
          <w:shd w:val="clear" w:color="auto" w:fill="FFFFFF"/>
        </w:rPr>
        <w:t xml:space="preserve">, </w:t>
      </w:r>
      <w:r w:rsidR="00500B3D" w:rsidRPr="00975CDD">
        <w:rPr>
          <w:rFonts w:ascii="Times New Roman" w:hAnsi="Times New Roman" w:cs="Times New Roman"/>
          <w:color w:val="222222"/>
          <w:sz w:val="20"/>
          <w:szCs w:val="20"/>
          <w:shd w:val="clear" w:color="auto" w:fill="FFFFFF"/>
        </w:rPr>
        <w:t>pp.592-595</w:t>
      </w:r>
    </w:p>
    <w:p w14:paraId="44B28D86" w14:textId="46326EF9" w:rsidR="009A2DAA" w:rsidRPr="00975CDD" w:rsidRDefault="009A2DAA" w:rsidP="009A2DAA">
      <w:pPr>
        <w:spacing w:after="0" w:line="240" w:lineRule="auto"/>
        <w:ind w:left="426" w:right="521" w:hanging="426"/>
        <w:rPr>
          <w:rFonts w:ascii="Times New Roman" w:hAnsi="Times New Roman" w:cs="Times New Roman"/>
          <w:color w:val="222222"/>
          <w:sz w:val="20"/>
          <w:szCs w:val="20"/>
          <w:shd w:val="clear" w:color="auto" w:fill="FFFFFF"/>
        </w:rPr>
      </w:pPr>
      <w:r w:rsidRPr="00975CDD">
        <w:rPr>
          <w:rFonts w:ascii="Times New Roman" w:hAnsi="Times New Roman" w:cs="Times New Roman"/>
          <w:sz w:val="20"/>
          <w:szCs w:val="20"/>
        </w:rPr>
        <w:t xml:space="preserve">Lenton, T. et al. (2022) ‘Operationalising positive tipping points towards global sustainability’, </w:t>
      </w:r>
      <w:r w:rsidRPr="00975CDD">
        <w:rPr>
          <w:rFonts w:ascii="Times New Roman" w:hAnsi="Times New Roman" w:cs="Times New Roman"/>
          <w:i/>
          <w:iCs/>
          <w:sz w:val="20"/>
          <w:szCs w:val="20"/>
        </w:rPr>
        <w:t>Global Sustainability</w:t>
      </w:r>
      <w:r w:rsidRPr="00975CDD">
        <w:rPr>
          <w:rFonts w:ascii="Times New Roman" w:hAnsi="Times New Roman" w:cs="Times New Roman"/>
          <w:sz w:val="20"/>
          <w:szCs w:val="20"/>
        </w:rPr>
        <w:t>, 5, e1, 1–16.</w:t>
      </w:r>
    </w:p>
    <w:p w14:paraId="070B14F1" w14:textId="29EFDFD0" w:rsidR="00A43102" w:rsidRPr="00975CDD" w:rsidRDefault="00A43102" w:rsidP="00BC5DAA">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MacAskill, W. (2022) </w:t>
      </w:r>
      <w:r w:rsidRPr="00975CDD">
        <w:rPr>
          <w:rFonts w:ascii="Times New Roman" w:hAnsi="Times New Roman" w:cs="Times New Roman"/>
          <w:i/>
          <w:iCs/>
          <w:sz w:val="20"/>
          <w:szCs w:val="20"/>
        </w:rPr>
        <w:t>What We Own the Future</w:t>
      </w:r>
      <w:r w:rsidR="00D938A7" w:rsidRPr="00975CDD">
        <w:rPr>
          <w:rFonts w:ascii="Times New Roman" w:hAnsi="Times New Roman" w:cs="Times New Roman"/>
          <w:sz w:val="20"/>
          <w:szCs w:val="20"/>
        </w:rPr>
        <w:t>, London: One World</w:t>
      </w:r>
    </w:p>
    <w:p w14:paraId="06EE9CB9" w14:textId="10617D28" w:rsidR="00DE68B8" w:rsidRPr="00975CDD" w:rsidRDefault="00DE68B8" w:rsidP="00BC5DAA">
      <w:pPr>
        <w:spacing w:after="0" w:line="240" w:lineRule="auto"/>
        <w:ind w:left="426" w:right="521" w:hanging="426"/>
        <w:rPr>
          <w:rFonts w:ascii="Times New Roman" w:hAnsi="Times New Roman" w:cs="Times New Roman"/>
          <w:noProof/>
          <w:sz w:val="20"/>
          <w:szCs w:val="20"/>
        </w:rPr>
      </w:pPr>
      <w:r w:rsidRPr="00975CDD">
        <w:rPr>
          <w:rFonts w:ascii="Times New Roman" w:hAnsi="Times New Roman" w:cs="Times New Roman"/>
          <w:sz w:val="20"/>
          <w:szCs w:val="20"/>
        </w:rPr>
        <w:t xml:space="preserve">McMichael, C. et al. (2020) ‘A review of estimating population exposure to sea-level rise and the relevance of migration’, </w:t>
      </w:r>
      <w:r w:rsidRPr="00975CDD">
        <w:rPr>
          <w:rFonts w:ascii="Times New Roman" w:hAnsi="Times New Roman" w:cs="Times New Roman"/>
          <w:i/>
          <w:iCs/>
          <w:sz w:val="20"/>
          <w:szCs w:val="20"/>
        </w:rPr>
        <w:t>Environmental Research Letters</w:t>
      </w:r>
      <w:r w:rsidRPr="00975CDD">
        <w:rPr>
          <w:rFonts w:ascii="Times New Roman" w:hAnsi="Times New Roman" w:cs="Times New Roman"/>
          <w:sz w:val="20"/>
          <w:szCs w:val="20"/>
        </w:rPr>
        <w:t>, 15, 123005</w:t>
      </w:r>
    </w:p>
    <w:p w14:paraId="2CF504EA" w14:textId="77777777" w:rsidR="00122C5E" w:rsidRPr="00975CDD" w:rsidRDefault="00122C5E"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 xml:space="preserve">Ministry for the Environment (2017) </w:t>
      </w:r>
      <w:r w:rsidRPr="00975CDD">
        <w:rPr>
          <w:rFonts w:ascii="Times New Roman" w:hAnsi="Times New Roman" w:cs="Times New Roman"/>
          <w:i/>
          <w:iCs/>
          <w:color w:val="000000"/>
          <w:sz w:val="20"/>
          <w:szCs w:val="20"/>
        </w:rPr>
        <w:t>Coastal Hazards and Climate Change: guidance for local government</w:t>
      </w:r>
      <w:r w:rsidRPr="00975CDD">
        <w:rPr>
          <w:rFonts w:ascii="Times New Roman" w:hAnsi="Times New Roman" w:cs="Times New Roman"/>
          <w:color w:val="000000"/>
          <w:sz w:val="20"/>
          <w:szCs w:val="20"/>
        </w:rPr>
        <w:t>, Wellington: Ministry for the Environment</w:t>
      </w:r>
    </w:p>
    <w:p w14:paraId="4ECA40E0" w14:textId="77777777" w:rsidR="00122C5E" w:rsidRPr="00975CDD" w:rsidRDefault="00122C5E"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 xml:space="preserve">Ministry for the Environment (2019) </w:t>
      </w:r>
      <w:r w:rsidRPr="00975CDD">
        <w:rPr>
          <w:rFonts w:ascii="Times New Roman" w:hAnsi="Times New Roman" w:cs="Times New Roman"/>
          <w:i/>
          <w:iCs/>
          <w:color w:val="000000"/>
          <w:sz w:val="20"/>
          <w:szCs w:val="20"/>
        </w:rPr>
        <w:t>Arotakenga Huringa Āhuarangi: a framework for the national climate change risk assessment for Aotearoa New Zealand</w:t>
      </w:r>
      <w:r w:rsidRPr="00975CDD">
        <w:rPr>
          <w:rFonts w:ascii="Times New Roman" w:hAnsi="Times New Roman" w:cs="Times New Roman"/>
          <w:color w:val="000000"/>
          <w:sz w:val="20"/>
          <w:szCs w:val="20"/>
        </w:rPr>
        <w:t>, Wellington: Ministry for the Environment</w:t>
      </w:r>
    </w:p>
    <w:p w14:paraId="4027B03C" w14:textId="77777777" w:rsidR="00122C5E" w:rsidRPr="00975CDD" w:rsidRDefault="00122C5E"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 xml:space="preserve">Ministry for the Environment (2020) </w:t>
      </w:r>
      <w:r w:rsidRPr="00975CDD">
        <w:rPr>
          <w:rFonts w:ascii="Times New Roman" w:hAnsi="Times New Roman" w:cs="Times New Roman"/>
          <w:i/>
          <w:iCs/>
          <w:color w:val="000000"/>
          <w:sz w:val="20"/>
          <w:szCs w:val="20"/>
        </w:rPr>
        <w:t>National Climate Change Risk Assessment for Aotearoa New Zealand: main report – Arotakenga Tūraru mō te Huringa Āhuarangi o Āotearoa: pūrongo whakatōpū</w:t>
      </w:r>
      <w:r w:rsidRPr="00975CDD">
        <w:rPr>
          <w:rFonts w:ascii="Times New Roman" w:hAnsi="Times New Roman" w:cs="Times New Roman"/>
          <w:color w:val="000000"/>
          <w:sz w:val="20"/>
          <w:szCs w:val="20"/>
        </w:rPr>
        <w:t>, Wellington: Ministry for the Environment</w:t>
      </w:r>
    </w:p>
    <w:p w14:paraId="4DA0C5FD" w14:textId="77777777" w:rsidR="00122C5E" w:rsidRPr="00975CDD" w:rsidRDefault="00122C5E"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 xml:space="preserve">Ministry for the Environment (2022a) </w:t>
      </w:r>
      <w:r w:rsidRPr="00975CDD">
        <w:rPr>
          <w:rFonts w:ascii="Times New Roman" w:hAnsi="Times New Roman" w:cs="Times New Roman"/>
          <w:i/>
          <w:iCs/>
          <w:color w:val="000000"/>
          <w:sz w:val="20"/>
          <w:szCs w:val="20"/>
        </w:rPr>
        <w:t>Kia urutau, kia ora: Kia āhuarangi rite a Aotearoa: Adapt and thrive: Building a climate-resilient New Zealand, Draft National Adaptation Plan: Managed Retreat</w:t>
      </w:r>
      <w:r w:rsidRPr="00975CDD">
        <w:rPr>
          <w:rFonts w:ascii="Times New Roman" w:hAnsi="Times New Roman" w:cs="Times New Roman"/>
          <w:color w:val="000000"/>
          <w:sz w:val="20"/>
          <w:szCs w:val="20"/>
        </w:rPr>
        <w:t>, Wellington: Ministry for the Environment</w:t>
      </w:r>
    </w:p>
    <w:p w14:paraId="2BD84CBC" w14:textId="77777777" w:rsidR="00122C5E" w:rsidRPr="00975CDD" w:rsidRDefault="00122C5E"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lastRenderedPageBreak/>
        <w:t>Ministry for the Environment (2022b)</w:t>
      </w:r>
      <w:r w:rsidRPr="00975CDD">
        <w:rPr>
          <w:rFonts w:ascii="Times New Roman" w:hAnsi="Times New Roman" w:cs="Times New Roman"/>
          <w:i/>
          <w:iCs/>
          <w:color w:val="000000"/>
          <w:sz w:val="20"/>
          <w:szCs w:val="20"/>
        </w:rPr>
        <w:t xml:space="preserve"> Te mahere urutanuga ā-motu (tuhinga hukihuki), Draft National Adaptation Plan</w:t>
      </w:r>
      <w:r w:rsidRPr="00975CDD">
        <w:rPr>
          <w:rFonts w:ascii="Times New Roman" w:hAnsi="Times New Roman" w:cs="Times New Roman"/>
          <w:color w:val="000000"/>
          <w:sz w:val="20"/>
          <w:szCs w:val="20"/>
        </w:rPr>
        <w:t>, Wellington: Ministry for the Environment</w:t>
      </w:r>
    </w:p>
    <w:p w14:paraId="24048943" w14:textId="77777777" w:rsidR="00122C5E" w:rsidRPr="00975CDD" w:rsidRDefault="00122C5E"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Ministry for the Environment (2022c)</w:t>
      </w:r>
      <w:r w:rsidRPr="00975CDD">
        <w:rPr>
          <w:rFonts w:ascii="Times New Roman" w:hAnsi="Times New Roman" w:cs="Times New Roman"/>
          <w:i/>
          <w:iCs/>
          <w:color w:val="000000"/>
          <w:sz w:val="20"/>
          <w:szCs w:val="20"/>
        </w:rPr>
        <w:t xml:space="preserve"> Urutau, ka taurikura: Kia tū pakari a Aotearoa I ngā huringa āhuarangi: Adapt and thrive: Building a climate-resilient New Zealand, Aotearoa New Zealand’s First National Adaptation Plan</w:t>
      </w:r>
      <w:r w:rsidRPr="00975CDD">
        <w:rPr>
          <w:rFonts w:ascii="Times New Roman" w:hAnsi="Times New Roman" w:cs="Times New Roman"/>
          <w:color w:val="000000"/>
          <w:sz w:val="20"/>
          <w:szCs w:val="20"/>
        </w:rPr>
        <w:t>, Wellington: Ministry for the Environment</w:t>
      </w:r>
    </w:p>
    <w:p w14:paraId="75D14687" w14:textId="57A6F874" w:rsidR="00E83840" w:rsidRPr="00975CDD" w:rsidRDefault="00122C5E" w:rsidP="00BC5DAA">
      <w:pPr>
        <w:spacing w:after="0" w:line="240" w:lineRule="auto"/>
        <w:ind w:left="426" w:right="521" w:hanging="426"/>
        <w:rPr>
          <w:rFonts w:ascii="Times New Roman" w:hAnsi="Times New Roman" w:cs="Times New Roman"/>
          <w:color w:val="000000"/>
          <w:sz w:val="20"/>
          <w:szCs w:val="20"/>
        </w:rPr>
      </w:pPr>
      <w:bookmarkStart w:id="2" w:name="_Hlk141779728"/>
      <w:r w:rsidRPr="00975CDD">
        <w:rPr>
          <w:rFonts w:ascii="Times New Roman" w:hAnsi="Times New Roman" w:cs="Times New Roman"/>
          <w:color w:val="000000"/>
          <w:sz w:val="20"/>
          <w:szCs w:val="20"/>
        </w:rPr>
        <w:t xml:space="preserve">Ministry for the Environment (2022d) </w:t>
      </w:r>
      <w:r w:rsidRPr="00975CDD">
        <w:rPr>
          <w:rFonts w:ascii="Times New Roman" w:hAnsi="Times New Roman" w:cs="Times New Roman"/>
          <w:i/>
          <w:iCs/>
          <w:color w:val="000000"/>
          <w:sz w:val="20"/>
          <w:szCs w:val="20"/>
        </w:rPr>
        <w:t>Interim Guidance on the Use of New Sea Level Rise Projections</w:t>
      </w:r>
      <w:r w:rsidRPr="00975CDD">
        <w:rPr>
          <w:rFonts w:ascii="Times New Roman" w:hAnsi="Times New Roman" w:cs="Times New Roman"/>
          <w:color w:val="000000"/>
          <w:sz w:val="20"/>
          <w:szCs w:val="20"/>
        </w:rPr>
        <w:t>, Wellington</w:t>
      </w:r>
    </w:p>
    <w:p w14:paraId="3BBF3BEB" w14:textId="7801D1FB" w:rsidR="00AD1EF8" w:rsidRPr="00975CDD" w:rsidRDefault="00AD1EF8" w:rsidP="00AD1EF8">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Naish, T. et al. (2023) ‘</w:t>
      </w:r>
      <w:r w:rsidRPr="00975CDD">
        <w:rPr>
          <w:rFonts w:ascii="Times New Roman" w:hAnsi="Times New Roman" w:cs="Times New Roman"/>
          <w:sz w:val="20"/>
          <w:szCs w:val="20"/>
        </w:rPr>
        <w:t>The significance of vertical land movements at convergent plate boundaries in 2 probabilistic sea-level projections for AR6 scenarios: The New Zealand case’, forthcoming.</w:t>
      </w:r>
    </w:p>
    <w:p w14:paraId="2F8CC087" w14:textId="545877AF" w:rsidR="000F36C1" w:rsidRPr="00975CDD" w:rsidRDefault="000F36C1"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Niebuhr, R. (</w:t>
      </w:r>
      <w:r w:rsidR="00830A02" w:rsidRPr="00975CDD">
        <w:rPr>
          <w:rFonts w:ascii="Times New Roman" w:hAnsi="Times New Roman" w:cs="Times New Roman"/>
          <w:color w:val="000000"/>
          <w:sz w:val="20"/>
          <w:szCs w:val="20"/>
        </w:rPr>
        <w:t>2021</w:t>
      </w:r>
      <w:r w:rsidRPr="00975CDD">
        <w:rPr>
          <w:rFonts w:ascii="Times New Roman" w:hAnsi="Times New Roman" w:cs="Times New Roman"/>
          <w:color w:val="000000"/>
          <w:sz w:val="20"/>
          <w:szCs w:val="20"/>
        </w:rPr>
        <w:t>)</w:t>
      </w:r>
      <w:r w:rsidR="008A7AB3" w:rsidRPr="00975CDD">
        <w:rPr>
          <w:rFonts w:ascii="Times New Roman" w:hAnsi="Times New Roman" w:cs="Times New Roman"/>
          <w:color w:val="000000"/>
          <w:sz w:val="20"/>
          <w:szCs w:val="20"/>
        </w:rPr>
        <w:t xml:space="preserve"> </w:t>
      </w:r>
      <w:r w:rsidR="008A7AB3" w:rsidRPr="00975CDD">
        <w:rPr>
          <w:rFonts w:ascii="Times New Roman" w:hAnsi="Times New Roman" w:cs="Times New Roman"/>
          <w:i/>
          <w:iCs/>
          <w:color w:val="000000"/>
          <w:sz w:val="20"/>
          <w:szCs w:val="20"/>
        </w:rPr>
        <w:t>The Nature and Destiny of Man</w:t>
      </w:r>
      <w:r w:rsidR="00830A02" w:rsidRPr="00975CDD">
        <w:rPr>
          <w:rFonts w:ascii="Times New Roman" w:hAnsi="Times New Roman" w:cs="Times New Roman"/>
          <w:color w:val="000000"/>
          <w:sz w:val="20"/>
          <w:szCs w:val="20"/>
        </w:rPr>
        <w:t>, Louisville: Westminster John Knox</w:t>
      </w:r>
    </w:p>
    <w:p w14:paraId="09D5163A" w14:textId="60D83FB8" w:rsidR="0096636D" w:rsidRPr="00975CDD" w:rsidRDefault="0096636D" w:rsidP="00BC5DAA">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O'Brien, G. (2009) ‘Perfecting not Perfect: Christology and Pneumatology within an Imperfect Yet Purposeful Creation’, </w:t>
      </w:r>
      <w:r w:rsidRPr="00975CDD">
        <w:rPr>
          <w:rFonts w:ascii="Times New Roman" w:hAnsi="Times New Roman" w:cs="Times New Roman"/>
          <w:i/>
          <w:iCs/>
          <w:sz w:val="20"/>
          <w:szCs w:val="20"/>
        </w:rPr>
        <w:t>Theology and Science</w:t>
      </w:r>
      <w:r w:rsidRPr="00975CDD">
        <w:rPr>
          <w:rFonts w:ascii="Times New Roman" w:hAnsi="Times New Roman" w:cs="Times New Roman"/>
          <w:sz w:val="20"/>
          <w:szCs w:val="20"/>
        </w:rPr>
        <w:t>, 7, 4, pp.407-419</w:t>
      </w:r>
    </w:p>
    <w:p w14:paraId="63116376" w14:textId="73924104" w:rsidR="006E259B" w:rsidRDefault="006E259B" w:rsidP="00BC5DAA">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OECD (2022) </w:t>
      </w:r>
      <w:r w:rsidRPr="00975CDD">
        <w:rPr>
          <w:rFonts w:ascii="Times New Roman" w:hAnsi="Times New Roman" w:cs="Times New Roman"/>
          <w:i/>
          <w:iCs/>
          <w:sz w:val="20"/>
          <w:szCs w:val="20"/>
        </w:rPr>
        <w:t>Climate Tipping Points: Insights for Effective Action</w:t>
      </w:r>
      <w:r w:rsidRPr="00975CDD">
        <w:rPr>
          <w:rFonts w:ascii="Times New Roman" w:hAnsi="Times New Roman" w:cs="Times New Roman"/>
          <w:sz w:val="20"/>
          <w:szCs w:val="20"/>
        </w:rPr>
        <w:t>, Paris: OECD</w:t>
      </w:r>
    </w:p>
    <w:p w14:paraId="160EE48B" w14:textId="64FA975D" w:rsidR="00E95924" w:rsidRPr="00E95924" w:rsidRDefault="00E95924" w:rsidP="00E95924">
      <w:pPr>
        <w:spacing w:after="0" w:line="240" w:lineRule="auto"/>
        <w:ind w:left="426" w:right="521" w:hanging="426"/>
        <w:rPr>
          <w:rFonts w:ascii="Times New Roman" w:hAnsi="Times New Roman" w:cs="Times New Roman"/>
          <w:sz w:val="20"/>
          <w:szCs w:val="20"/>
        </w:rPr>
      </w:pPr>
      <w:r>
        <w:rPr>
          <w:rFonts w:ascii="Times New Roman" w:hAnsi="Times New Roman" w:cs="Times New Roman"/>
          <w:sz w:val="20"/>
          <w:szCs w:val="20"/>
        </w:rPr>
        <w:t xml:space="preserve">O’Neil, B. (2023) </w:t>
      </w:r>
      <w:r w:rsidRPr="00E95924">
        <w:rPr>
          <w:rFonts w:ascii="Times New Roman" w:hAnsi="Times New Roman" w:cs="Times New Roman"/>
          <w:sz w:val="20"/>
          <w:szCs w:val="20"/>
        </w:rPr>
        <w:t xml:space="preserve">‘Comment: Envisioning a future with climate change’, </w:t>
      </w:r>
      <w:r w:rsidRPr="00E95924">
        <w:rPr>
          <w:rFonts w:ascii="Times New Roman" w:hAnsi="Times New Roman" w:cs="Times New Roman"/>
          <w:i/>
          <w:iCs/>
          <w:sz w:val="20"/>
          <w:szCs w:val="20"/>
        </w:rPr>
        <w:t>Nature Climate Change</w:t>
      </w:r>
      <w:r w:rsidRPr="00E95924">
        <w:rPr>
          <w:rFonts w:ascii="Times New Roman" w:hAnsi="Times New Roman" w:cs="Times New Roman"/>
          <w:sz w:val="20"/>
          <w:szCs w:val="20"/>
        </w:rPr>
        <w:t>, 13, September, pp.</w:t>
      </w:r>
      <w:r w:rsidRPr="00E95924">
        <w:rPr>
          <w:sz w:val="20"/>
          <w:szCs w:val="20"/>
        </w:rPr>
        <w:t xml:space="preserve"> </w:t>
      </w:r>
      <w:r w:rsidRPr="00E95924">
        <w:rPr>
          <w:rFonts w:ascii="Times New Roman" w:hAnsi="Times New Roman" w:cs="Times New Roman"/>
          <w:sz w:val="20"/>
          <w:szCs w:val="20"/>
        </w:rPr>
        <w:t>874–876</w:t>
      </w:r>
    </w:p>
    <w:p w14:paraId="2D140742" w14:textId="00F584F4" w:rsidR="00253FE8" w:rsidRPr="00975CDD" w:rsidRDefault="00253FE8"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sz w:val="20"/>
          <w:szCs w:val="20"/>
        </w:rPr>
        <w:t xml:space="preserve">Pikhala, P. (2018) ‘Death, the environment, and theology’, </w:t>
      </w:r>
      <w:r w:rsidRPr="00975CDD">
        <w:rPr>
          <w:rFonts w:ascii="Times New Roman" w:hAnsi="Times New Roman" w:cs="Times New Roman"/>
          <w:i/>
          <w:iCs/>
          <w:sz w:val="20"/>
          <w:szCs w:val="20"/>
        </w:rPr>
        <w:t>Dialog</w:t>
      </w:r>
      <w:r w:rsidRPr="00975CDD">
        <w:rPr>
          <w:rFonts w:ascii="Times New Roman" w:hAnsi="Times New Roman" w:cs="Times New Roman"/>
          <w:sz w:val="20"/>
          <w:szCs w:val="20"/>
        </w:rPr>
        <w:t>, 57, pp.287–294.</w:t>
      </w:r>
    </w:p>
    <w:p w14:paraId="104C46DB" w14:textId="18291F73" w:rsidR="000D1BE7" w:rsidRPr="00975CDD" w:rsidRDefault="00E83840" w:rsidP="000D1BE7">
      <w:pPr>
        <w:spacing w:after="0" w:line="240" w:lineRule="auto"/>
        <w:ind w:left="426" w:right="521" w:hanging="426"/>
        <w:rPr>
          <w:rFonts w:ascii="Times New Roman" w:hAnsi="Times New Roman" w:cs="Times New Roman"/>
          <w:color w:val="222222"/>
          <w:sz w:val="20"/>
          <w:szCs w:val="20"/>
          <w:shd w:val="clear" w:color="auto" w:fill="FFFFFF"/>
        </w:rPr>
      </w:pPr>
      <w:r w:rsidRPr="00975CDD">
        <w:rPr>
          <w:rFonts w:ascii="Times New Roman" w:hAnsi="Times New Roman" w:cs="Times New Roman"/>
          <w:color w:val="222222"/>
          <w:sz w:val="20"/>
          <w:szCs w:val="20"/>
          <w:shd w:val="clear" w:color="auto" w:fill="FFFFFF"/>
        </w:rPr>
        <w:t xml:space="preserve">Rahmstorf, S. et al. (2015) ‘Exceptional twentieth-century slowdown in Atlantic Ocean overturning circulation’, </w:t>
      </w:r>
      <w:r w:rsidRPr="00975CDD">
        <w:rPr>
          <w:rFonts w:ascii="Times New Roman" w:hAnsi="Times New Roman" w:cs="Times New Roman"/>
          <w:i/>
          <w:iCs/>
          <w:color w:val="222222"/>
          <w:sz w:val="20"/>
          <w:szCs w:val="20"/>
          <w:shd w:val="clear" w:color="auto" w:fill="FFFFFF"/>
        </w:rPr>
        <w:t>Nature Climate Change</w:t>
      </w:r>
      <w:r w:rsidRPr="00975CDD">
        <w:rPr>
          <w:rFonts w:ascii="Times New Roman" w:hAnsi="Times New Roman" w:cs="Times New Roman"/>
          <w:color w:val="222222"/>
          <w:sz w:val="20"/>
          <w:szCs w:val="20"/>
          <w:shd w:val="clear" w:color="auto" w:fill="FFFFFF"/>
        </w:rPr>
        <w:t xml:space="preserve">, 5, </w:t>
      </w:r>
      <w:r w:rsidR="00B13024">
        <w:rPr>
          <w:rFonts w:ascii="Times New Roman" w:hAnsi="Times New Roman" w:cs="Times New Roman"/>
          <w:color w:val="222222"/>
          <w:sz w:val="20"/>
          <w:szCs w:val="20"/>
          <w:shd w:val="clear" w:color="auto" w:fill="FFFFFF"/>
        </w:rPr>
        <w:t>pp.</w:t>
      </w:r>
      <w:r w:rsidRPr="00975CDD">
        <w:rPr>
          <w:rFonts w:ascii="Times New Roman" w:hAnsi="Times New Roman" w:cs="Times New Roman"/>
          <w:color w:val="222222"/>
          <w:sz w:val="20"/>
          <w:szCs w:val="20"/>
          <w:shd w:val="clear" w:color="auto" w:fill="FFFFFF"/>
        </w:rPr>
        <w:t>475</w:t>
      </w:r>
      <w:r w:rsidR="00B13024">
        <w:rPr>
          <w:rFonts w:ascii="Times New Roman" w:hAnsi="Times New Roman" w:cs="Times New Roman"/>
          <w:color w:val="222222"/>
          <w:sz w:val="20"/>
          <w:szCs w:val="20"/>
          <w:shd w:val="clear" w:color="auto" w:fill="FFFFFF"/>
        </w:rPr>
        <w:t>-</w:t>
      </w:r>
      <w:r w:rsidRPr="00975CDD">
        <w:rPr>
          <w:rFonts w:ascii="Times New Roman" w:hAnsi="Times New Roman" w:cs="Times New Roman"/>
          <w:color w:val="222222"/>
          <w:sz w:val="20"/>
          <w:szCs w:val="20"/>
          <w:shd w:val="clear" w:color="auto" w:fill="FFFFFF"/>
        </w:rPr>
        <w:t>480</w:t>
      </w:r>
    </w:p>
    <w:p w14:paraId="57DD5093" w14:textId="77777777" w:rsidR="004B1258" w:rsidRPr="00975CDD" w:rsidRDefault="004B1258" w:rsidP="004B1258">
      <w:pPr>
        <w:spacing w:after="0" w:line="240" w:lineRule="auto"/>
        <w:ind w:left="426" w:right="521" w:hanging="426"/>
        <w:rPr>
          <w:rFonts w:ascii="Times New Roman" w:hAnsi="Times New Roman" w:cs="Times New Roman"/>
          <w:color w:val="222222"/>
          <w:sz w:val="20"/>
          <w:szCs w:val="20"/>
          <w:shd w:val="clear" w:color="auto" w:fill="FFFFFF"/>
        </w:rPr>
      </w:pPr>
      <w:r w:rsidRPr="00975CDD">
        <w:rPr>
          <w:rFonts w:ascii="Times New Roman" w:hAnsi="Times New Roman" w:cs="Times New Roman"/>
          <w:color w:val="222222"/>
          <w:sz w:val="20"/>
          <w:szCs w:val="20"/>
          <w:shd w:val="clear" w:color="auto" w:fill="FFFFFF"/>
        </w:rPr>
        <w:t>Reisinger, A. et al., (2020) ‘The concept of risk in the IPCC Sixth Assessment Report: A Summary of cross-working group discussions’, Geneva: IPCC</w:t>
      </w:r>
    </w:p>
    <w:p w14:paraId="37E1EF77" w14:textId="589DBEB5" w:rsidR="00224C0F" w:rsidRDefault="00224C0F" w:rsidP="000D1BE7">
      <w:pPr>
        <w:spacing w:after="0" w:line="240" w:lineRule="auto"/>
        <w:ind w:left="426" w:right="521" w:hanging="426"/>
        <w:rPr>
          <w:rFonts w:ascii="Times New Roman" w:hAnsi="Times New Roman" w:cs="Times New Roman"/>
          <w:color w:val="222222"/>
          <w:sz w:val="20"/>
          <w:szCs w:val="20"/>
          <w:shd w:val="clear" w:color="auto" w:fill="FFFFFF"/>
        </w:rPr>
      </w:pPr>
      <w:r w:rsidRPr="00975CDD">
        <w:rPr>
          <w:rFonts w:ascii="Times New Roman" w:hAnsi="Times New Roman" w:cs="Times New Roman"/>
          <w:color w:val="222222"/>
          <w:sz w:val="20"/>
          <w:szCs w:val="20"/>
          <w:shd w:val="clear" w:color="auto" w:fill="FFFFFF"/>
        </w:rPr>
        <w:t>Ripple</w:t>
      </w:r>
      <w:r w:rsidR="00C51222" w:rsidRPr="00975CDD">
        <w:rPr>
          <w:rFonts w:ascii="Times New Roman" w:hAnsi="Times New Roman" w:cs="Times New Roman"/>
          <w:color w:val="222222"/>
          <w:sz w:val="20"/>
          <w:szCs w:val="20"/>
          <w:shd w:val="clear" w:color="auto" w:fill="FFFFFF"/>
        </w:rPr>
        <w:t xml:space="preserve">, W. et al. (2022) ‘World Scientists’ Warning of a Climate Emergency 2022’, </w:t>
      </w:r>
      <w:r w:rsidR="00C51222" w:rsidRPr="00975CDD">
        <w:rPr>
          <w:rFonts w:ascii="Times New Roman" w:hAnsi="Times New Roman" w:cs="Times New Roman"/>
          <w:i/>
          <w:iCs/>
          <w:color w:val="222222"/>
          <w:sz w:val="20"/>
          <w:szCs w:val="20"/>
          <w:shd w:val="clear" w:color="auto" w:fill="FFFFFF"/>
        </w:rPr>
        <w:t>BioScience</w:t>
      </w:r>
      <w:r w:rsidR="00E11B3D" w:rsidRPr="00975CDD">
        <w:rPr>
          <w:rFonts w:ascii="Times New Roman" w:hAnsi="Times New Roman" w:cs="Times New Roman"/>
          <w:color w:val="222222"/>
          <w:sz w:val="20"/>
          <w:szCs w:val="20"/>
          <w:shd w:val="clear" w:color="auto" w:fill="FFFFFF"/>
        </w:rPr>
        <w:t>, 72, 12, pp</w:t>
      </w:r>
      <w:r w:rsidR="00B13024">
        <w:rPr>
          <w:rFonts w:ascii="Times New Roman" w:hAnsi="Times New Roman" w:cs="Times New Roman"/>
          <w:color w:val="222222"/>
          <w:sz w:val="20"/>
          <w:szCs w:val="20"/>
          <w:shd w:val="clear" w:color="auto" w:fill="FFFFFF"/>
        </w:rPr>
        <w:t>.</w:t>
      </w:r>
      <w:r w:rsidR="00E11B3D" w:rsidRPr="00975CDD">
        <w:rPr>
          <w:rFonts w:ascii="Times New Roman" w:hAnsi="Times New Roman" w:cs="Times New Roman"/>
          <w:color w:val="222222"/>
          <w:sz w:val="20"/>
          <w:szCs w:val="20"/>
          <w:shd w:val="clear" w:color="auto" w:fill="FFFFFF"/>
        </w:rPr>
        <w:t>1149-55</w:t>
      </w:r>
    </w:p>
    <w:p w14:paraId="23A48393" w14:textId="42D48FF5" w:rsidR="001B6F8E" w:rsidRDefault="001B6F8E" w:rsidP="001B6F8E">
      <w:pPr>
        <w:spacing w:after="0" w:line="240" w:lineRule="auto"/>
        <w:ind w:left="426" w:right="521" w:hanging="426"/>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Ripple, W. et al. (2023) ‘Many risky feedback loops amplify the need for climate action’, </w:t>
      </w:r>
      <w:r w:rsidRPr="001B6F8E">
        <w:rPr>
          <w:rFonts w:ascii="Times New Roman" w:hAnsi="Times New Roman" w:cs="Times New Roman"/>
          <w:i/>
          <w:iCs/>
          <w:color w:val="222222"/>
          <w:sz w:val="20"/>
          <w:szCs w:val="20"/>
          <w:shd w:val="clear" w:color="auto" w:fill="FFFFFF"/>
        </w:rPr>
        <w:t>One Earth</w:t>
      </w:r>
      <w:r>
        <w:rPr>
          <w:rFonts w:ascii="Times New Roman" w:hAnsi="Times New Roman" w:cs="Times New Roman"/>
          <w:color w:val="222222"/>
          <w:sz w:val="20"/>
          <w:szCs w:val="20"/>
          <w:shd w:val="clear" w:color="auto" w:fill="FFFFFF"/>
        </w:rPr>
        <w:t>, 6, 2, pp.86-91</w:t>
      </w:r>
    </w:p>
    <w:p w14:paraId="7CC24B08" w14:textId="01513680" w:rsidR="008E7F85" w:rsidRPr="00975CDD" w:rsidRDefault="008E7F85" w:rsidP="001B6F8E">
      <w:pPr>
        <w:spacing w:after="0" w:line="240" w:lineRule="auto"/>
        <w:ind w:left="426" w:right="521" w:hanging="426"/>
        <w:rPr>
          <w:rFonts w:ascii="Times New Roman" w:hAnsi="Times New Roman" w:cs="Times New Roman"/>
          <w:color w:val="222222"/>
          <w:sz w:val="20"/>
          <w:szCs w:val="20"/>
          <w:shd w:val="clear" w:color="auto" w:fill="FFFFFF"/>
        </w:rPr>
      </w:pPr>
      <w:r w:rsidRPr="00975CDD">
        <w:rPr>
          <w:rFonts w:ascii="Times New Roman" w:hAnsi="Times New Roman" w:cs="Times New Roman"/>
          <w:color w:val="222222"/>
          <w:sz w:val="20"/>
          <w:szCs w:val="20"/>
          <w:shd w:val="clear" w:color="auto" w:fill="FFFFFF"/>
        </w:rPr>
        <w:t xml:space="preserve">Robinson, T. (2020) ‘Reimagining Christian Hope(lessness) in the Anthropocene’, </w:t>
      </w:r>
      <w:r w:rsidRPr="00975CDD">
        <w:rPr>
          <w:rFonts w:ascii="Times New Roman" w:hAnsi="Times New Roman" w:cs="Times New Roman"/>
          <w:i/>
          <w:iCs/>
          <w:color w:val="222222"/>
          <w:sz w:val="20"/>
          <w:szCs w:val="20"/>
          <w:shd w:val="clear" w:color="auto" w:fill="FFFFFF"/>
        </w:rPr>
        <w:t>Religions</w:t>
      </w:r>
      <w:r w:rsidRPr="00975CDD">
        <w:rPr>
          <w:rFonts w:ascii="Times New Roman" w:hAnsi="Times New Roman" w:cs="Times New Roman"/>
          <w:color w:val="222222"/>
          <w:sz w:val="20"/>
          <w:szCs w:val="20"/>
          <w:shd w:val="clear" w:color="auto" w:fill="FFFFFF"/>
        </w:rPr>
        <w:t>,</w:t>
      </w:r>
      <w:r w:rsidRPr="00975CDD">
        <w:rPr>
          <w:sz w:val="20"/>
          <w:szCs w:val="20"/>
        </w:rPr>
        <w:t xml:space="preserve"> </w:t>
      </w:r>
      <w:r w:rsidRPr="00975CDD">
        <w:rPr>
          <w:rFonts w:ascii="Times New Roman" w:hAnsi="Times New Roman" w:cs="Times New Roman"/>
          <w:sz w:val="20"/>
          <w:szCs w:val="20"/>
        </w:rPr>
        <w:t>11, 192; doi:10.3390/rel11040192</w:t>
      </w:r>
    </w:p>
    <w:p w14:paraId="1059C3CB" w14:textId="2ACEE174" w:rsidR="000D1BE7" w:rsidRPr="00975CDD" w:rsidRDefault="000D1BE7" w:rsidP="00BC5DAA">
      <w:pPr>
        <w:spacing w:after="0" w:line="240" w:lineRule="auto"/>
        <w:ind w:left="426" w:right="521" w:hanging="426"/>
        <w:rPr>
          <w:rFonts w:ascii="Times New Roman" w:hAnsi="Times New Roman" w:cs="Times New Roman"/>
          <w:color w:val="222222"/>
          <w:sz w:val="20"/>
          <w:szCs w:val="20"/>
          <w:shd w:val="clear" w:color="auto" w:fill="FFFFFF"/>
        </w:rPr>
      </w:pPr>
      <w:r w:rsidRPr="00975CDD">
        <w:rPr>
          <w:rFonts w:ascii="Times New Roman" w:hAnsi="Times New Roman" w:cs="Times New Roman"/>
          <w:color w:val="222222"/>
          <w:sz w:val="20"/>
          <w:szCs w:val="20"/>
          <w:shd w:val="clear" w:color="auto" w:fill="FFFFFF"/>
        </w:rPr>
        <w:t xml:space="preserve">Rockstrōm, J. et al. (2021) ‘We need biosphere stewardship that protects carbon sinks and build resilience’, </w:t>
      </w:r>
      <w:r w:rsidRPr="00975CDD">
        <w:rPr>
          <w:rFonts w:ascii="Times New Roman" w:hAnsi="Times New Roman" w:cs="Times New Roman"/>
          <w:i/>
          <w:iCs/>
          <w:color w:val="222222"/>
          <w:sz w:val="20"/>
          <w:szCs w:val="20"/>
          <w:shd w:val="clear" w:color="auto" w:fill="FFFFFF"/>
        </w:rPr>
        <w:t>Proceedings of the National Academic of Sciences U.S.A</w:t>
      </w:r>
      <w:r w:rsidRPr="00975CDD">
        <w:rPr>
          <w:rFonts w:ascii="Times New Roman" w:hAnsi="Times New Roman" w:cs="Times New Roman"/>
          <w:color w:val="222222"/>
          <w:sz w:val="20"/>
          <w:szCs w:val="20"/>
          <w:shd w:val="clear" w:color="auto" w:fill="FFFFFF"/>
        </w:rPr>
        <w:t>., 118, e2115218118</w:t>
      </w:r>
    </w:p>
    <w:p w14:paraId="05D969E2" w14:textId="5CB6781C" w:rsidR="00921A9B" w:rsidRPr="00975CDD" w:rsidRDefault="00921A9B" w:rsidP="00CF0244">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222222"/>
          <w:sz w:val="20"/>
          <w:szCs w:val="20"/>
          <w:shd w:val="clear" w:color="auto" w:fill="FFFFFF"/>
        </w:rPr>
        <w:t xml:space="preserve">Rockstrōm, J. et al. (2023) ‘Safe and </w:t>
      </w:r>
      <w:r w:rsidR="00552FFB" w:rsidRPr="00975CDD">
        <w:rPr>
          <w:rFonts w:ascii="Times New Roman" w:hAnsi="Times New Roman" w:cs="Times New Roman"/>
          <w:color w:val="222222"/>
          <w:sz w:val="20"/>
          <w:szCs w:val="20"/>
          <w:shd w:val="clear" w:color="auto" w:fill="FFFFFF"/>
        </w:rPr>
        <w:t>j</w:t>
      </w:r>
      <w:r w:rsidRPr="00975CDD">
        <w:rPr>
          <w:rFonts w:ascii="Times New Roman" w:hAnsi="Times New Roman" w:cs="Times New Roman"/>
          <w:color w:val="222222"/>
          <w:sz w:val="20"/>
          <w:szCs w:val="20"/>
          <w:shd w:val="clear" w:color="auto" w:fill="FFFFFF"/>
        </w:rPr>
        <w:t>ust</w:t>
      </w:r>
      <w:r w:rsidR="00552FFB" w:rsidRPr="00975CDD">
        <w:rPr>
          <w:rFonts w:ascii="Times New Roman" w:hAnsi="Times New Roman" w:cs="Times New Roman"/>
          <w:color w:val="222222"/>
          <w:sz w:val="20"/>
          <w:szCs w:val="20"/>
          <w:shd w:val="clear" w:color="auto" w:fill="FFFFFF"/>
        </w:rPr>
        <w:t xml:space="preserve"> Earth system boundaries’, </w:t>
      </w:r>
      <w:r w:rsidR="00552FFB" w:rsidRPr="00975CDD">
        <w:rPr>
          <w:rFonts w:ascii="Times New Roman" w:hAnsi="Times New Roman" w:cs="Times New Roman"/>
          <w:i/>
          <w:iCs/>
          <w:color w:val="222222"/>
          <w:sz w:val="20"/>
          <w:szCs w:val="20"/>
          <w:shd w:val="clear" w:color="auto" w:fill="FFFFFF"/>
        </w:rPr>
        <w:t>Nature,</w:t>
      </w:r>
      <w:r w:rsidR="00552FFB" w:rsidRPr="00975CDD">
        <w:rPr>
          <w:rFonts w:ascii="Times New Roman" w:hAnsi="Times New Roman" w:cs="Times New Roman"/>
          <w:color w:val="222222"/>
          <w:sz w:val="20"/>
          <w:szCs w:val="20"/>
          <w:shd w:val="clear" w:color="auto" w:fill="FFFFFF"/>
        </w:rPr>
        <w:t xml:space="preserve"> 619, </w:t>
      </w:r>
      <w:r w:rsidR="00552FFB" w:rsidRPr="00975CDD">
        <w:rPr>
          <w:rStyle w:val="u-visually-hidden"/>
          <w:rFonts w:ascii="Times New Roman" w:hAnsi="Times New Roman" w:cs="Times New Roman"/>
          <w:color w:val="222222"/>
          <w:sz w:val="20"/>
          <w:szCs w:val="20"/>
          <w:bdr w:val="none" w:sz="0" w:space="0" w:color="auto" w:frame="1"/>
          <w:shd w:val="clear" w:color="auto" w:fill="FFFFFF"/>
        </w:rPr>
        <w:t>pp.</w:t>
      </w:r>
      <w:r w:rsidR="00552FFB" w:rsidRPr="00975CDD">
        <w:rPr>
          <w:rFonts w:ascii="Times New Roman" w:hAnsi="Times New Roman" w:cs="Times New Roman"/>
          <w:color w:val="222222"/>
          <w:sz w:val="20"/>
          <w:szCs w:val="20"/>
          <w:shd w:val="clear" w:color="auto" w:fill="FFFFFF"/>
        </w:rPr>
        <w:t>102</w:t>
      </w:r>
      <w:r w:rsidR="00B13024">
        <w:rPr>
          <w:rFonts w:ascii="Times New Roman" w:hAnsi="Times New Roman" w:cs="Times New Roman"/>
          <w:color w:val="222222"/>
          <w:sz w:val="20"/>
          <w:szCs w:val="20"/>
          <w:shd w:val="clear" w:color="auto" w:fill="FFFFFF"/>
        </w:rPr>
        <w:t>-</w:t>
      </w:r>
      <w:r w:rsidR="00552FFB" w:rsidRPr="00975CDD">
        <w:rPr>
          <w:rFonts w:ascii="Times New Roman" w:hAnsi="Times New Roman" w:cs="Times New Roman"/>
          <w:color w:val="222222"/>
          <w:sz w:val="20"/>
          <w:szCs w:val="20"/>
          <w:shd w:val="clear" w:color="auto" w:fill="FFFFFF"/>
        </w:rPr>
        <w:t>111</w:t>
      </w:r>
    </w:p>
    <w:p w14:paraId="7B40158F" w14:textId="06BCA0E6" w:rsidR="00CF0244" w:rsidRPr="00975CDD" w:rsidRDefault="00E83840" w:rsidP="00CF0244">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 xml:space="preserve">Scheffer, M. et al. (2009) ‘Early-warning signals for critical transitions’, </w:t>
      </w:r>
      <w:r w:rsidRPr="00975CDD">
        <w:rPr>
          <w:rFonts w:ascii="Times New Roman" w:hAnsi="Times New Roman" w:cs="Times New Roman"/>
          <w:i/>
          <w:iCs/>
          <w:color w:val="000000"/>
          <w:sz w:val="20"/>
          <w:szCs w:val="20"/>
        </w:rPr>
        <w:t>Nature</w:t>
      </w:r>
      <w:r w:rsidRPr="00975CDD">
        <w:rPr>
          <w:rFonts w:ascii="Times New Roman" w:hAnsi="Times New Roman" w:cs="Times New Roman"/>
          <w:color w:val="000000"/>
          <w:sz w:val="20"/>
          <w:szCs w:val="20"/>
        </w:rPr>
        <w:t xml:space="preserve">, </w:t>
      </w:r>
      <w:r w:rsidRPr="00975CDD">
        <w:rPr>
          <w:rFonts w:ascii="Times New Roman" w:hAnsi="Times New Roman" w:cs="Times New Roman"/>
          <w:color w:val="222222"/>
          <w:sz w:val="20"/>
          <w:szCs w:val="20"/>
          <w:shd w:val="clear" w:color="auto" w:fill="FFFFFF"/>
        </w:rPr>
        <w:t>461, 53–</w:t>
      </w:r>
      <w:r w:rsidR="00B13024">
        <w:rPr>
          <w:rFonts w:ascii="Times New Roman" w:hAnsi="Times New Roman" w:cs="Times New Roman"/>
          <w:color w:val="222222"/>
          <w:sz w:val="20"/>
          <w:szCs w:val="20"/>
          <w:shd w:val="clear" w:color="auto" w:fill="FFFFFF"/>
        </w:rPr>
        <w:t>-</w:t>
      </w:r>
      <w:r w:rsidRPr="00975CDD">
        <w:rPr>
          <w:rFonts w:ascii="Times New Roman" w:hAnsi="Times New Roman" w:cs="Times New Roman"/>
          <w:color w:val="222222"/>
          <w:sz w:val="20"/>
          <w:szCs w:val="20"/>
          <w:shd w:val="clear" w:color="auto" w:fill="FFFFFF"/>
        </w:rPr>
        <w:t>9 </w:t>
      </w:r>
    </w:p>
    <w:p w14:paraId="2C914074" w14:textId="1CDD923E" w:rsidR="00DE68B8" w:rsidRPr="00975CDD" w:rsidRDefault="00DE68B8" w:rsidP="00CF0244">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sz w:val="20"/>
          <w:szCs w:val="20"/>
        </w:rPr>
        <w:t xml:space="preserve">Siders, A. et al. (2019) ‘The case for strategic and managed retreat: Why, where, when, and how should communities relocate?’ </w:t>
      </w:r>
      <w:r w:rsidRPr="00975CDD">
        <w:rPr>
          <w:rFonts w:ascii="Times New Roman" w:hAnsi="Times New Roman" w:cs="Times New Roman"/>
          <w:i/>
          <w:sz w:val="20"/>
          <w:szCs w:val="20"/>
        </w:rPr>
        <w:t>Science</w:t>
      </w:r>
      <w:r w:rsidRPr="00975CDD">
        <w:rPr>
          <w:rFonts w:ascii="Times New Roman" w:hAnsi="Times New Roman" w:cs="Times New Roman"/>
          <w:sz w:val="20"/>
          <w:szCs w:val="20"/>
        </w:rPr>
        <w:t>, 365(6455), pp.761-763</w:t>
      </w:r>
    </w:p>
    <w:p w14:paraId="5B6261E7" w14:textId="176BB6FD" w:rsidR="00DE68B8" w:rsidRPr="00975CDD" w:rsidRDefault="00DE68B8" w:rsidP="00BC5DAA">
      <w:pPr>
        <w:spacing w:after="0" w:line="240" w:lineRule="auto"/>
        <w:ind w:left="426" w:right="521" w:hanging="426"/>
        <w:rPr>
          <w:rFonts w:ascii="Times New Roman" w:hAnsi="Times New Roman" w:cs="Times New Roman"/>
          <w:color w:val="333333"/>
          <w:sz w:val="20"/>
          <w:szCs w:val="20"/>
          <w:shd w:val="clear" w:color="auto" w:fill="FCFCFC"/>
        </w:rPr>
      </w:pPr>
      <w:r w:rsidRPr="00975CDD">
        <w:rPr>
          <w:rFonts w:ascii="Times New Roman" w:hAnsi="Times New Roman" w:cs="Times New Roman"/>
          <w:sz w:val="20"/>
          <w:szCs w:val="20"/>
        </w:rPr>
        <w:t xml:space="preserve">Siders, A. and I. Ajibade (2021) ‘Introduction: Managed retreat and environmental justice in a changing climate’, </w:t>
      </w:r>
      <w:r w:rsidRPr="00975CDD">
        <w:rPr>
          <w:rFonts w:ascii="Times New Roman" w:hAnsi="Times New Roman" w:cs="Times New Roman"/>
          <w:i/>
          <w:iCs/>
          <w:sz w:val="20"/>
          <w:szCs w:val="20"/>
        </w:rPr>
        <w:t>Journal of Environmental Studies and Sciences</w:t>
      </w:r>
      <w:r w:rsidRPr="00975CDD">
        <w:rPr>
          <w:rFonts w:ascii="Times New Roman" w:hAnsi="Times New Roman" w:cs="Times New Roman"/>
          <w:sz w:val="20"/>
          <w:szCs w:val="20"/>
        </w:rPr>
        <w:t xml:space="preserve">, </w:t>
      </w:r>
      <w:r w:rsidRPr="00975CDD">
        <w:rPr>
          <w:rFonts w:ascii="Times New Roman" w:hAnsi="Times New Roman" w:cs="Times New Roman"/>
          <w:color w:val="333333"/>
          <w:sz w:val="20"/>
          <w:szCs w:val="20"/>
          <w:shd w:val="clear" w:color="auto" w:fill="FCFCFC"/>
        </w:rPr>
        <w:t>11, </w:t>
      </w:r>
      <w:r w:rsidRPr="00975CDD">
        <w:rPr>
          <w:rStyle w:val="u-visually-hidden"/>
          <w:rFonts w:ascii="Times New Roman" w:hAnsi="Times New Roman" w:cs="Times New Roman"/>
          <w:color w:val="333333"/>
          <w:sz w:val="20"/>
          <w:szCs w:val="20"/>
          <w:bdr w:val="none" w:sz="0" w:space="0" w:color="auto" w:frame="1"/>
          <w:shd w:val="clear" w:color="auto" w:fill="FCFCFC"/>
        </w:rPr>
        <w:t>pp.</w:t>
      </w:r>
      <w:r w:rsidRPr="00975CDD">
        <w:rPr>
          <w:rFonts w:ascii="Times New Roman" w:hAnsi="Times New Roman" w:cs="Times New Roman"/>
          <w:color w:val="333333"/>
          <w:sz w:val="20"/>
          <w:szCs w:val="20"/>
          <w:shd w:val="clear" w:color="auto" w:fill="FCFCFC"/>
        </w:rPr>
        <w:t xml:space="preserve">287–293 </w:t>
      </w:r>
    </w:p>
    <w:p w14:paraId="1A57B612" w14:textId="64693AFB" w:rsidR="00C60071" w:rsidRPr="00975CDD" w:rsidRDefault="00C60071" w:rsidP="00BC5DAA">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color w:val="333333"/>
          <w:sz w:val="20"/>
          <w:szCs w:val="20"/>
          <w:shd w:val="clear" w:color="auto" w:fill="FCFCFC"/>
        </w:rPr>
        <w:t xml:space="preserve">Sollereder, B. (2013) ‘Extinction and the goodness of God: The purpose of dinosaurs’, </w:t>
      </w:r>
      <w:r w:rsidRPr="00975CDD">
        <w:rPr>
          <w:rFonts w:ascii="Times New Roman" w:hAnsi="Times New Roman" w:cs="Times New Roman"/>
          <w:i/>
          <w:iCs/>
          <w:color w:val="333333"/>
          <w:sz w:val="20"/>
          <w:szCs w:val="20"/>
          <w:shd w:val="clear" w:color="auto" w:fill="FCFCFC"/>
        </w:rPr>
        <w:t>Christian Century</w:t>
      </w:r>
      <w:r w:rsidRPr="00975CDD">
        <w:rPr>
          <w:rFonts w:ascii="Times New Roman" w:hAnsi="Times New Roman" w:cs="Times New Roman"/>
          <w:color w:val="333333"/>
          <w:sz w:val="20"/>
          <w:szCs w:val="20"/>
          <w:shd w:val="clear" w:color="auto" w:fill="FCFCFC"/>
        </w:rPr>
        <w:t>, October, pp.22-26</w:t>
      </w:r>
    </w:p>
    <w:p w14:paraId="0A915819" w14:textId="10FBAB6E" w:rsidR="00A24A6D" w:rsidRPr="00975CDD" w:rsidRDefault="00A24A6D"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Sollereder</w:t>
      </w:r>
      <w:r w:rsidR="00CF0244" w:rsidRPr="00975CDD">
        <w:rPr>
          <w:rFonts w:ascii="Times New Roman" w:hAnsi="Times New Roman" w:cs="Times New Roman"/>
          <w:color w:val="000000"/>
          <w:sz w:val="20"/>
          <w:szCs w:val="20"/>
        </w:rPr>
        <w:t>, B.</w:t>
      </w:r>
      <w:r w:rsidRPr="00975CDD">
        <w:rPr>
          <w:rFonts w:ascii="Times New Roman" w:hAnsi="Times New Roman" w:cs="Times New Roman"/>
          <w:color w:val="000000"/>
          <w:sz w:val="20"/>
          <w:szCs w:val="20"/>
        </w:rPr>
        <w:t xml:space="preserve"> (2016) ‘Evolution, Suffering, and the Creative Love of God’</w:t>
      </w:r>
      <w:r w:rsidR="00BC5DAA" w:rsidRPr="00975CDD">
        <w:rPr>
          <w:rFonts w:ascii="Times New Roman" w:hAnsi="Times New Roman" w:cs="Times New Roman"/>
          <w:color w:val="000000"/>
          <w:sz w:val="20"/>
          <w:szCs w:val="20"/>
        </w:rPr>
        <w:t>, Perspectives on Science and Christian Faith, 68, 2, pp.99-109</w:t>
      </w:r>
    </w:p>
    <w:p w14:paraId="5011A67F" w14:textId="57E80FC3" w:rsidR="00CF0244" w:rsidRPr="00975CDD" w:rsidRDefault="00CF0244"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sz w:val="20"/>
          <w:szCs w:val="20"/>
        </w:rPr>
        <w:t xml:space="preserve">Sollereder, B. (2021) </w:t>
      </w:r>
      <w:r w:rsidRPr="00975CDD">
        <w:rPr>
          <w:rFonts w:ascii="Times New Roman" w:hAnsi="Times New Roman" w:cs="Times New Roman"/>
          <w:i/>
          <w:iCs/>
          <w:sz w:val="20"/>
          <w:szCs w:val="20"/>
        </w:rPr>
        <w:t>Why Is There Suffering? Pick Your Own Theological Expedition</w:t>
      </w:r>
      <w:r w:rsidRPr="00975CDD">
        <w:rPr>
          <w:rFonts w:ascii="Times New Roman" w:hAnsi="Times New Roman" w:cs="Times New Roman"/>
          <w:sz w:val="20"/>
          <w:szCs w:val="20"/>
        </w:rPr>
        <w:t>, Grand Rapids: Zondervan</w:t>
      </w:r>
    </w:p>
    <w:p w14:paraId="5320CE25" w14:textId="21EC587B" w:rsidR="00DE68B8" w:rsidRPr="00975CDD" w:rsidRDefault="007F1327"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Sollereder, B. (202</w:t>
      </w:r>
      <w:r w:rsidR="00C60071" w:rsidRPr="00975CDD">
        <w:rPr>
          <w:rFonts w:ascii="Times New Roman" w:hAnsi="Times New Roman" w:cs="Times New Roman"/>
          <w:color w:val="000000"/>
          <w:sz w:val="20"/>
          <w:szCs w:val="20"/>
        </w:rPr>
        <w:t>2</w:t>
      </w:r>
      <w:r w:rsidRPr="00975CDD">
        <w:rPr>
          <w:rFonts w:ascii="Times New Roman" w:hAnsi="Times New Roman" w:cs="Times New Roman"/>
          <w:color w:val="000000"/>
          <w:sz w:val="20"/>
          <w:szCs w:val="20"/>
        </w:rPr>
        <w:t>)</w:t>
      </w:r>
      <w:r w:rsidR="00C60071" w:rsidRPr="00975CDD">
        <w:rPr>
          <w:rFonts w:ascii="Times New Roman" w:hAnsi="Times New Roman" w:cs="Times New Roman"/>
          <w:color w:val="000000"/>
          <w:sz w:val="20"/>
          <w:szCs w:val="20"/>
        </w:rPr>
        <w:t xml:space="preserve"> ‘The Human Role Revisited on a Rapidly Changing Planet’, </w:t>
      </w:r>
      <w:r w:rsidR="00C60071" w:rsidRPr="00975CDD">
        <w:rPr>
          <w:rFonts w:ascii="Times New Roman" w:hAnsi="Times New Roman" w:cs="Times New Roman"/>
          <w:i/>
          <w:iCs/>
          <w:color w:val="000000"/>
          <w:sz w:val="20"/>
          <w:szCs w:val="20"/>
        </w:rPr>
        <w:t>Ephata</w:t>
      </w:r>
      <w:r w:rsidR="00C60071" w:rsidRPr="00975CDD">
        <w:rPr>
          <w:rFonts w:ascii="Times New Roman" w:hAnsi="Times New Roman" w:cs="Times New Roman"/>
          <w:color w:val="000000"/>
          <w:sz w:val="20"/>
          <w:szCs w:val="20"/>
        </w:rPr>
        <w:t>, 4, 1, pp.259-283</w:t>
      </w:r>
    </w:p>
    <w:p w14:paraId="030B1F09" w14:textId="400E3C5A" w:rsidR="00CF0244" w:rsidRPr="00975CDD" w:rsidRDefault="00CF0244"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 xml:space="preserve">Sollereder, B. (2023) ‘Climate change is here’, </w:t>
      </w:r>
      <w:r w:rsidRPr="00975CDD">
        <w:rPr>
          <w:rFonts w:ascii="Times New Roman" w:hAnsi="Times New Roman" w:cs="Times New Roman"/>
          <w:i/>
          <w:iCs/>
          <w:color w:val="000000"/>
          <w:sz w:val="20"/>
          <w:szCs w:val="20"/>
        </w:rPr>
        <w:t>The Christian Century: Responding to Climate Change</w:t>
      </w:r>
      <w:r w:rsidRPr="00975CDD">
        <w:rPr>
          <w:rFonts w:ascii="Times New Roman" w:hAnsi="Times New Roman" w:cs="Times New Roman"/>
          <w:color w:val="000000"/>
          <w:sz w:val="20"/>
          <w:szCs w:val="20"/>
        </w:rPr>
        <w:t>, pp.11-13</w:t>
      </w:r>
    </w:p>
    <w:p w14:paraId="36FE1C15" w14:textId="15403AA3" w:rsidR="003370C4" w:rsidRPr="00975CDD" w:rsidRDefault="003370C4"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Southgate, C. (2008)</w:t>
      </w:r>
      <w:r w:rsidR="00BC5DAA" w:rsidRPr="00975CDD">
        <w:rPr>
          <w:rFonts w:ascii="Times New Roman" w:hAnsi="Times New Roman" w:cs="Times New Roman"/>
          <w:color w:val="000000"/>
          <w:sz w:val="20"/>
          <w:szCs w:val="20"/>
        </w:rPr>
        <w:t xml:space="preserve"> </w:t>
      </w:r>
      <w:r w:rsidR="00BC5DAA" w:rsidRPr="00975CDD">
        <w:rPr>
          <w:rFonts w:ascii="Times New Roman" w:hAnsi="Times New Roman" w:cs="Times New Roman"/>
          <w:i/>
          <w:iCs/>
          <w:color w:val="000000"/>
          <w:sz w:val="20"/>
          <w:szCs w:val="20"/>
        </w:rPr>
        <w:t>The Groaning of Creation: God, Evolution, and the Problem of Evil</w:t>
      </w:r>
      <w:r w:rsidR="00BC5DAA" w:rsidRPr="00975CDD">
        <w:rPr>
          <w:rFonts w:ascii="Times New Roman" w:hAnsi="Times New Roman" w:cs="Times New Roman"/>
          <w:color w:val="000000"/>
          <w:sz w:val="20"/>
          <w:szCs w:val="20"/>
        </w:rPr>
        <w:t>, Louisville: Westminster John Knox Press</w:t>
      </w:r>
    </w:p>
    <w:p w14:paraId="75DA9C7F" w14:textId="0266FAD5" w:rsidR="000D1BE7" w:rsidRDefault="000D1BE7" w:rsidP="00CF0244">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color w:val="000000"/>
          <w:sz w:val="20"/>
          <w:szCs w:val="20"/>
        </w:rPr>
        <w:t>Southgate, C. (2022)</w:t>
      </w:r>
      <w:r w:rsidRPr="00975CDD">
        <w:rPr>
          <w:rFonts w:ascii="Times New Roman" w:hAnsi="Times New Roman" w:cs="Times New Roman"/>
          <w:sz w:val="20"/>
          <w:szCs w:val="20"/>
        </w:rPr>
        <w:t xml:space="preserve"> ‘</w:t>
      </w:r>
      <w:r w:rsidRPr="00975CDD">
        <w:rPr>
          <w:sz w:val="20"/>
          <w:szCs w:val="20"/>
        </w:rPr>
        <w:t>G</w:t>
      </w:r>
      <w:r w:rsidRPr="00975CDD">
        <w:rPr>
          <w:rFonts w:ascii="Times New Roman" w:hAnsi="Times New Roman" w:cs="Times New Roman"/>
          <w:sz w:val="20"/>
          <w:szCs w:val="20"/>
        </w:rPr>
        <w:t xml:space="preserve">od and a World of Natural Evil: Theology and Science in Hard Conversation’, The Boyle Lecture, </w:t>
      </w:r>
      <w:r w:rsidRPr="00975CDD">
        <w:rPr>
          <w:rFonts w:ascii="Times New Roman" w:hAnsi="Times New Roman" w:cs="Times New Roman"/>
          <w:i/>
          <w:iCs/>
          <w:sz w:val="20"/>
          <w:szCs w:val="20"/>
        </w:rPr>
        <w:t>Zygon</w:t>
      </w:r>
      <w:r w:rsidRPr="00975CDD">
        <w:rPr>
          <w:rFonts w:ascii="Times New Roman" w:hAnsi="Times New Roman" w:cs="Times New Roman"/>
          <w:sz w:val="20"/>
          <w:szCs w:val="20"/>
        </w:rPr>
        <w:t>, 57, 4, pp.1124-1134</w:t>
      </w:r>
    </w:p>
    <w:p w14:paraId="43B17DF8" w14:textId="4B04B784" w:rsidR="00975CDD" w:rsidRPr="00975CDD" w:rsidRDefault="00975CDD" w:rsidP="00CF0244">
      <w:pPr>
        <w:spacing w:after="0" w:line="240" w:lineRule="auto"/>
        <w:ind w:left="426" w:right="521" w:hanging="426"/>
        <w:rPr>
          <w:rFonts w:ascii="Times New Roman" w:hAnsi="Times New Roman" w:cs="Times New Roman"/>
          <w:color w:val="000000"/>
          <w:sz w:val="20"/>
          <w:szCs w:val="20"/>
        </w:rPr>
      </w:pPr>
      <w:r>
        <w:rPr>
          <w:rFonts w:ascii="Times New Roman" w:hAnsi="Times New Roman" w:cs="Times New Roman"/>
          <w:sz w:val="20"/>
          <w:szCs w:val="20"/>
        </w:rPr>
        <w:t xml:space="preserve">Southgate, C. (2023) </w:t>
      </w:r>
      <w:r w:rsidRPr="00975CDD">
        <w:rPr>
          <w:rFonts w:ascii="Times New Roman" w:hAnsi="Times New Roman" w:cs="Times New Roman"/>
          <w:i/>
          <w:iCs/>
          <w:sz w:val="20"/>
          <w:szCs w:val="20"/>
        </w:rPr>
        <w:t>Monotheism and the Suffering of Animals in Nature</w:t>
      </w:r>
      <w:r>
        <w:rPr>
          <w:rFonts w:ascii="Times New Roman" w:hAnsi="Times New Roman" w:cs="Times New Roman"/>
          <w:sz w:val="20"/>
          <w:szCs w:val="20"/>
        </w:rPr>
        <w:t>, Cambridge: Cambridge University Press</w:t>
      </w:r>
    </w:p>
    <w:p w14:paraId="249B7FFF" w14:textId="429797D9" w:rsidR="00C8791C" w:rsidRPr="00975CDD" w:rsidRDefault="00C8791C"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 xml:space="preserve">Steffen, W. et al. (2018) ‘Trajectories of the Earth system in the Anthropocene’, </w:t>
      </w:r>
      <w:r w:rsidRPr="00975CDD">
        <w:rPr>
          <w:rFonts w:ascii="Times New Roman" w:hAnsi="Times New Roman" w:cs="Times New Roman"/>
          <w:i/>
          <w:iCs/>
          <w:color w:val="000000"/>
          <w:sz w:val="20"/>
          <w:szCs w:val="20"/>
        </w:rPr>
        <w:t>Proceedings of the National Academics of Science USA</w:t>
      </w:r>
      <w:r w:rsidRPr="00975CDD">
        <w:rPr>
          <w:rFonts w:ascii="Times New Roman" w:hAnsi="Times New Roman" w:cs="Times New Roman"/>
          <w:color w:val="000000"/>
          <w:sz w:val="20"/>
          <w:szCs w:val="20"/>
        </w:rPr>
        <w:t>’, 115, 8252-8259</w:t>
      </w:r>
    </w:p>
    <w:p w14:paraId="4CA93181" w14:textId="278DD89B" w:rsidR="006C026F" w:rsidRPr="00975CDD" w:rsidRDefault="006C026F"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000000"/>
          <w:sz w:val="20"/>
          <w:szCs w:val="20"/>
        </w:rPr>
        <w:t xml:space="preserve">Stern, N. (2009) </w:t>
      </w:r>
      <w:r w:rsidRPr="00975CDD">
        <w:rPr>
          <w:rFonts w:ascii="Times New Roman" w:hAnsi="Times New Roman" w:cs="Times New Roman"/>
          <w:i/>
          <w:iCs/>
          <w:color w:val="000000"/>
          <w:sz w:val="20"/>
          <w:szCs w:val="20"/>
        </w:rPr>
        <w:t>A Blueprint for a Safer Planet</w:t>
      </w:r>
      <w:r w:rsidRPr="00975CDD">
        <w:rPr>
          <w:rFonts w:ascii="Times New Roman" w:hAnsi="Times New Roman" w:cs="Times New Roman"/>
          <w:color w:val="000000"/>
          <w:sz w:val="20"/>
          <w:szCs w:val="20"/>
        </w:rPr>
        <w:t>, London: Bodley Head</w:t>
      </w:r>
    </w:p>
    <w:p w14:paraId="3A7E630E" w14:textId="77777777" w:rsidR="00D21699" w:rsidRPr="00975CDD" w:rsidRDefault="00122C5E" w:rsidP="00D21699">
      <w:pPr>
        <w:spacing w:after="0" w:line="240" w:lineRule="auto"/>
        <w:ind w:left="426" w:right="521" w:hanging="426"/>
        <w:rPr>
          <w:rFonts w:ascii="Times New Roman" w:hAnsi="Times New Roman" w:cs="Times New Roman"/>
          <w:noProof/>
          <w:sz w:val="20"/>
          <w:szCs w:val="20"/>
        </w:rPr>
      </w:pPr>
      <w:r w:rsidRPr="00975CDD">
        <w:rPr>
          <w:rFonts w:ascii="Times New Roman" w:hAnsi="Times New Roman" w:cs="Times New Roman"/>
          <w:noProof/>
          <w:sz w:val="20"/>
          <w:szCs w:val="20"/>
        </w:rPr>
        <w:t xml:space="preserve">Strauss, B. et al. (2021) ‘Unprecendented threats to cities from multi-century sea level rise’, </w:t>
      </w:r>
      <w:r w:rsidRPr="00975CDD">
        <w:rPr>
          <w:rFonts w:ascii="Times New Roman" w:hAnsi="Times New Roman" w:cs="Times New Roman"/>
          <w:i/>
          <w:iCs/>
          <w:noProof/>
          <w:sz w:val="20"/>
          <w:szCs w:val="20"/>
        </w:rPr>
        <w:t>Environmental Research Letters</w:t>
      </w:r>
      <w:r w:rsidRPr="00975CDD">
        <w:rPr>
          <w:rFonts w:ascii="Times New Roman" w:hAnsi="Times New Roman" w:cs="Times New Roman"/>
          <w:noProof/>
          <w:sz w:val="20"/>
          <w:szCs w:val="20"/>
        </w:rPr>
        <w:t>, 16, 114015</w:t>
      </w:r>
    </w:p>
    <w:p w14:paraId="0ABA3055" w14:textId="4CDD1413" w:rsidR="008A7AB3" w:rsidRPr="00975CDD" w:rsidRDefault="008A7AB3" w:rsidP="00D21699">
      <w:pPr>
        <w:spacing w:after="0" w:line="240" w:lineRule="auto"/>
        <w:ind w:left="426" w:right="521" w:hanging="426"/>
        <w:rPr>
          <w:rFonts w:ascii="Times New Roman" w:hAnsi="Times New Roman" w:cs="Times New Roman"/>
          <w:sz w:val="20"/>
          <w:szCs w:val="20"/>
        </w:rPr>
      </w:pPr>
      <w:r w:rsidRPr="00975CDD">
        <w:rPr>
          <w:rFonts w:ascii="Times New Roman" w:hAnsi="Times New Roman" w:cs="Times New Roman"/>
          <w:sz w:val="20"/>
          <w:szCs w:val="20"/>
        </w:rPr>
        <w:t xml:space="preserve">Swinburne, R. (1989) </w:t>
      </w:r>
      <w:r w:rsidRPr="00975CDD">
        <w:rPr>
          <w:rFonts w:ascii="Times New Roman" w:hAnsi="Times New Roman" w:cs="Times New Roman"/>
          <w:i/>
          <w:sz w:val="20"/>
          <w:szCs w:val="20"/>
        </w:rPr>
        <w:t>Responsibility and Atonement</w:t>
      </w:r>
      <w:r w:rsidR="00D21699" w:rsidRPr="00975CDD">
        <w:rPr>
          <w:rFonts w:ascii="Times New Roman" w:hAnsi="Times New Roman" w:cs="Times New Roman"/>
          <w:sz w:val="20"/>
          <w:szCs w:val="20"/>
        </w:rPr>
        <w:t xml:space="preserve">, </w:t>
      </w:r>
      <w:r w:rsidRPr="00975CDD">
        <w:rPr>
          <w:rFonts w:ascii="Times New Roman" w:hAnsi="Times New Roman" w:cs="Times New Roman"/>
          <w:sz w:val="20"/>
          <w:szCs w:val="20"/>
        </w:rPr>
        <w:t>Oxford: Oxford University Press</w:t>
      </w:r>
    </w:p>
    <w:p w14:paraId="52C5DD74" w14:textId="77777777" w:rsidR="00097329" w:rsidRPr="00975CDD" w:rsidRDefault="00097329" w:rsidP="00097329">
      <w:pPr>
        <w:spacing w:after="0"/>
        <w:jc w:val="both"/>
        <w:rPr>
          <w:rFonts w:ascii="Times New Roman" w:hAnsi="Times New Roman" w:cs="Times New Roman"/>
          <w:sz w:val="20"/>
          <w:szCs w:val="20"/>
        </w:rPr>
      </w:pPr>
      <w:r w:rsidRPr="00975CDD">
        <w:rPr>
          <w:rFonts w:ascii="Times New Roman" w:hAnsi="Times New Roman" w:cs="Times New Roman"/>
          <w:sz w:val="20"/>
          <w:szCs w:val="20"/>
        </w:rPr>
        <w:t xml:space="preserve">Swinburne, R. (1998) </w:t>
      </w:r>
      <w:r w:rsidRPr="00975CDD">
        <w:rPr>
          <w:rFonts w:ascii="Times New Roman" w:hAnsi="Times New Roman" w:cs="Times New Roman"/>
          <w:i/>
          <w:sz w:val="20"/>
          <w:szCs w:val="20"/>
        </w:rPr>
        <w:t>Providence and the Problem of Evil</w:t>
      </w:r>
      <w:r w:rsidRPr="00975CDD">
        <w:rPr>
          <w:rFonts w:ascii="Times New Roman" w:hAnsi="Times New Roman" w:cs="Times New Roman"/>
          <w:sz w:val="20"/>
          <w:szCs w:val="20"/>
        </w:rPr>
        <w:t>, Oxford: Oxford University Press</w:t>
      </w:r>
    </w:p>
    <w:p w14:paraId="5857FF82" w14:textId="4CE92DFC" w:rsidR="009E1C50" w:rsidRPr="00975CDD" w:rsidRDefault="009E1C50" w:rsidP="00D21699">
      <w:pPr>
        <w:spacing w:after="0" w:line="240" w:lineRule="auto"/>
        <w:ind w:left="426" w:right="521" w:hanging="426"/>
        <w:rPr>
          <w:rFonts w:ascii="Times New Roman" w:hAnsi="Times New Roman" w:cs="Times New Roman"/>
          <w:noProof/>
          <w:sz w:val="20"/>
          <w:szCs w:val="20"/>
        </w:rPr>
      </w:pPr>
      <w:r w:rsidRPr="00975CDD">
        <w:rPr>
          <w:rFonts w:ascii="Times New Roman" w:hAnsi="Times New Roman" w:cs="Times New Roman"/>
          <w:sz w:val="20"/>
          <w:szCs w:val="20"/>
        </w:rPr>
        <w:t>Swinburne, R. (</w:t>
      </w:r>
      <w:r w:rsidR="00097329" w:rsidRPr="00975CDD">
        <w:rPr>
          <w:rFonts w:ascii="Times New Roman" w:hAnsi="Times New Roman" w:cs="Times New Roman"/>
          <w:sz w:val="20"/>
          <w:szCs w:val="20"/>
        </w:rPr>
        <w:t>2010</w:t>
      </w:r>
      <w:r w:rsidRPr="00975CDD">
        <w:rPr>
          <w:rFonts w:ascii="Times New Roman" w:hAnsi="Times New Roman" w:cs="Times New Roman"/>
          <w:sz w:val="20"/>
          <w:szCs w:val="20"/>
        </w:rPr>
        <w:t xml:space="preserve">) </w:t>
      </w:r>
      <w:r w:rsidRPr="00975CDD">
        <w:rPr>
          <w:rFonts w:ascii="Times New Roman" w:hAnsi="Times New Roman" w:cs="Times New Roman"/>
          <w:i/>
          <w:iCs/>
          <w:sz w:val="20"/>
          <w:szCs w:val="20"/>
        </w:rPr>
        <w:t>Is there a God?</w:t>
      </w:r>
      <w:r w:rsidRPr="00975CDD">
        <w:rPr>
          <w:rFonts w:ascii="Times New Roman" w:hAnsi="Times New Roman" w:cs="Times New Roman"/>
          <w:sz w:val="20"/>
          <w:szCs w:val="20"/>
        </w:rPr>
        <w:t xml:space="preserve"> Oxford:</w:t>
      </w:r>
      <w:r w:rsidR="00097329" w:rsidRPr="00975CDD">
        <w:rPr>
          <w:rFonts w:ascii="Times New Roman" w:hAnsi="Times New Roman" w:cs="Times New Roman"/>
          <w:sz w:val="20"/>
          <w:szCs w:val="20"/>
        </w:rPr>
        <w:t xml:space="preserve"> Oxford University Press</w:t>
      </w:r>
    </w:p>
    <w:p w14:paraId="368A0508" w14:textId="644CE68F" w:rsidR="005901DD" w:rsidRPr="00975CDD" w:rsidRDefault="005901DD" w:rsidP="00BC5DAA">
      <w:pPr>
        <w:spacing w:after="0" w:line="240" w:lineRule="auto"/>
        <w:ind w:left="426" w:right="521" w:hanging="426"/>
        <w:rPr>
          <w:rFonts w:ascii="Times New Roman" w:hAnsi="Times New Roman" w:cs="Times New Roman"/>
          <w:noProof/>
          <w:sz w:val="20"/>
          <w:szCs w:val="20"/>
        </w:rPr>
      </w:pPr>
      <w:r w:rsidRPr="00975CDD">
        <w:rPr>
          <w:rFonts w:ascii="Times New Roman" w:hAnsi="Times New Roman" w:cs="Times New Roman"/>
          <w:noProof/>
          <w:sz w:val="20"/>
          <w:szCs w:val="20"/>
        </w:rPr>
        <w:t>Tang, A. and L. Kemp (2021)</w:t>
      </w:r>
      <w:r w:rsidR="0070336D" w:rsidRPr="00975CDD">
        <w:rPr>
          <w:rFonts w:ascii="Times New Roman" w:hAnsi="Times New Roman" w:cs="Times New Roman"/>
          <w:noProof/>
          <w:sz w:val="20"/>
          <w:szCs w:val="20"/>
        </w:rPr>
        <w:t xml:space="preserve"> ‘A fate worse than warming? Stratospheric aerosol injection and catastrophic risk’, </w:t>
      </w:r>
      <w:r w:rsidR="0070336D" w:rsidRPr="00975CDD">
        <w:rPr>
          <w:rFonts w:ascii="Times New Roman" w:hAnsi="Times New Roman" w:cs="Times New Roman"/>
          <w:i/>
          <w:iCs/>
          <w:noProof/>
          <w:sz w:val="20"/>
          <w:szCs w:val="20"/>
        </w:rPr>
        <w:t>Frontiers in Climate</w:t>
      </w:r>
      <w:r w:rsidR="0070336D" w:rsidRPr="00975CDD">
        <w:rPr>
          <w:rFonts w:ascii="Times New Roman" w:hAnsi="Times New Roman" w:cs="Times New Roman"/>
          <w:noProof/>
          <w:sz w:val="20"/>
          <w:szCs w:val="20"/>
        </w:rPr>
        <w:t>, 3, pp.1-17</w:t>
      </w:r>
    </w:p>
    <w:p w14:paraId="1007339E" w14:textId="5D158C13" w:rsidR="00F04B7A" w:rsidRDefault="00DE68B8" w:rsidP="00F04B7A">
      <w:pPr>
        <w:spacing w:after="0" w:line="240" w:lineRule="auto"/>
        <w:ind w:left="426" w:right="521" w:hanging="426"/>
        <w:rPr>
          <w:rStyle w:val="Emphasis"/>
          <w:rFonts w:ascii="Times New Roman" w:hAnsi="Times New Roman" w:cs="Times New Roman"/>
          <w:i w:val="0"/>
          <w:iCs w:val="0"/>
          <w:color w:val="212529"/>
          <w:sz w:val="20"/>
          <w:szCs w:val="20"/>
          <w:shd w:val="clear" w:color="auto" w:fill="FFFFFF"/>
        </w:rPr>
      </w:pPr>
      <w:r w:rsidRPr="00975CDD">
        <w:rPr>
          <w:rFonts w:ascii="Times New Roman" w:hAnsi="Times New Roman" w:cs="Times New Roman"/>
          <w:noProof/>
          <w:sz w:val="20"/>
          <w:szCs w:val="20"/>
        </w:rPr>
        <w:lastRenderedPageBreak/>
        <w:t>Treasury (20</w:t>
      </w:r>
      <w:r w:rsidR="00CC689E" w:rsidRPr="00975CDD">
        <w:rPr>
          <w:rFonts w:ascii="Times New Roman" w:hAnsi="Times New Roman" w:cs="Times New Roman"/>
          <w:noProof/>
          <w:sz w:val="20"/>
          <w:szCs w:val="20"/>
        </w:rPr>
        <w:t>23)</w:t>
      </w:r>
      <w:r w:rsidRPr="00975CDD">
        <w:rPr>
          <w:rFonts w:ascii="Times New Roman" w:hAnsi="Times New Roman" w:cs="Times New Roman"/>
          <w:noProof/>
          <w:sz w:val="20"/>
          <w:szCs w:val="20"/>
        </w:rPr>
        <w:t xml:space="preserve"> </w:t>
      </w:r>
      <w:r w:rsidR="00F04B7A" w:rsidRPr="00975CDD">
        <w:rPr>
          <w:rStyle w:val="Emphasis"/>
          <w:rFonts w:ascii="Times New Roman" w:hAnsi="Times New Roman" w:cs="Times New Roman"/>
          <w:color w:val="212529"/>
          <w:sz w:val="20"/>
          <w:szCs w:val="20"/>
          <w:shd w:val="clear" w:color="auto" w:fill="FFFFFF"/>
        </w:rPr>
        <w:t xml:space="preserve">Ngā Kōrero Āhuarangi me te Ōhanga – Climate Economic and Fiscal Assessment, </w:t>
      </w:r>
      <w:r w:rsidR="00F04B7A" w:rsidRPr="00975CDD">
        <w:rPr>
          <w:rStyle w:val="Emphasis"/>
          <w:rFonts w:ascii="Times New Roman" w:hAnsi="Times New Roman" w:cs="Times New Roman"/>
          <w:i w:val="0"/>
          <w:iCs w:val="0"/>
          <w:color w:val="212529"/>
          <w:sz w:val="20"/>
          <w:szCs w:val="20"/>
          <w:shd w:val="clear" w:color="auto" w:fill="FFFFFF"/>
        </w:rPr>
        <w:t>Wellington: The Treasury</w:t>
      </w:r>
    </w:p>
    <w:p w14:paraId="20178AB5" w14:textId="4019E59F" w:rsidR="00A3588A" w:rsidRDefault="00A3588A" w:rsidP="00A3588A">
      <w:pPr>
        <w:spacing w:after="0" w:line="240" w:lineRule="auto"/>
        <w:ind w:left="426" w:right="521" w:hanging="426"/>
        <w:rPr>
          <w:rStyle w:val="Emphasis"/>
          <w:rFonts w:ascii="Times New Roman" w:hAnsi="Times New Roman" w:cs="Times New Roman"/>
          <w:i w:val="0"/>
          <w:iCs w:val="0"/>
          <w:color w:val="212529"/>
          <w:sz w:val="20"/>
          <w:szCs w:val="20"/>
          <w:shd w:val="clear" w:color="auto" w:fill="FFFFFF"/>
        </w:rPr>
      </w:pPr>
      <w:r>
        <w:rPr>
          <w:rStyle w:val="Emphasis"/>
          <w:rFonts w:ascii="Times New Roman" w:hAnsi="Times New Roman" w:cs="Times New Roman"/>
          <w:i w:val="0"/>
          <w:iCs w:val="0"/>
          <w:color w:val="212529"/>
          <w:sz w:val="20"/>
          <w:szCs w:val="20"/>
          <w:shd w:val="clear" w:color="auto" w:fill="FFFFFF"/>
        </w:rPr>
        <w:t>United Nations (2023) ‘</w:t>
      </w:r>
      <w:r w:rsidRPr="00A3588A">
        <w:rPr>
          <w:rFonts w:ascii="Times New Roman" w:hAnsi="Times New Roman" w:cs="Times New Roman"/>
          <w:sz w:val="20"/>
          <w:szCs w:val="20"/>
        </w:rPr>
        <w:t>Technical dialogue of the first global stocktake Synthesis report by the co-facilitators on the technical dialogu</w:t>
      </w:r>
      <w:r>
        <w:rPr>
          <w:rFonts w:ascii="Times New Roman" w:hAnsi="Times New Roman" w:cs="Times New Roman"/>
          <w:sz w:val="20"/>
          <w:szCs w:val="20"/>
        </w:rPr>
        <w:t>e’, United Nations Framework Convention on Climate Change, 8 September, Advance Version</w:t>
      </w:r>
    </w:p>
    <w:p w14:paraId="37D0DC11" w14:textId="04989027" w:rsidR="007023A4" w:rsidRPr="007023A4" w:rsidRDefault="007023A4" w:rsidP="007023A4">
      <w:pPr>
        <w:spacing w:after="0" w:line="240" w:lineRule="auto"/>
        <w:ind w:left="426" w:right="521" w:hanging="426"/>
        <w:rPr>
          <w:rStyle w:val="Emphasis"/>
          <w:rFonts w:ascii="Times New Roman" w:hAnsi="Times New Roman" w:cs="Times New Roman"/>
          <w:i w:val="0"/>
          <w:iCs w:val="0"/>
          <w:color w:val="212529"/>
          <w:sz w:val="20"/>
          <w:szCs w:val="20"/>
          <w:shd w:val="clear" w:color="auto" w:fill="FFFFFF"/>
        </w:rPr>
      </w:pPr>
      <w:r w:rsidRPr="007023A4">
        <w:rPr>
          <w:rStyle w:val="Emphasis"/>
          <w:rFonts w:ascii="Times New Roman" w:hAnsi="Times New Roman" w:cs="Times New Roman"/>
          <w:i w:val="0"/>
          <w:iCs w:val="0"/>
          <w:color w:val="212529"/>
          <w:sz w:val="20"/>
          <w:szCs w:val="20"/>
          <w:shd w:val="clear" w:color="auto" w:fill="FFFFFF"/>
        </w:rPr>
        <w:t>Vogel, J. and J. Hickel (2023) ‘</w:t>
      </w:r>
      <w:r w:rsidRPr="007023A4">
        <w:rPr>
          <w:rFonts w:ascii="Times New Roman" w:hAnsi="Times New Roman" w:cs="Times New Roman"/>
          <w:sz w:val="20"/>
          <w:szCs w:val="20"/>
        </w:rPr>
        <w:t xml:space="preserve">Is green growth happening? An empirical analysis of achieved versus Paris-compliant CO2–GDP decoupling in high-income countries’, </w:t>
      </w:r>
      <w:r w:rsidRPr="007023A4">
        <w:rPr>
          <w:rFonts w:ascii="Times New Roman" w:hAnsi="Times New Roman" w:cs="Times New Roman"/>
          <w:i/>
          <w:iCs/>
          <w:sz w:val="20"/>
          <w:szCs w:val="20"/>
        </w:rPr>
        <w:t>Lancet Planet Health</w:t>
      </w:r>
      <w:r w:rsidRPr="007023A4">
        <w:rPr>
          <w:rFonts w:ascii="Times New Roman" w:hAnsi="Times New Roman" w:cs="Times New Roman"/>
          <w:sz w:val="20"/>
          <w:szCs w:val="20"/>
        </w:rPr>
        <w:t>, 7, e759-69</w:t>
      </w:r>
    </w:p>
    <w:p w14:paraId="340A752E" w14:textId="2E36E149" w:rsidR="00DE68B8" w:rsidRPr="00975CDD" w:rsidRDefault="00DE68B8" w:rsidP="00BC5DAA">
      <w:pPr>
        <w:spacing w:after="0"/>
        <w:ind w:left="426" w:right="521" w:hanging="426"/>
        <w:rPr>
          <w:rFonts w:ascii="Times New Roman" w:hAnsi="Times New Roman" w:cs="Times New Roman"/>
          <w:sz w:val="20"/>
          <w:szCs w:val="20"/>
          <w:lang w:val="en-GB"/>
        </w:rPr>
      </w:pPr>
      <w:r w:rsidRPr="00975CDD">
        <w:rPr>
          <w:rFonts w:ascii="Times New Roman" w:hAnsi="Times New Roman" w:cs="Times New Roman"/>
          <w:sz w:val="20"/>
          <w:szCs w:val="20"/>
          <w:lang w:val="en-GB"/>
        </w:rPr>
        <w:t xml:space="preserve">Walker, W., R. Lempert and J. Kwakkel (2012) </w:t>
      </w:r>
      <w:r w:rsidRPr="00975CDD">
        <w:rPr>
          <w:rFonts w:ascii="Times New Roman" w:hAnsi="Times New Roman" w:cs="Times New Roman"/>
          <w:i/>
          <w:sz w:val="20"/>
          <w:szCs w:val="20"/>
          <w:lang w:val="en-GB"/>
        </w:rPr>
        <w:t>Deep Uncertainty</w:t>
      </w:r>
      <w:r w:rsidRPr="00975CDD">
        <w:rPr>
          <w:rFonts w:ascii="Times New Roman" w:hAnsi="Times New Roman" w:cs="Times New Roman"/>
          <w:sz w:val="20"/>
          <w:szCs w:val="20"/>
          <w:lang w:val="en-GB"/>
        </w:rPr>
        <w:t>, Santa Monica: RAND</w:t>
      </w:r>
    </w:p>
    <w:p w14:paraId="0A6D88C9" w14:textId="1761B646" w:rsidR="00D22459" w:rsidRPr="00975CDD" w:rsidRDefault="00D22459" w:rsidP="00BC5DAA">
      <w:pPr>
        <w:spacing w:after="0"/>
        <w:ind w:left="426" w:right="521" w:hanging="426"/>
        <w:rPr>
          <w:rFonts w:ascii="Times New Roman" w:hAnsi="Times New Roman" w:cs="Times New Roman"/>
          <w:sz w:val="20"/>
          <w:szCs w:val="20"/>
          <w:lang w:val="en-GB"/>
        </w:rPr>
      </w:pPr>
      <w:r w:rsidRPr="00975CDD">
        <w:rPr>
          <w:rFonts w:ascii="Times New Roman" w:hAnsi="Times New Roman" w:cs="Times New Roman"/>
          <w:sz w:val="20"/>
          <w:szCs w:val="20"/>
          <w:lang w:val="en-GB"/>
        </w:rPr>
        <w:t xml:space="preserve">Wallace-Wells, D. (2019) </w:t>
      </w:r>
      <w:r w:rsidRPr="00975CDD">
        <w:rPr>
          <w:rFonts w:ascii="Times New Roman" w:hAnsi="Times New Roman" w:cs="Times New Roman"/>
          <w:i/>
          <w:iCs/>
          <w:sz w:val="20"/>
          <w:szCs w:val="20"/>
          <w:lang w:val="en-GB"/>
        </w:rPr>
        <w:t>The Uninhabitable Earth: A Story of the Future</w:t>
      </w:r>
      <w:r w:rsidRPr="00975CDD">
        <w:rPr>
          <w:rFonts w:ascii="Times New Roman" w:hAnsi="Times New Roman" w:cs="Times New Roman"/>
          <w:sz w:val="20"/>
          <w:szCs w:val="20"/>
          <w:lang w:val="en-GB"/>
        </w:rPr>
        <w:t>, Penguin Books</w:t>
      </w:r>
    </w:p>
    <w:p w14:paraId="28D0BAF8" w14:textId="36AD8067" w:rsidR="00122C5E" w:rsidRPr="00975CDD" w:rsidRDefault="00524877" w:rsidP="00BC5DAA">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color w:val="222222"/>
          <w:sz w:val="20"/>
          <w:szCs w:val="20"/>
          <w:shd w:val="clear" w:color="auto" w:fill="FFFFFF"/>
        </w:rPr>
        <w:t xml:space="preserve">Weijer, W. et al. (2019) </w:t>
      </w:r>
      <w:r w:rsidR="007F1327" w:rsidRPr="00975CDD">
        <w:rPr>
          <w:rFonts w:ascii="Times New Roman" w:hAnsi="Times New Roman" w:cs="Times New Roman"/>
          <w:color w:val="222222"/>
          <w:sz w:val="20"/>
          <w:szCs w:val="20"/>
          <w:shd w:val="clear" w:color="auto" w:fill="FFFFFF"/>
        </w:rPr>
        <w:t>‘</w:t>
      </w:r>
      <w:r w:rsidRPr="00975CDD">
        <w:rPr>
          <w:rFonts w:ascii="Times New Roman" w:hAnsi="Times New Roman" w:cs="Times New Roman"/>
          <w:color w:val="222222"/>
          <w:sz w:val="20"/>
          <w:szCs w:val="20"/>
          <w:shd w:val="clear" w:color="auto" w:fill="FFFFFF"/>
        </w:rPr>
        <w:t>Stability of the Atlantic meridional overturning circulation: a review and synthesis</w:t>
      </w:r>
      <w:r w:rsidR="007F1327" w:rsidRPr="00975CDD">
        <w:rPr>
          <w:rFonts w:ascii="Times New Roman" w:hAnsi="Times New Roman" w:cs="Times New Roman"/>
          <w:color w:val="222222"/>
          <w:sz w:val="20"/>
          <w:szCs w:val="20"/>
          <w:shd w:val="clear" w:color="auto" w:fill="FFFFFF"/>
        </w:rPr>
        <w:t>’,</w:t>
      </w:r>
      <w:r w:rsidRPr="00975CDD">
        <w:rPr>
          <w:rFonts w:ascii="Times New Roman" w:hAnsi="Times New Roman" w:cs="Times New Roman"/>
          <w:color w:val="222222"/>
          <w:sz w:val="20"/>
          <w:szCs w:val="20"/>
          <w:shd w:val="clear" w:color="auto" w:fill="FFFFFF"/>
        </w:rPr>
        <w:t> </w:t>
      </w:r>
      <w:r w:rsidRPr="00975CDD">
        <w:rPr>
          <w:rFonts w:ascii="Times New Roman" w:hAnsi="Times New Roman" w:cs="Times New Roman"/>
          <w:i/>
          <w:iCs/>
          <w:color w:val="222222"/>
          <w:sz w:val="20"/>
          <w:szCs w:val="20"/>
          <w:shd w:val="clear" w:color="auto" w:fill="FFFFFF"/>
        </w:rPr>
        <w:t>J</w:t>
      </w:r>
      <w:r w:rsidR="00E83840" w:rsidRPr="00975CDD">
        <w:rPr>
          <w:rFonts w:ascii="Times New Roman" w:hAnsi="Times New Roman" w:cs="Times New Roman"/>
          <w:i/>
          <w:iCs/>
          <w:color w:val="222222"/>
          <w:sz w:val="20"/>
          <w:szCs w:val="20"/>
          <w:shd w:val="clear" w:color="auto" w:fill="FFFFFF"/>
        </w:rPr>
        <w:t>ournal of</w:t>
      </w:r>
      <w:r w:rsidRPr="00975CDD">
        <w:rPr>
          <w:rFonts w:ascii="Times New Roman" w:hAnsi="Times New Roman" w:cs="Times New Roman"/>
          <w:i/>
          <w:iCs/>
          <w:color w:val="222222"/>
          <w:sz w:val="20"/>
          <w:szCs w:val="20"/>
          <w:shd w:val="clear" w:color="auto" w:fill="FFFFFF"/>
        </w:rPr>
        <w:t xml:space="preserve"> Geophys</w:t>
      </w:r>
      <w:r w:rsidR="007F1327" w:rsidRPr="00975CDD">
        <w:rPr>
          <w:rFonts w:ascii="Times New Roman" w:hAnsi="Times New Roman" w:cs="Times New Roman"/>
          <w:i/>
          <w:iCs/>
          <w:color w:val="222222"/>
          <w:sz w:val="20"/>
          <w:szCs w:val="20"/>
          <w:shd w:val="clear" w:color="auto" w:fill="FFFFFF"/>
        </w:rPr>
        <w:t>ical</w:t>
      </w:r>
      <w:r w:rsidRPr="00975CDD">
        <w:rPr>
          <w:rFonts w:ascii="Times New Roman" w:hAnsi="Times New Roman" w:cs="Times New Roman"/>
          <w:i/>
          <w:iCs/>
          <w:color w:val="222222"/>
          <w:sz w:val="20"/>
          <w:szCs w:val="20"/>
          <w:shd w:val="clear" w:color="auto" w:fill="FFFFFF"/>
        </w:rPr>
        <w:t xml:space="preserve"> Res</w:t>
      </w:r>
      <w:r w:rsidR="007F1327" w:rsidRPr="00975CDD">
        <w:rPr>
          <w:rFonts w:ascii="Times New Roman" w:hAnsi="Times New Roman" w:cs="Times New Roman"/>
          <w:i/>
          <w:iCs/>
          <w:color w:val="222222"/>
          <w:sz w:val="20"/>
          <w:szCs w:val="20"/>
          <w:shd w:val="clear" w:color="auto" w:fill="FFFFFF"/>
        </w:rPr>
        <w:t>earch:</w:t>
      </w:r>
      <w:r w:rsidRPr="00975CDD">
        <w:rPr>
          <w:rFonts w:ascii="Times New Roman" w:hAnsi="Times New Roman" w:cs="Times New Roman"/>
          <w:i/>
          <w:iCs/>
          <w:color w:val="222222"/>
          <w:sz w:val="20"/>
          <w:szCs w:val="20"/>
          <w:shd w:val="clear" w:color="auto" w:fill="FFFFFF"/>
        </w:rPr>
        <w:t xml:space="preserve"> Oceans</w:t>
      </w:r>
      <w:r w:rsidR="007F1327" w:rsidRPr="00975CDD">
        <w:rPr>
          <w:rFonts w:ascii="Times New Roman" w:hAnsi="Times New Roman" w:cs="Times New Roman"/>
          <w:color w:val="222222"/>
          <w:sz w:val="20"/>
          <w:szCs w:val="20"/>
          <w:shd w:val="clear" w:color="auto" w:fill="FFFFFF"/>
        </w:rPr>
        <w:t>,</w:t>
      </w:r>
      <w:r w:rsidRPr="00975CDD">
        <w:rPr>
          <w:rFonts w:ascii="Times New Roman" w:hAnsi="Times New Roman" w:cs="Times New Roman"/>
          <w:color w:val="222222"/>
          <w:sz w:val="20"/>
          <w:szCs w:val="20"/>
          <w:shd w:val="clear" w:color="auto" w:fill="FFFFFF"/>
        </w:rPr>
        <w:t> 124, 5336–5375</w:t>
      </w:r>
    </w:p>
    <w:p w14:paraId="6AA173C3" w14:textId="01993AC0" w:rsidR="00122C5E" w:rsidRPr="00975CDD" w:rsidRDefault="003370C4" w:rsidP="00CF0244">
      <w:pPr>
        <w:spacing w:after="0" w:line="240" w:lineRule="auto"/>
        <w:ind w:left="426" w:right="521" w:hanging="426"/>
        <w:rPr>
          <w:rFonts w:ascii="Times New Roman" w:hAnsi="Times New Roman" w:cs="Times New Roman"/>
          <w:color w:val="222222"/>
          <w:sz w:val="20"/>
          <w:szCs w:val="20"/>
          <w:shd w:val="clear" w:color="auto" w:fill="FFFFFF"/>
        </w:rPr>
      </w:pPr>
      <w:r w:rsidRPr="00975CDD">
        <w:rPr>
          <w:rFonts w:ascii="Times New Roman" w:hAnsi="Times New Roman" w:cs="Times New Roman"/>
          <w:color w:val="222222"/>
          <w:sz w:val="20"/>
          <w:szCs w:val="20"/>
          <w:shd w:val="clear" w:color="auto" w:fill="FFFFFF"/>
        </w:rPr>
        <w:t>Williams, R. (20</w:t>
      </w:r>
      <w:r w:rsidR="008A7AB3" w:rsidRPr="00975CDD">
        <w:rPr>
          <w:rFonts w:ascii="Times New Roman" w:hAnsi="Times New Roman" w:cs="Times New Roman"/>
          <w:color w:val="222222"/>
          <w:sz w:val="20"/>
          <w:szCs w:val="20"/>
          <w:shd w:val="clear" w:color="auto" w:fill="FFFFFF"/>
        </w:rPr>
        <w:t>12</w:t>
      </w:r>
      <w:r w:rsidRPr="00975CDD">
        <w:rPr>
          <w:rFonts w:ascii="Times New Roman" w:hAnsi="Times New Roman" w:cs="Times New Roman"/>
          <w:color w:val="222222"/>
          <w:sz w:val="20"/>
          <w:szCs w:val="20"/>
          <w:shd w:val="clear" w:color="auto" w:fill="FFFFFF"/>
        </w:rPr>
        <w:t>)</w:t>
      </w:r>
      <w:bookmarkEnd w:id="2"/>
      <w:r w:rsidR="008A7AB3" w:rsidRPr="00975CDD">
        <w:rPr>
          <w:sz w:val="20"/>
          <w:szCs w:val="20"/>
        </w:rPr>
        <w:t xml:space="preserve"> </w:t>
      </w:r>
      <w:r w:rsidR="008A7AB3" w:rsidRPr="00975CDD">
        <w:rPr>
          <w:rFonts w:ascii="Times New Roman" w:hAnsi="Times New Roman" w:cs="Times New Roman"/>
          <w:i/>
          <w:sz w:val="20"/>
          <w:szCs w:val="20"/>
        </w:rPr>
        <w:t>Faith in the Public Square</w:t>
      </w:r>
      <w:r w:rsidR="008A7AB3" w:rsidRPr="00975CDD">
        <w:rPr>
          <w:rFonts w:ascii="Times New Roman" w:hAnsi="Times New Roman" w:cs="Times New Roman"/>
          <w:sz w:val="20"/>
          <w:szCs w:val="20"/>
        </w:rPr>
        <w:t>, London: Bloomsbury</w:t>
      </w:r>
    </w:p>
    <w:p w14:paraId="6E50C4FB" w14:textId="77777777" w:rsidR="00066BA1" w:rsidRPr="00975CDD" w:rsidRDefault="00C60071" w:rsidP="00066BA1">
      <w:pPr>
        <w:spacing w:after="0" w:line="240" w:lineRule="auto"/>
        <w:ind w:left="426" w:right="521" w:hanging="426"/>
        <w:rPr>
          <w:rFonts w:ascii="Times New Roman" w:hAnsi="Times New Roman" w:cs="Times New Roman"/>
          <w:color w:val="000000"/>
          <w:sz w:val="20"/>
          <w:szCs w:val="20"/>
        </w:rPr>
      </w:pPr>
      <w:r w:rsidRPr="00975CDD">
        <w:rPr>
          <w:rFonts w:ascii="Times New Roman" w:hAnsi="Times New Roman" w:cs="Times New Roman"/>
          <w:sz w:val="20"/>
          <w:szCs w:val="20"/>
        </w:rPr>
        <w:t>Wirzba, N. (20</w:t>
      </w:r>
      <w:r w:rsidR="00CF0244" w:rsidRPr="00975CDD">
        <w:rPr>
          <w:rFonts w:ascii="Times New Roman" w:hAnsi="Times New Roman" w:cs="Times New Roman"/>
          <w:color w:val="000000"/>
          <w:sz w:val="20"/>
          <w:szCs w:val="20"/>
        </w:rPr>
        <w:t xml:space="preserve">23) ‘Waking up to the Anthropocene’, </w:t>
      </w:r>
      <w:r w:rsidR="00CF0244" w:rsidRPr="00975CDD">
        <w:rPr>
          <w:rFonts w:ascii="Times New Roman" w:hAnsi="Times New Roman" w:cs="Times New Roman"/>
          <w:i/>
          <w:iCs/>
          <w:color w:val="000000"/>
          <w:sz w:val="20"/>
          <w:szCs w:val="20"/>
        </w:rPr>
        <w:t>The Christian Century: Responding to Climate Change</w:t>
      </w:r>
      <w:r w:rsidR="00CF0244" w:rsidRPr="00975CDD">
        <w:rPr>
          <w:rFonts w:ascii="Times New Roman" w:hAnsi="Times New Roman" w:cs="Times New Roman"/>
          <w:color w:val="000000"/>
          <w:sz w:val="20"/>
          <w:szCs w:val="20"/>
        </w:rPr>
        <w:t>, pp.6-9</w:t>
      </w:r>
    </w:p>
    <w:p w14:paraId="584ECD17" w14:textId="078FECEE" w:rsidR="00122C5E" w:rsidRDefault="00066BA1" w:rsidP="00066BA1">
      <w:pPr>
        <w:spacing w:after="0" w:line="240" w:lineRule="auto"/>
        <w:ind w:left="426" w:right="521" w:hanging="426"/>
        <w:rPr>
          <w:rFonts w:ascii="Times New Roman" w:hAnsi="Times New Roman" w:cs="Times New Roman"/>
          <w:color w:val="000000"/>
          <w:sz w:val="20"/>
          <w:szCs w:val="20"/>
          <w:shd w:val="clear" w:color="auto" w:fill="FFFFFF"/>
        </w:rPr>
      </w:pPr>
      <w:r w:rsidRPr="00975CDD">
        <w:rPr>
          <w:rFonts w:ascii="Times New Roman" w:hAnsi="Times New Roman" w:cs="Times New Roman"/>
          <w:color w:val="000000"/>
          <w:sz w:val="20"/>
          <w:szCs w:val="20"/>
          <w:shd w:val="clear" w:color="auto" w:fill="FFFFFF"/>
        </w:rPr>
        <w:t xml:space="preserve">Wunderling, N. et al., (2021) ‘Interacting tipping elements increase risk of climate domino effects under global warming’, </w:t>
      </w:r>
      <w:r w:rsidRPr="00975CDD">
        <w:rPr>
          <w:rStyle w:val="Emphasis"/>
          <w:rFonts w:ascii="Times New Roman" w:hAnsi="Times New Roman" w:cs="Times New Roman"/>
          <w:color w:val="000000"/>
          <w:sz w:val="20"/>
          <w:szCs w:val="20"/>
          <w:shd w:val="clear" w:color="auto" w:fill="FFFFFF"/>
        </w:rPr>
        <w:t>Earth System Dynamics</w:t>
      </w:r>
      <w:r w:rsidRPr="00975CDD">
        <w:rPr>
          <w:rFonts w:ascii="Times New Roman" w:hAnsi="Times New Roman" w:cs="Times New Roman"/>
          <w:color w:val="000000"/>
          <w:sz w:val="20"/>
          <w:szCs w:val="20"/>
          <w:shd w:val="clear" w:color="auto" w:fill="FFFFFF"/>
        </w:rPr>
        <w:t>, 12, 2, pp.601-619</w:t>
      </w:r>
    </w:p>
    <w:p w14:paraId="6FE0D171" w14:textId="21D53B53" w:rsidR="0065540A" w:rsidRDefault="0065540A" w:rsidP="0065540A">
      <w:pPr>
        <w:spacing w:after="0" w:line="240" w:lineRule="auto"/>
        <w:ind w:left="426" w:right="521" w:hanging="426"/>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Wunderling, N. et al. (2023) </w:t>
      </w:r>
      <w:r w:rsidRPr="004B1258">
        <w:rPr>
          <w:rFonts w:ascii="Times New Roman" w:hAnsi="Times New Roman" w:cs="Times New Roman"/>
          <w:color w:val="222222"/>
          <w:sz w:val="20"/>
          <w:szCs w:val="20"/>
          <w:shd w:val="clear" w:color="auto" w:fill="FFFFFF"/>
        </w:rPr>
        <w:t>‘</w:t>
      </w:r>
      <w:r w:rsidRPr="004B1258">
        <w:rPr>
          <w:rFonts w:ascii="Times New Roman" w:hAnsi="Times New Roman" w:cs="Times New Roman"/>
          <w:sz w:val="20"/>
          <w:szCs w:val="20"/>
        </w:rPr>
        <w:t xml:space="preserve">Global warming overshoots increase risks of climate tipping cascades in a network model’, </w:t>
      </w:r>
      <w:r w:rsidRPr="004B1258">
        <w:rPr>
          <w:rFonts w:ascii="Times New Roman" w:hAnsi="Times New Roman" w:cs="Times New Roman"/>
          <w:i/>
          <w:iCs/>
          <w:sz w:val="20"/>
          <w:szCs w:val="20"/>
        </w:rPr>
        <w:t>Nature Climate Change</w:t>
      </w:r>
      <w:r w:rsidRPr="004B1258">
        <w:rPr>
          <w:rFonts w:ascii="Times New Roman" w:hAnsi="Times New Roman" w:cs="Times New Roman"/>
          <w:sz w:val="20"/>
          <w:szCs w:val="20"/>
        </w:rPr>
        <w:t xml:space="preserve">, 13, January, </w:t>
      </w:r>
      <w:r>
        <w:rPr>
          <w:rFonts w:ascii="Times New Roman" w:hAnsi="Times New Roman" w:cs="Times New Roman"/>
          <w:sz w:val="20"/>
          <w:szCs w:val="20"/>
        </w:rPr>
        <w:t>pp.</w:t>
      </w:r>
      <w:r w:rsidRPr="004B1258">
        <w:rPr>
          <w:rFonts w:ascii="Times New Roman" w:hAnsi="Times New Roman" w:cs="Times New Roman"/>
          <w:sz w:val="20"/>
          <w:szCs w:val="20"/>
        </w:rPr>
        <w:t>75</w:t>
      </w:r>
      <w:r>
        <w:rPr>
          <w:rFonts w:ascii="Times New Roman" w:hAnsi="Times New Roman" w:cs="Times New Roman"/>
          <w:sz w:val="20"/>
          <w:szCs w:val="20"/>
        </w:rPr>
        <w:t>-8</w:t>
      </w:r>
      <w:r w:rsidRPr="004B1258">
        <w:rPr>
          <w:rFonts w:ascii="Times New Roman" w:hAnsi="Times New Roman" w:cs="Times New Roman"/>
          <w:sz w:val="20"/>
          <w:szCs w:val="20"/>
        </w:rPr>
        <w:t>2</w:t>
      </w:r>
    </w:p>
    <w:p w14:paraId="37812121" w14:textId="77777777" w:rsidR="0065540A" w:rsidRPr="00975CDD" w:rsidRDefault="0065540A" w:rsidP="00066BA1">
      <w:pPr>
        <w:spacing w:after="0" w:line="240" w:lineRule="auto"/>
        <w:ind w:left="426" w:right="521" w:hanging="426"/>
        <w:rPr>
          <w:rFonts w:ascii="Times New Roman" w:hAnsi="Times New Roman" w:cs="Times New Roman"/>
          <w:color w:val="000000"/>
          <w:sz w:val="20"/>
          <w:szCs w:val="20"/>
        </w:rPr>
      </w:pPr>
    </w:p>
    <w:sectPr w:rsidR="0065540A" w:rsidRPr="00975CDD">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814B" w14:textId="77777777" w:rsidR="00FD07F3" w:rsidRDefault="00FD07F3" w:rsidP="008730CA">
      <w:pPr>
        <w:spacing w:after="0" w:line="240" w:lineRule="auto"/>
      </w:pPr>
      <w:r>
        <w:separator/>
      </w:r>
    </w:p>
  </w:endnote>
  <w:endnote w:type="continuationSeparator" w:id="0">
    <w:p w14:paraId="358A56C3" w14:textId="77777777" w:rsidR="00FD07F3" w:rsidRDefault="00FD07F3" w:rsidP="0087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n-ea">
    <w:panose1 w:val="00000000000000000000"/>
    <w:charset w:val="00"/>
    <w:family w:val="roman"/>
    <w:notTrueType/>
    <w:pitch w:val="default"/>
  </w:font>
  <w:font w:name="MyriadPro">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3696" w14:textId="77777777" w:rsidR="00FD07F3" w:rsidRDefault="00FD07F3" w:rsidP="008730CA">
      <w:pPr>
        <w:spacing w:after="0" w:line="240" w:lineRule="auto"/>
      </w:pPr>
      <w:r>
        <w:separator/>
      </w:r>
    </w:p>
  </w:footnote>
  <w:footnote w:type="continuationSeparator" w:id="0">
    <w:p w14:paraId="049D3743" w14:textId="77777777" w:rsidR="00FD07F3" w:rsidRDefault="00FD07F3" w:rsidP="008730CA">
      <w:pPr>
        <w:spacing w:after="0" w:line="240" w:lineRule="auto"/>
      </w:pPr>
      <w:r>
        <w:continuationSeparator/>
      </w:r>
    </w:p>
  </w:footnote>
  <w:footnote w:id="1">
    <w:p w14:paraId="1CCA6B96" w14:textId="54DC1325" w:rsidR="005751D6" w:rsidRPr="005F1C54" w:rsidRDefault="005751D6">
      <w:pPr>
        <w:pStyle w:val="FootnoteText"/>
        <w:rPr>
          <w:rFonts w:ascii="Times New Roman" w:hAnsi="Times New Roman" w:cs="Times New Roman"/>
          <w:shd w:val="clear" w:color="auto" w:fill="FFFFFF"/>
        </w:rPr>
      </w:pPr>
      <w:r w:rsidRPr="005751D6">
        <w:rPr>
          <w:rStyle w:val="FootnoteReference"/>
        </w:rPr>
        <w:footnoteRef/>
      </w:r>
      <w:r w:rsidRPr="005751D6">
        <w:t xml:space="preserve"> </w:t>
      </w:r>
      <w:r>
        <w:rPr>
          <w:rFonts w:ascii="Times New Roman" w:hAnsi="Times New Roman" w:cs="Times New Roman"/>
          <w:shd w:val="clear" w:color="auto" w:fill="FFFFFF"/>
        </w:rPr>
        <w:t>The t</w:t>
      </w:r>
      <w:r w:rsidRPr="005751D6">
        <w:rPr>
          <w:rFonts w:ascii="Times New Roman" w:hAnsi="Times New Roman" w:cs="Times New Roman"/>
          <w:shd w:val="clear" w:color="auto" w:fill="FFFFFF"/>
        </w:rPr>
        <w:t xml:space="preserve">erm </w:t>
      </w:r>
      <w:r>
        <w:rPr>
          <w:rFonts w:ascii="Times New Roman" w:hAnsi="Times New Roman" w:cs="Times New Roman"/>
          <w:shd w:val="clear" w:color="auto" w:fill="FFFFFF"/>
        </w:rPr>
        <w:t>‘</w:t>
      </w:r>
      <w:r w:rsidRPr="005751D6">
        <w:rPr>
          <w:rFonts w:ascii="Times New Roman" w:hAnsi="Times New Roman" w:cs="Times New Roman"/>
          <w:shd w:val="clear" w:color="auto" w:fill="FFFFFF"/>
        </w:rPr>
        <w:t>Earth system</w:t>
      </w:r>
      <w:r>
        <w:rPr>
          <w:rFonts w:ascii="Times New Roman" w:hAnsi="Times New Roman" w:cs="Times New Roman"/>
          <w:shd w:val="clear" w:color="auto" w:fill="FFFFFF"/>
        </w:rPr>
        <w:t>’</w:t>
      </w:r>
      <w:r w:rsidRPr="005751D6">
        <w:rPr>
          <w:rFonts w:ascii="Times New Roman" w:hAnsi="Times New Roman" w:cs="Times New Roman"/>
          <w:shd w:val="clear" w:color="auto" w:fill="FFFFFF"/>
        </w:rPr>
        <w:t xml:space="preserve"> refers to </w:t>
      </w:r>
      <w:r>
        <w:rPr>
          <w:rFonts w:ascii="Times New Roman" w:hAnsi="Times New Roman" w:cs="Times New Roman"/>
        </w:rPr>
        <w:t>the planet’s various</w:t>
      </w:r>
      <w:r w:rsidRPr="005751D6">
        <w:rPr>
          <w:rFonts w:ascii="Times New Roman" w:hAnsi="Times New Roman" w:cs="Times New Roman"/>
        </w:rPr>
        <w:t xml:space="preserve"> interacting </w:t>
      </w:r>
      <w:r>
        <w:rPr>
          <w:rFonts w:ascii="Times New Roman" w:hAnsi="Times New Roman" w:cs="Times New Roman"/>
        </w:rPr>
        <w:t xml:space="preserve">and interdependent </w:t>
      </w:r>
      <w:r w:rsidRPr="005751D6">
        <w:rPr>
          <w:rFonts w:ascii="Times New Roman" w:hAnsi="Times New Roman" w:cs="Times New Roman"/>
        </w:rPr>
        <w:t xml:space="preserve">physical, chemical, and biological </w:t>
      </w:r>
      <w:r w:rsidR="007825F6">
        <w:rPr>
          <w:rFonts w:ascii="Times New Roman" w:hAnsi="Times New Roman" w:cs="Times New Roman"/>
        </w:rPr>
        <w:t xml:space="preserve">constituents and </w:t>
      </w:r>
      <w:r w:rsidRPr="005751D6">
        <w:rPr>
          <w:rFonts w:ascii="Times New Roman" w:hAnsi="Times New Roman" w:cs="Times New Roman"/>
        </w:rPr>
        <w:t>processes</w:t>
      </w:r>
      <w:r w:rsidRPr="005751D6">
        <w:rPr>
          <w:rFonts w:ascii="Times New Roman" w:hAnsi="Times New Roman" w:cs="Times New Roman"/>
          <w:shd w:val="clear" w:color="auto" w:fill="FFFFFF"/>
        </w:rPr>
        <w:t>.</w:t>
      </w:r>
      <w:r>
        <w:rPr>
          <w:rFonts w:ascii="Times New Roman" w:hAnsi="Times New Roman" w:cs="Times New Roman"/>
          <w:shd w:val="clear" w:color="auto" w:fill="FFFFFF"/>
        </w:rPr>
        <w:t xml:space="preserve"> It include</w:t>
      </w:r>
      <w:r w:rsidR="007825F6">
        <w:rPr>
          <w:rFonts w:ascii="Times New Roman" w:hAnsi="Times New Roman" w:cs="Times New Roman"/>
          <w:shd w:val="clear" w:color="auto" w:fill="FFFFFF"/>
        </w:rPr>
        <w:t>s</w:t>
      </w:r>
      <w:r>
        <w:rPr>
          <w:rFonts w:ascii="Times New Roman" w:hAnsi="Times New Roman" w:cs="Times New Roman"/>
          <w:shd w:val="clear" w:color="auto" w:fill="FFFFFF"/>
        </w:rPr>
        <w:t xml:space="preserve"> </w:t>
      </w:r>
      <w:r w:rsidR="007825F6">
        <w:rPr>
          <w:rFonts w:ascii="Times New Roman" w:hAnsi="Times New Roman" w:cs="Times New Roman"/>
          <w:shd w:val="clear" w:color="auto" w:fill="FFFFFF"/>
        </w:rPr>
        <w:t>Earth’s many different ‘</w:t>
      </w:r>
      <w:r w:rsidRPr="005751D6">
        <w:rPr>
          <w:rFonts w:ascii="Times New Roman" w:hAnsi="Times New Roman" w:cs="Times New Roman"/>
          <w:shd w:val="clear" w:color="auto" w:fill="FFFFFF"/>
        </w:rPr>
        <w:t>spheres</w:t>
      </w:r>
      <w:r w:rsidR="007825F6">
        <w:rPr>
          <w:rFonts w:ascii="Times New Roman" w:hAnsi="Times New Roman" w:cs="Times New Roman"/>
          <w:shd w:val="clear" w:color="auto" w:fill="FFFFFF"/>
        </w:rPr>
        <w:t>’, such as the atmosphere, hydrosphere, cryosphere, biosphere and geosphere,</w:t>
      </w:r>
      <w:r>
        <w:rPr>
          <w:rFonts w:ascii="Times New Roman" w:hAnsi="Times New Roman" w:cs="Times New Roman"/>
          <w:shd w:val="clear" w:color="auto" w:fill="FFFFFF"/>
        </w:rPr>
        <w:t xml:space="preserve"> </w:t>
      </w:r>
      <w:r w:rsidR="007825F6">
        <w:rPr>
          <w:rFonts w:ascii="Times New Roman" w:hAnsi="Times New Roman" w:cs="Times New Roman"/>
        </w:rPr>
        <w:t>along with their various sub-system cycles and processes (e.g. carbon, water, nitrogen, sulphur, etc.), and deep Earth processes (e.g. seismic and tectonic activity).</w:t>
      </w:r>
    </w:p>
  </w:footnote>
  <w:footnote w:id="2">
    <w:p w14:paraId="1060FD9F" w14:textId="1639D004" w:rsidR="005F1C54" w:rsidRDefault="005F1C54">
      <w:pPr>
        <w:pStyle w:val="FootnoteText"/>
      </w:pPr>
      <w:r>
        <w:rPr>
          <w:rStyle w:val="FootnoteReference"/>
        </w:rPr>
        <w:footnoteRef/>
      </w:r>
      <w:r>
        <w:t xml:space="preserve"> See: </w:t>
      </w:r>
      <w:hyperlink r:id="rId1" w:history="1">
        <w:r w:rsidRPr="00ED1F8D">
          <w:rPr>
            <w:rStyle w:val="Hyperlink"/>
          </w:rPr>
          <w:t>https://www.weforum.org/agenda/2023/01/polycrisis-global-risks-report-cost-of-living/</w:t>
        </w:r>
      </w:hyperlink>
    </w:p>
  </w:footnote>
  <w:footnote w:id="3">
    <w:p w14:paraId="5CE1B7A8" w14:textId="4E22FCA6" w:rsidR="00AE2B87" w:rsidRPr="00AE2B87" w:rsidRDefault="00AE2B87">
      <w:pPr>
        <w:pStyle w:val="FootnoteText"/>
        <w:rPr>
          <w:rFonts w:ascii="Times New Roman" w:hAnsi="Times New Roman" w:cs="Times New Roman"/>
        </w:rPr>
      </w:pPr>
      <w:r w:rsidRPr="00AE2B87">
        <w:rPr>
          <w:rStyle w:val="FootnoteReference"/>
          <w:rFonts w:ascii="Times New Roman" w:hAnsi="Times New Roman" w:cs="Times New Roman"/>
        </w:rPr>
        <w:footnoteRef/>
      </w:r>
      <w:r w:rsidRPr="00AE2B87">
        <w:rPr>
          <w:rFonts w:ascii="Times New Roman" w:hAnsi="Times New Roman" w:cs="Times New Roman"/>
        </w:rPr>
        <w:t xml:space="preserve"> In this context, Brian O’Neill </w:t>
      </w:r>
      <w:r>
        <w:rPr>
          <w:rFonts w:ascii="Times New Roman" w:hAnsi="Times New Roman" w:cs="Times New Roman"/>
        </w:rPr>
        <w:t xml:space="preserve">(2023) </w:t>
      </w:r>
      <w:r w:rsidRPr="00AE2B87">
        <w:rPr>
          <w:rFonts w:ascii="Times New Roman" w:hAnsi="Times New Roman" w:cs="Times New Roman"/>
        </w:rPr>
        <w:t>helpful</w:t>
      </w:r>
      <w:r>
        <w:rPr>
          <w:rFonts w:ascii="Times New Roman" w:hAnsi="Times New Roman" w:cs="Times New Roman"/>
        </w:rPr>
        <w:t>ly</w:t>
      </w:r>
      <w:r w:rsidRPr="00AE2B87">
        <w:rPr>
          <w:rFonts w:ascii="Times New Roman" w:hAnsi="Times New Roman" w:cs="Times New Roman"/>
        </w:rPr>
        <w:t xml:space="preserve"> contrast</w:t>
      </w:r>
      <w:r>
        <w:rPr>
          <w:rFonts w:ascii="Times New Roman" w:hAnsi="Times New Roman" w:cs="Times New Roman"/>
        </w:rPr>
        <w:t>s</w:t>
      </w:r>
      <w:r w:rsidRPr="00AE2B87">
        <w:rPr>
          <w:rFonts w:ascii="Times New Roman" w:hAnsi="Times New Roman" w:cs="Times New Roman"/>
        </w:rPr>
        <w:t xml:space="preserve"> between additional and total risk, and notes that many aspects of human wellbeing may improve, as least for a while, notwithstanding the impacts of climate change.</w:t>
      </w:r>
    </w:p>
  </w:footnote>
  <w:footnote w:id="4">
    <w:p w14:paraId="5FFAF6D2" w14:textId="7847E7FB" w:rsidR="00404652" w:rsidRPr="00404652" w:rsidRDefault="00404652">
      <w:pPr>
        <w:pStyle w:val="FootnoteText"/>
        <w:rPr>
          <w:rFonts w:ascii="Times New Roman" w:hAnsi="Times New Roman" w:cs="Times New Roman"/>
        </w:rPr>
      </w:pPr>
      <w:r>
        <w:rPr>
          <w:rStyle w:val="FootnoteReference"/>
        </w:rPr>
        <w:footnoteRef/>
      </w:r>
      <w:r>
        <w:t xml:space="preserve"> </w:t>
      </w:r>
      <w:hyperlink r:id="rId2" w:history="1">
        <w:r w:rsidRPr="00ED1F8D">
          <w:rPr>
            <w:rStyle w:val="Hyperlink"/>
            <w:rFonts w:ascii="Times New Roman" w:hAnsi="Times New Roman" w:cs="Times New Roman"/>
          </w:rPr>
          <w:t>https://www.rnz.co.nz/national/programmes/the-house/audio/2018904002/todd-muller-and-what-might-have-been</w:t>
        </w:r>
      </w:hyperlink>
    </w:p>
  </w:footnote>
  <w:footnote w:id="5">
    <w:p w14:paraId="0EB304B3" w14:textId="27978D35" w:rsidR="00D66E4F" w:rsidRPr="00401F4E" w:rsidRDefault="00D66E4F" w:rsidP="00401F4E">
      <w:pPr>
        <w:rPr>
          <w:rFonts w:ascii="Times New Roman" w:hAnsi="Times New Roman" w:cs="Times New Roman"/>
          <w:sz w:val="20"/>
          <w:szCs w:val="20"/>
        </w:rPr>
      </w:pPr>
      <w:r w:rsidRPr="00401F4E">
        <w:rPr>
          <w:rStyle w:val="FootnoteReference"/>
          <w:rFonts w:ascii="Times New Roman" w:hAnsi="Times New Roman" w:cs="Times New Roman"/>
          <w:sz w:val="20"/>
          <w:szCs w:val="20"/>
        </w:rPr>
        <w:footnoteRef/>
      </w:r>
      <w:r w:rsidRPr="00401F4E">
        <w:rPr>
          <w:rFonts w:ascii="Times New Roman" w:hAnsi="Times New Roman" w:cs="Times New Roman"/>
          <w:sz w:val="20"/>
          <w:szCs w:val="20"/>
        </w:rPr>
        <w:t xml:space="preserve"> </w:t>
      </w:r>
      <w:r w:rsidR="00401F4E" w:rsidRPr="00401F4E">
        <w:rPr>
          <w:rFonts w:ascii="Times New Roman" w:hAnsi="Times New Roman" w:cs="Times New Roman"/>
          <w:sz w:val="20"/>
          <w:szCs w:val="20"/>
        </w:rPr>
        <w:t xml:space="preserve">There are various measures of </w:t>
      </w:r>
      <w:r w:rsidR="00401F4E">
        <w:rPr>
          <w:rFonts w:ascii="Times New Roman" w:hAnsi="Times New Roman" w:cs="Times New Roman"/>
          <w:sz w:val="20"/>
          <w:szCs w:val="20"/>
        </w:rPr>
        <w:t>‘</w:t>
      </w:r>
      <w:r w:rsidR="00401F4E" w:rsidRPr="00401F4E">
        <w:rPr>
          <w:rFonts w:ascii="Times New Roman" w:hAnsi="Times New Roman" w:cs="Times New Roman"/>
          <w:sz w:val="20"/>
          <w:szCs w:val="20"/>
        </w:rPr>
        <w:t>eco-anxiety</w:t>
      </w:r>
      <w:r w:rsidR="00401F4E">
        <w:rPr>
          <w:rFonts w:ascii="Times New Roman" w:hAnsi="Times New Roman" w:cs="Times New Roman"/>
          <w:sz w:val="20"/>
          <w:szCs w:val="20"/>
        </w:rPr>
        <w:t>’ and related phenomena</w:t>
      </w:r>
      <w:r w:rsidR="00401F4E" w:rsidRPr="00401F4E">
        <w:rPr>
          <w:rFonts w:ascii="Times New Roman" w:hAnsi="Times New Roman" w:cs="Times New Roman"/>
          <w:sz w:val="20"/>
          <w:szCs w:val="20"/>
        </w:rPr>
        <w:t>. One of these is the e</w:t>
      </w:r>
      <w:r w:rsidRPr="00401F4E">
        <w:rPr>
          <w:rFonts w:ascii="Times New Roman" w:hAnsi="Times New Roman" w:cs="Times New Roman"/>
          <w:sz w:val="20"/>
          <w:szCs w:val="20"/>
        </w:rPr>
        <w:t>nvironmental distress index/scale – an index of the bio-social cost of ecosystem disturbance</w:t>
      </w:r>
      <w:r w:rsidR="00401F4E">
        <w:rPr>
          <w:rFonts w:ascii="Times New Roman" w:hAnsi="Times New Roman" w:cs="Times New Roman"/>
          <w:sz w:val="20"/>
          <w:szCs w:val="20"/>
        </w:rPr>
        <w:t>. It c</w:t>
      </w:r>
      <w:r w:rsidRPr="00401F4E">
        <w:rPr>
          <w:rFonts w:ascii="Times New Roman" w:hAnsi="Times New Roman" w:cs="Times New Roman"/>
          <w:sz w:val="20"/>
          <w:szCs w:val="20"/>
        </w:rPr>
        <w:t>ombines dimensions of hazard perception, threat appraisal, felt impact of changes, loss of solace, and environmental action</w:t>
      </w:r>
      <w:r w:rsidR="00401F4E" w:rsidRPr="00401F4E">
        <w:rPr>
          <w:rFonts w:ascii="Times New Roman" w:hAnsi="Times New Roman" w:cs="Times New Roman"/>
          <w:sz w:val="20"/>
          <w:szCs w:val="20"/>
        </w:rPr>
        <w:t>.</w:t>
      </w:r>
    </w:p>
    <w:p w14:paraId="1E6235CB" w14:textId="04C805F9" w:rsidR="00D66E4F" w:rsidRDefault="00D66E4F">
      <w:pPr>
        <w:pStyle w:val="FootnoteText"/>
      </w:pPr>
    </w:p>
  </w:footnote>
  <w:footnote w:id="6">
    <w:p w14:paraId="42ED5B01" w14:textId="0AC372DD" w:rsidR="00493BB3" w:rsidRPr="00493BB3" w:rsidRDefault="00493BB3">
      <w:pPr>
        <w:pStyle w:val="FootnoteText"/>
        <w:rPr>
          <w:rFonts w:ascii="Times New Roman" w:hAnsi="Times New Roman" w:cs="Times New Roman"/>
        </w:rPr>
      </w:pPr>
      <w:r w:rsidRPr="00493BB3">
        <w:rPr>
          <w:rStyle w:val="FootnoteReference"/>
          <w:rFonts w:ascii="Times New Roman" w:hAnsi="Times New Roman" w:cs="Times New Roman"/>
        </w:rPr>
        <w:footnoteRef/>
      </w:r>
      <w:r w:rsidRPr="00493BB3">
        <w:rPr>
          <w:rFonts w:ascii="Times New Roman" w:hAnsi="Times New Roman" w:cs="Times New Roman"/>
        </w:rPr>
        <w:t xml:space="preserve"> See: https://www.centreforoptimism.com/pessimism-of-the-intellect-optimism-of-the-will</w:t>
      </w:r>
    </w:p>
  </w:footnote>
  <w:footnote w:id="7">
    <w:p w14:paraId="039C1CD5" w14:textId="0F8CD081" w:rsidR="00F006B4" w:rsidRPr="00F006B4" w:rsidRDefault="00F006B4">
      <w:pPr>
        <w:pStyle w:val="FootnoteText"/>
        <w:rPr>
          <w:rFonts w:ascii="Times New Roman" w:hAnsi="Times New Roman" w:cs="Times New Roman"/>
        </w:rPr>
      </w:pPr>
      <w:r w:rsidRPr="00F006B4">
        <w:rPr>
          <w:rStyle w:val="FootnoteReference"/>
          <w:rFonts w:ascii="Times New Roman" w:hAnsi="Times New Roman" w:cs="Times New Roman"/>
        </w:rPr>
        <w:footnoteRef/>
      </w:r>
      <w:r w:rsidRPr="00F006B4">
        <w:rPr>
          <w:rFonts w:ascii="Times New Roman" w:hAnsi="Times New Roman" w:cs="Times New Roman"/>
        </w:rPr>
        <w:t xml:space="preserve"> While reducing </w:t>
      </w:r>
      <w:r w:rsidR="00575960">
        <w:rPr>
          <w:rFonts w:ascii="Times New Roman" w:hAnsi="Times New Roman" w:cs="Times New Roman"/>
        </w:rPr>
        <w:t xml:space="preserve">global </w:t>
      </w:r>
      <w:r w:rsidRPr="00F006B4">
        <w:rPr>
          <w:rFonts w:ascii="Times New Roman" w:hAnsi="Times New Roman" w:cs="Times New Roman"/>
        </w:rPr>
        <w:t xml:space="preserve">carbon-dioxide emissions rapidly is vital, other important greenhouse gases must also be reduced. </w:t>
      </w:r>
    </w:p>
  </w:footnote>
  <w:footnote w:id="8">
    <w:p w14:paraId="38E7A18E" w14:textId="18C8FCC2" w:rsidR="00324BEB" w:rsidRDefault="00324BEB">
      <w:pPr>
        <w:pStyle w:val="FootnoteText"/>
      </w:pPr>
      <w:r>
        <w:rPr>
          <w:rStyle w:val="FootnoteReference"/>
        </w:rPr>
        <w:footnoteRef/>
      </w:r>
      <w:r>
        <w:t xml:space="preserve"> </w:t>
      </w:r>
      <w:r>
        <w:rPr>
          <w:rFonts w:ascii="Times New Roman" w:hAnsi="Times New Roman" w:cs="Times New Roman"/>
        </w:rPr>
        <w:t xml:space="preserve">See, for instance, </w:t>
      </w:r>
      <w:r w:rsidRPr="00324BEB">
        <w:rPr>
          <w:rFonts w:ascii="Times New Roman" w:hAnsi="Times New Roman" w:cs="Times New Roman"/>
        </w:rPr>
        <w:t>Gregersen, 2001; Hoggard Creegan, 2013; O’Brien, 2009; Robinson, 2020; Sollereder, 2013, 2016, 2022; Southgate, 2008, 2022</w:t>
      </w:r>
      <w:r w:rsidR="00975CDD">
        <w:rPr>
          <w:rFonts w:ascii="Times New Roman" w:hAnsi="Times New Roman" w:cs="Times New Roman"/>
        </w:rPr>
        <w:t>, 2023</w:t>
      </w:r>
      <w:r w:rsidRPr="00324BEB">
        <w:rPr>
          <w:rFonts w:ascii="Times New Roman" w:hAnsi="Times New Roman" w:cs="Times New Roman"/>
        </w:rPr>
        <w:t xml:space="preserve">; Swinburne, 1989, 1998, 2010; Williams, 2012; Wirzba, 2023; see also </w:t>
      </w:r>
      <w:r>
        <w:rPr>
          <w:rFonts w:ascii="Times New Roman" w:hAnsi="Times New Roman" w:cs="Times New Roman"/>
        </w:rPr>
        <w:t xml:space="preserve">Bouma-Prediger, 2019; </w:t>
      </w:r>
      <w:r w:rsidRPr="00324BEB">
        <w:rPr>
          <w:rFonts w:ascii="Times New Roman" w:hAnsi="Times New Roman" w:cs="Times New Roman"/>
        </w:rPr>
        <w:t xml:space="preserve">Brown, 2014; </w:t>
      </w:r>
      <w:r w:rsidR="00F141E2">
        <w:rPr>
          <w:rFonts w:ascii="Times New Roman" w:hAnsi="Times New Roman" w:cs="Times New Roman"/>
        </w:rPr>
        <w:t xml:space="preserve">Conradie, 2022; </w:t>
      </w:r>
      <w:r w:rsidRPr="00324BEB">
        <w:rPr>
          <w:rFonts w:ascii="Times New Roman" w:hAnsi="Times New Roman" w:cs="Times New Roman"/>
        </w:rPr>
        <w:t xml:space="preserve">Clough, 2012; </w:t>
      </w:r>
      <w:r>
        <w:rPr>
          <w:rFonts w:ascii="Times New Roman" w:hAnsi="Times New Roman" w:cs="Times New Roman"/>
        </w:rPr>
        <w:t xml:space="preserve">Fiddes, 1988; </w:t>
      </w:r>
      <w:r w:rsidRPr="00324BEB">
        <w:rPr>
          <w:rFonts w:ascii="Times New Roman" w:hAnsi="Times New Roman" w:cs="Times New Roman"/>
        </w:rPr>
        <w:t>Gushee, 2014; Niebuhr, 2021.</w:t>
      </w:r>
    </w:p>
  </w:footnote>
  <w:footnote w:id="9">
    <w:p w14:paraId="32FA5CB5" w14:textId="02235989" w:rsidR="006D3C35" w:rsidRPr="009E524F" w:rsidRDefault="006D3C35">
      <w:pPr>
        <w:pStyle w:val="FootnoteText"/>
        <w:rPr>
          <w:rFonts w:ascii="Times New Roman" w:hAnsi="Times New Roman" w:cs="Times New Roman"/>
        </w:rPr>
      </w:pPr>
      <w:r w:rsidRPr="009E524F">
        <w:rPr>
          <w:rStyle w:val="FootnoteReference"/>
          <w:rFonts w:ascii="Times New Roman" w:hAnsi="Times New Roman" w:cs="Times New Roman"/>
        </w:rPr>
        <w:footnoteRef/>
      </w:r>
      <w:r w:rsidRPr="009E524F">
        <w:rPr>
          <w:rFonts w:ascii="Times New Roman" w:hAnsi="Times New Roman" w:cs="Times New Roman"/>
        </w:rPr>
        <w:t xml:space="preserve"> See: </w:t>
      </w:r>
      <w:hyperlink r:id="rId3" w:history="1">
        <w:r w:rsidRPr="009E524F">
          <w:rPr>
            <w:rStyle w:val="Hyperlink"/>
            <w:rFonts w:ascii="Times New Roman" w:hAnsi="Times New Roman" w:cs="Times New Roman"/>
          </w:rPr>
          <w:t>https://www.iea.org/news/global-coal-demand-set-to-remain-at-record-levels-in-2023</w:t>
        </w:r>
      </w:hyperlink>
      <w:r w:rsidRPr="009E524F">
        <w:rPr>
          <w:rFonts w:ascii="Times New Roman" w:hAnsi="Times New Roman" w:cs="Times New Roman"/>
        </w:rPr>
        <w:t xml:space="preserve">; </w:t>
      </w:r>
      <w:hyperlink r:id="rId4" w:history="1">
        <w:r w:rsidRPr="009E524F">
          <w:rPr>
            <w:rStyle w:val="Hyperlink"/>
            <w:rFonts w:ascii="Times New Roman" w:hAnsi="Times New Roman" w:cs="Times New Roman"/>
          </w:rPr>
          <w:t>https://www.iea.org/reports/oil-market-report-august-2023</w:t>
        </w:r>
      </w:hyperlink>
    </w:p>
  </w:footnote>
  <w:footnote w:id="10">
    <w:p w14:paraId="0C1738F1" w14:textId="422881D9" w:rsidR="00D145DA" w:rsidRPr="009E524F" w:rsidRDefault="00D145DA" w:rsidP="00D145DA">
      <w:pPr>
        <w:rPr>
          <w:rFonts w:ascii="Times New Roman" w:hAnsi="Times New Roman" w:cs="Times New Roman"/>
          <w:sz w:val="20"/>
          <w:szCs w:val="20"/>
        </w:rPr>
      </w:pPr>
      <w:r w:rsidRPr="009E524F">
        <w:rPr>
          <w:rStyle w:val="FootnoteReference"/>
          <w:rFonts w:ascii="Times New Roman" w:hAnsi="Times New Roman" w:cs="Times New Roman"/>
          <w:sz w:val="20"/>
          <w:szCs w:val="20"/>
        </w:rPr>
        <w:footnoteRef/>
      </w:r>
      <w:r w:rsidRPr="009E524F">
        <w:rPr>
          <w:rFonts w:ascii="Times New Roman" w:hAnsi="Times New Roman" w:cs="Times New Roman"/>
          <w:sz w:val="20"/>
          <w:szCs w:val="20"/>
        </w:rPr>
        <w:t xml:space="preserve"> There is a large literature on the concept of ‘risk’. </w:t>
      </w:r>
      <w:r w:rsidR="00354864" w:rsidRPr="009E524F">
        <w:rPr>
          <w:rFonts w:ascii="Times New Roman" w:hAnsi="Times New Roman" w:cs="Times New Roman"/>
          <w:sz w:val="20"/>
          <w:szCs w:val="20"/>
        </w:rPr>
        <w:t>A straightforward approach, quoting Reisinger et al. (2020), is to say that risk constitutes: ‘</w:t>
      </w:r>
      <w:r w:rsidRPr="009E524F">
        <w:rPr>
          <w:rFonts w:ascii="Times New Roman" w:hAnsi="Times New Roman" w:cs="Times New Roman"/>
          <w:sz w:val="20"/>
          <w:szCs w:val="20"/>
        </w:rPr>
        <w:t>The potential for adverse consequences for human or ecological systems, recognising the diversity of values and objectives associated with such systems. In the context of climate change, risks can arise from potential impacts of climate change as well as human responses to climate change.</w:t>
      </w:r>
      <w:r w:rsidR="00354864" w:rsidRPr="009E524F">
        <w:rPr>
          <w:rFonts w:ascii="Times New Roman" w:hAnsi="Times New Roman" w:cs="Times New Roman"/>
          <w:sz w:val="20"/>
          <w:szCs w:val="20"/>
        </w:rPr>
        <w:t>’</w:t>
      </w:r>
    </w:p>
    <w:p w14:paraId="4F5C5BFE" w14:textId="71F02427" w:rsidR="00D145DA" w:rsidRPr="00354864" w:rsidRDefault="00D145DA">
      <w:pPr>
        <w:pStyle w:val="FootnoteText"/>
        <w:rPr>
          <w:sz w:val="18"/>
          <w:szCs w:val="18"/>
        </w:rPr>
      </w:pPr>
    </w:p>
  </w:footnote>
  <w:footnote w:id="11">
    <w:p w14:paraId="4D9AF162" w14:textId="77777777" w:rsidR="009A0F0D" w:rsidRDefault="009A0F0D" w:rsidP="009A0F0D">
      <w:pPr>
        <w:spacing w:line="240" w:lineRule="auto"/>
        <w:jc w:val="both"/>
        <w:rPr>
          <w:rFonts w:ascii="Times New Roman" w:hAnsi="Times New Roman" w:cs="Times New Roman"/>
          <w:shd w:val="clear" w:color="auto" w:fill="FFFFFF"/>
        </w:rPr>
      </w:pPr>
      <w:r>
        <w:rPr>
          <w:rStyle w:val="FootnoteReference"/>
        </w:rPr>
        <w:footnoteRef/>
      </w:r>
      <w:r>
        <w:t xml:space="preserve"> </w:t>
      </w:r>
      <w:r>
        <w:rPr>
          <w:rFonts w:ascii="Times New Roman" w:hAnsi="Times New Roman" w:cs="Times New Roman"/>
          <w:color w:val="000000" w:themeColor="text1"/>
          <w:shd w:val="clear" w:color="auto" w:fill="FFFFFF"/>
        </w:rPr>
        <w:t>pH is a measure of the relative amount of free hydrogen and hydroxyl ions in the water. Carbon dioxide plus water creates carbonic acid. A pH below 7 is considered acidic, above is alkaline. The oceans have moved from a pH of 8.2 to 8.1.</w:t>
      </w:r>
    </w:p>
    <w:p w14:paraId="4C2B1B3C" w14:textId="77777777" w:rsidR="009A0F0D" w:rsidRDefault="009A0F0D" w:rsidP="009A0F0D">
      <w:pPr>
        <w:pStyle w:val="FootnoteText"/>
      </w:pPr>
    </w:p>
  </w:footnote>
  <w:footnote w:id="12">
    <w:p w14:paraId="6C8F4B7D" w14:textId="58F533FC" w:rsidR="00F006B4" w:rsidRPr="00F006B4" w:rsidRDefault="00F006B4">
      <w:pPr>
        <w:pStyle w:val="FootnoteText"/>
        <w:rPr>
          <w:rFonts w:ascii="Times New Roman" w:hAnsi="Times New Roman" w:cs="Times New Roman"/>
        </w:rPr>
      </w:pPr>
      <w:r w:rsidRPr="00F006B4">
        <w:rPr>
          <w:rStyle w:val="FootnoteReference"/>
          <w:rFonts w:ascii="Times New Roman" w:hAnsi="Times New Roman" w:cs="Times New Roman"/>
        </w:rPr>
        <w:footnoteRef/>
      </w:r>
      <w:r w:rsidRPr="00F006B4">
        <w:rPr>
          <w:rFonts w:ascii="Times New Roman" w:hAnsi="Times New Roman" w:cs="Times New Roman"/>
        </w:rPr>
        <w:t xml:space="preserve"> See: https://climate.copernicus.eu/august-2023-second-warmest-month-closes-warmest-summer</w:t>
      </w:r>
    </w:p>
  </w:footnote>
  <w:footnote w:id="13">
    <w:p w14:paraId="610A4DE3" w14:textId="73125875" w:rsidR="001334EA" w:rsidRDefault="001334EA">
      <w:pPr>
        <w:pStyle w:val="FootnoteText"/>
        <w:rPr>
          <w:rFonts w:ascii="Times New Roman" w:hAnsi="Times New Roman" w:cs="Times New Roman"/>
        </w:rPr>
      </w:pPr>
      <w:r w:rsidRPr="001334EA">
        <w:rPr>
          <w:rStyle w:val="FootnoteReference"/>
          <w:rFonts w:ascii="Times New Roman" w:hAnsi="Times New Roman" w:cs="Times New Roman"/>
        </w:rPr>
        <w:footnoteRef/>
      </w:r>
      <w:r w:rsidRPr="001334EA">
        <w:rPr>
          <w:rFonts w:ascii="Times New Roman" w:hAnsi="Times New Roman" w:cs="Times New Roman"/>
        </w:rPr>
        <w:t xml:space="preserve"> See</w:t>
      </w:r>
      <w:r w:rsidR="00F006B4">
        <w:rPr>
          <w:rFonts w:ascii="Times New Roman" w:hAnsi="Times New Roman" w:cs="Times New Roman"/>
        </w:rPr>
        <w:t>:+0</w:t>
      </w:r>
      <w:r w:rsidRPr="001334EA">
        <w:rPr>
          <w:rFonts w:ascii="Times New Roman" w:hAnsi="Times New Roman" w:cs="Times New Roman"/>
        </w:rPr>
        <w:t xml:space="preserve"> </w:t>
      </w:r>
      <w:hyperlink r:id="rId5" w:history="1">
        <w:r w:rsidR="00F006B4" w:rsidRPr="00011A9A">
          <w:rPr>
            <w:rStyle w:val="Hyperlink"/>
            <w:rFonts w:ascii="Times New Roman" w:hAnsi="Times New Roman" w:cs="Times New Roman"/>
          </w:rPr>
          <w:t>https://en.wikipedia.org/wiki/2022_Pakistan_floods</w:t>
        </w:r>
      </w:hyperlink>
      <w:r w:rsidR="00F006B4" w:rsidRPr="001334EA">
        <w:rPr>
          <w:rFonts w:ascii="Times New Roman" w:hAnsi="Times New Roman" w:cs="Times New Roman"/>
        </w:rPr>
        <w:t>.</w:t>
      </w:r>
      <w:r w:rsidRPr="001334EA">
        <w:rPr>
          <w:rFonts w:ascii="Times New Roman" w:hAnsi="Times New Roman" w:cs="Times New Roman"/>
        </w:rPr>
        <w:t xml:space="preserve"> </w:t>
      </w:r>
    </w:p>
    <w:p w14:paraId="7EC58812" w14:textId="77777777" w:rsidR="00F006B4" w:rsidRPr="001334EA" w:rsidRDefault="00F006B4">
      <w:pPr>
        <w:pStyle w:val="FootnoteText"/>
        <w:rPr>
          <w:rFonts w:ascii="Times New Roman" w:hAnsi="Times New Roman" w:cs="Times New Roman"/>
        </w:rPr>
      </w:pPr>
    </w:p>
  </w:footnote>
  <w:footnote w:id="14">
    <w:p w14:paraId="4932F344" w14:textId="44D2E8F7" w:rsidR="00355070" w:rsidRPr="00773DA0" w:rsidRDefault="00355070">
      <w:pPr>
        <w:pStyle w:val="FootnoteText"/>
        <w:rPr>
          <w:rFonts w:ascii="Times New Roman" w:hAnsi="Times New Roman" w:cs="Times New Roman"/>
        </w:rPr>
      </w:pPr>
      <w:r w:rsidRPr="00773DA0">
        <w:rPr>
          <w:rStyle w:val="FootnoteReference"/>
          <w:rFonts w:ascii="Times New Roman" w:hAnsi="Times New Roman" w:cs="Times New Roman"/>
        </w:rPr>
        <w:footnoteRef/>
      </w:r>
      <w:r w:rsidRPr="00773DA0">
        <w:rPr>
          <w:rFonts w:ascii="Times New Roman" w:hAnsi="Times New Roman" w:cs="Times New Roman"/>
        </w:rPr>
        <w:t xml:space="preserve"> </w:t>
      </w:r>
      <w:r w:rsidR="00641AF1" w:rsidRPr="00773DA0">
        <w:rPr>
          <w:rFonts w:ascii="Times New Roman" w:hAnsi="Times New Roman" w:cs="Times New Roman"/>
        </w:rPr>
        <w:t xml:space="preserve">It is vital that the </w:t>
      </w:r>
      <w:r w:rsidR="008B560A" w:rsidRPr="00773DA0">
        <w:rPr>
          <w:rFonts w:ascii="Times New Roman" w:hAnsi="Times New Roman" w:cs="Times New Roman"/>
        </w:rPr>
        <w:t xml:space="preserve">required </w:t>
      </w:r>
      <w:r w:rsidR="00356E00" w:rsidRPr="00773DA0">
        <w:rPr>
          <w:rFonts w:ascii="Times New Roman" w:hAnsi="Times New Roman" w:cs="Times New Roman"/>
        </w:rPr>
        <w:t>transitions</w:t>
      </w:r>
      <w:r w:rsidR="008B560A" w:rsidRPr="00773DA0">
        <w:rPr>
          <w:rFonts w:ascii="Times New Roman" w:hAnsi="Times New Roman" w:cs="Times New Roman"/>
        </w:rPr>
        <w:t xml:space="preserve"> (i.e. </w:t>
      </w:r>
      <w:r w:rsidR="00F006B4">
        <w:rPr>
          <w:rFonts w:ascii="Times New Roman" w:hAnsi="Times New Roman" w:cs="Times New Roman"/>
        </w:rPr>
        <w:t xml:space="preserve">both mitigation </w:t>
      </w:r>
      <w:r w:rsidR="008B560A" w:rsidRPr="00773DA0">
        <w:rPr>
          <w:rFonts w:ascii="Times New Roman" w:hAnsi="Times New Roman" w:cs="Times New Roman"/>
        </w:rPr>
        <w:t>and adaptation)</w:t>
      </w:r>
      <w:r w:rsidR="00356E00" w:rsidRPr="00773DA0">
        <w:rPr>
          <w:rFonts w:ascii="Times New Roman" w:hAnsi="Times New Roman" w:cs="Times New Roman"/>
        </w:rPr>
        <w:t xml:space="preserve"> </w:t>
      </w:r>
      <w:r w:rsidR="00641AF1" w:rsidRPr="00773DA0">
        <w:rPr>
          <w:rFonts w:ascii="Times New Roman" w:hAnsi="Times New Roman" w:cs="Times New Roman"/>
        </w:rPr>
        <w:t xml:space="preserve">are pursued </w:t>
      </w:r>
      <w:r w:rsidR="00356E00" w:rsidRPr="00773DA0">
        <w:rPr>
          <w:rFonts w:ascii="Times New Roman" w:hAnsi="Times New Roman" w:cs="Times New Roman"/>
        </w:rPr>
        <w:t>in ways that are socially just</w:t>
      </w:r>
      <w:r w:rsidR="00641AF1" w:rsidRPr="00773DA0">
        <w:rPr>
          <w:rFonts w:ascii="Times New Roman" w:hAnsi="Times New Roman" w:cs="Times New Roman"/>
        </w:rPr>
        <w:t>. See</w:t>
      </w:r>
      <w:r w:rsidR="00773DA0">
        <w:rPr>
          <w:rFonts w:ascii="Times New Roman" w:hAnsi="Times New Roman" w:cs="Times New Roman"/>
        </w:rPr>
        <w:t>,</w:t>
      </w:r>
      <w:r w:rsidR="00641AF1" w:rsidRPr="00773DA0">
        <w:rPr>
          <w:rFonts w:ascii="Times New Roman" w:hAnsi="Times New Roman" w:cs="Times New Roman"/>
        </w:rPr>
        <w:t xml:space="preserve"> for instance</w:t>
      </w:r>
      <w:r w:rsidR="00773DA0">
        <w:rPr>
          <w:rFonts w:ascii="Times New Roman" w:hAnsi="Times New Roman" w:cs="Times New Roman"/>
        </w:rPr>
        <w:t>,</w:t>
      </w:r>
      <w:r w:rsidR="00641AF1" w:rsidRPr="00773DA0">
        <w:rPr>
          <w:rFonts w:ascii="Times New Roman" w:hAnsi="Times New Roman" w:cs="Times New Roman"/>
        </w:rPr>
        <w:t xml:space="preserve"> Gupta et al</w:t>
      </w:r>
      <w:r w:rsidR="00773DA0" w:rsidRPr="00773DA0">
        <w:rPr>
          <w:rFonts w:ascii="Times New Roman" w:hAnsi="Times New Roman" w:cs="Times New Roman"/>
        </w:rPr>
        <w:t>. (2023).</w:t>
      </w:r>
    </w:p>
  </w:footnote>
  <w:footnote w:id="15">
    <w:p w14:paraId="12A6A6F8" w14:textId="1AC62C53" w:rsidR="00D74292" w:rsidRPr="00D74292" w:rsidRDefault="00D74292">
      <w:pPr>
        <w:pStyle w:val="FootnoteText"/>
      </w:pPr>
      <w:r w:rsidRPr="00D74292">
        <w:rPr>
          <w:rStyle w:val="FootnoteReference"/>
        </w:rPr>
        <w:footnoteRef/>
      </w:r>
      <w:r w:rsidRPr="00D74292">
        <w:t xml:space="preserve"> </w:t>
      </w:r>
      <w:r>
        <w:rPr>
          <w:rFonts w:ascii="Times New Roman" w:hAnsi="Times New Roman" w:cs="Times New Roman"/>
        </w:rPr>
        <w:t>F</w:t>
      </w:r>
      <w:r w:rsidRPr="00D74292">
        <w:rPr>
          <w:rFonts w:ascii="Times New Roman" w:hAnsi="Times New Roman" w:cs="Times New Roman"/>
        </w:rPr>
        <w:t xml:space="preserve"> more detailed reflections see, for instance, Jamieson, 2004.</w:t>
      </w:r>
    </w:p>
  </w:footnote>
  <w:footnote w:id="16">
    <w:p w14:paraId="0951C2FB" w14:textId="643599E1" w:rsidR="00A51ED1" w:rsidRPr="00A51ED1" w:rsidRDefault="00A51ED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w:t>
      </w:r>
      <w:hyperlink r:id="rId6" w:history="1">
        <w:r w:rsidRPr="00B16252">
          <w:rPr>
            <w:rStyle w:val="Hyperlink"/>
            <w:rFonts w:ascii="Times New Roman" w:hAnsi="Times New Roman" w:cs="Times New Roman"/>
          </w:rPr>
          <w:t>https://www.theguardian.com/books/2016/jul/15/rebecca-solnit-hope-in-the-dark-new-essay-embrace-unknown</w:t>
        </w:r>
      </w:hyperlink>
    </w:p>
  </w:footnote>
  <w:footnote w:id="17">
    <w:p w14:paraId="397EB15A" w14:textId="62D512C3" w:rsidR="00A1737E" w:rsidRPr="00975CDD" w:rsidRDefault="00A1737E" w:rsidP="00975CDD">
      <w:pPr>
        <w:spacing w:after="0"/>
        <w:jc w:val="both"/>
        <w:rPr>
          <w:rFonts w:ascii="Times New Roman" w:hAnsi="Times New Roman" w:cs="Times New Roman"/>
          <w:sz w:val="24"/>
          <w:szCs w:val="24"/>
        </w:rPr>
      </w:pPr>
      <w:r>
        <w:rPr>
          <w:rStyle w:val="FootnoteReference"/>
        </w:rPr>
        <w:footnoteRef/>
      </w:r>
      <w:r>
        <w:t xml:space="preserve"> </w:t>
      </w:r>
      <w:r w:rsidRPr="00A1737E">
        <w:rPr>
          <w:rFonts w:ascii="Times New Roman" w:hAnsi="Times New Roman" w:cs="Times New Roman"/>
          <w:color w:val="000000"/>
          <w:sz w:val="20"/>
          <w:szCs w:val="20"/>
          <w:shd w:val="clear" w:color="auto" w:fill="FFFFFF"/>
        </w:rPr>
        <w:t xml:space="preserve">Quoted in Michael Ignatieff, </w:t>
      </w:r>
      <w:r w:rsidRPr="00A1737E">
        <w:rPr>
          <w:rFonts w:ascii="Times New Roman" w:hAnsi="Times New Roman" w:cs="Times New Roman"/>
          <w:i/>
          <w:iCs/>
          <w:color w:val="000000"/>
          <w:sz w:val="20"/>
          <w:szCs w:val="20"/>
          <w:shd w:val="clear" w:color="auto" w:fill="FFFFFF"/>
        </w:rPr>
        <w:t>On Consolation: Finding Solace in Dark Times</w:t>
      </w:r>
      <w:r w:rsidRPr="00A1737E">
        <w:rPr>
          <w:rFonts w:ascii="Times New Roman" w:hAnsi="Times New Roman" w:cs="Times New Roman"/>
          <w:color w:val="000000"/>
          <w:sz w:val="20"/>
          <w:szCs w:val="20"/>
          <w:shd w:val="clear" w:color="auto" w:fill="FFFFFF"/>
        </w:rPr>
        <w:t xml:space="preserve"> (London, Picador, 2022), p.230</w:t>
      </w:r>
      <w:r>
        <w:rPr>
          <w:rFonts w:ascii="Times New Roman" w:hAnsi="Times New Roman" w:cs="Times New Roman"/>
          <w:color w:val="000000"/>
          <w:sz w:val="20"/>
          <w:szCs w:val="20"/>
          <w:shd w:val="clear" w:color="auto" w:fill="FFFFFF"/>
        </w:rPr>
        <w:t>.</w:t>
      </w:r>
    </w:p>
  </w:footnote>
  <w:footnote w:id="18">
    <w:p w14:paraId="413D0DCB" w14:textId="408F8171" w:rsidR="00975CDD" w:rsidRDefault="00975CDD">
      <w:pPr>
        <w:pStyle w:val="FootnoteText"/>
        <w:rPr>
          <w:rFonts w:ascii="Times New Roman" w:hAnsi="Times New Roman" w:cs="Times New Roman"/>
        </w:rPr>
      </w:pPr>
      <w:r w:rsidRPr="00975CDD">
        <w:rPr>
          <w:rStyle w:val="FootnoteReference"/>
          <w:rFonts w:ascii="Times New Roman" w:hAnsi="Times New Roman" w:cs="Times New Roman"/>
        </w:rPr>
        <w:footnoteRef/>
      </w:r>
      <w:r w:rsidRPr="00975CDD">
        <w:rPr>
          <w:rFonts w:ascii="Times New Roman" w:hAnsi="Times New Roman" w:cs="Times New Roman"/>
        </w:rPr>
        <w:t xml:space="preserve"> </w:t>
      </w:r>
      <w:r>
        <w:rPr>
          <w:rFonts w:ascii="Times New Roman" w:hAnsi="Times New Roman" w:cs="Times New Roman"/>
        </w:rPr>
        <w:t xml:space="preserve">See </w:t>
      </w:r>
      <w:hyperlink r:id="rId7" w:history="1">
        <w:r w:rsidRPr="00E15580">
          <w:rPr>
            <w:rStyle w:val="Hyperlink"/>
            <w:rFonts w:ascii="Times New Roman" w:hAnsi="Times New Roman" w:cs="Times New Roman"/>
          </w:rPr>
          <w:t>https://www.gq.com/story/krista-tippett-on-being-interview</w:t>
        </w:r>
      </w:hyperlink>
    </w:p>
    <w:p w14:paraId="54CFB589" w14:textId="77777777" w:rsidR="00975CDD" w:rsidRDefault="00975CDD">
      <w:pPr>
        <w:pStyle w:val="FootnoteText"/>
        <w:rPr>
          <w:rFonts w:ascii="Times New Roman" w:hAnsi="Times New Roman" w:cs="Times New Roman"/>
        </w:rPr>
      </w:pPr>
    </w:p>
    <w:p w14:paraId="4E53AB5F" w14:textId="77777777" w:rsidR="00975CDD" w:rsidRPr="00975CDD" w:rsidRDefault="00975CDD">
      <w:pPr>
        <w:pStyle w:val="FootnoteText"/>
        <w:rPr>
          <w:rFonts w:ascii="Times New Roman" w:hAnsi="Times New Roman" w:cs="Times New Roman"/>
        </w:rPr>
      </w:pPr>
    </w:p>
  </w:footnote>
  <w:footnote w:id="19">
    <w:p w14:paraId="21C52221" w14:textId="744E399F" w:rsidR="009B415C" w:rsidRDefault="009B415C">
      <w:pPr>
        <w:pStyle w:val="FootnoteText"/>
      </w:pPr>
      <w:r>
        <w:rPr>
          <w:rStyle w:val="FootnoteReference"/>
        </w:rPr>
        <w:footnoteRef/>
      </w:r>
      <w:r>
        <w:t xml:space="preserve"> </w:t>
      </w:r>
      <w:r w:rsidRPr="009B415C">
        <w:rPr>
          <w:rFonts w:ascii="Times New Roman" w:hAnsi="Times New Roman" w:cs="Times New Roman"/>
        </w:rPr>
        <w:t>See, for instance:</w:t>
      </w:r>
      <w:r>
        <w:t xml:space="preserve"> </w:t>
      </w:r>
      <w:r w:rsidRPr="009B415C">
        <w:rPr>
          <w:rFonts w:ascii="Times New Roman" w:hAnsi="Times New Roman" w:cs="Times New Roman"/>
        </w:rPr>
        <w:t>https://www.bbc.com/news/blogs-trending-61495035</w:t>
      </w:r>
    </w:p>
  </w:footnote>
  <w:footnote w:id="20">
    <w:p w14:paraId="7C309B02" w14:textId="68C9F0C3" w:rsidR="0084297C" w:rsidRPr="0084297C" w:rsidRDefault="0084297C">
      <w:pPr>
        <w:pStyle w:val="FootnoteText"/>
        <w:rPr>
          <w:rFonts w:ascii="Times New Roman" w:hAnsi="Times New Roman" w:cs="Times New Roman"/>
        </w:rPr>
      </w:pPr>
      <w:r w:rsidRPr="0084297C">
        <w:rPr>
          <w:rStyle w:val="FootnoteReference"/>
          <w:rFonts w:ascii="Times New Roman" w:hAnsi="Times New Roman" w:cs="Times New Roman"/>
        </w:rPr>
        <w:footnoteRef/>
      </w:r>
      <w:r w:rsidRPr="0084297C">
        <w:rPr>
          <w:rFonts w:ascii="Times New Roman" w:hAnsi="Times New Roman" w:cs="Times New Roman"/>
        </w:rPr>
        <w:t xml:space="preserve"> The story of Noah in the Hebrew Scriptures (Genesis 6:9 – 9:17) comes to mind in this context, in particular the </w:t>
      </w:r>
      <w:r w:rsidR="00491C48">
        <w:rPr>
          <w:rFonts w:ascii="Times New Roman" w:hAnsi="Times New Roman" w:cs="Times New Roman"/>
        </w:rPr>
        <w:t xml:space="preserve">reported </w:t>
      </w:r>
      <w:r w:rsidRPr="0084297C">
        <w:rPr>
          <w:rFonts w:ascii="Times New Roman" w:hAnsi="Times New Roman" w:cs="Times New Roman"/>
        </w:rPr>
        <w:t xml:space="preserve">obedience of Noah in preparing for </w:t>
      </w:r>
      <w:r w:rsidR="00491C48">
        <w:rPr>
          <w:rFonts w:ascii="Times New Roman" w:hAnsi="Times New Roman" w:cs="Times New Roman"/>
        </w:rPr>
        <w:t>a</w:t>
      </w:r>
      <w:r w:rsidRPr="0084297C">
        <w:rPr>
          <w:rFonts w:ascii="Times New Roman" w:hAnsi="Times New Roman" w:cs="Times New Roman"/>
        </w:rPr>
        <w:t xml:space="preserve"> coming flood and the unwillingness of most people to take the warnings seriously.</w:t>
      </w:r>
    </w:p>
  </w:footnote>
  <w:footnote w:id="21">
    <w:p w14:paraId="197C3D4C" w14:textId="371201A2" w:rsidR="007B1015" w:rsidRPr="00DC3CE1" w:rsidRDefault="007B1015" w:rsidP="007B1015">
      <w:pPr>
        <w:pStyle w:val="FootnoteText"/>
        <w:rPr>
          <w:rFonts w:ascii="Times New Roman" w:hAnsi="Times New Roman" w:cs="Times New Roman"/>
        </w:rPr>
      </w:pPr>
      <w:r w:rsidRPr="00DC3CE1">
        <w:rPr>
          <w:rStyle w:val="FootnoteReference"/>
          <w:rFonts w:ascii="Times New Roman" w:hAnsi="Times New Roman" w:cs="Times New Roman"/>
        </w:rPr>
        <w:footnoteRef/>
      </w:r>
      <w:r w:rsidRPr="00DC3CE1">
        <w:rPr>
          <w:rFonts w:ascii="Times New Roman" w:hAnsi="Times New Roman" w:cs="Times New Roman"/>
        </w:rPr>
        <w:t xml:space="preserve"> Quoted by The Interfaith Stewardship Alliance, </w:t>
      </w:r>
      <w:r w:rsidR="00030654">
        <w:rPr>
          <w:rFonts w:ascii="Times New Roman" w:hAnsi="Times New Roman" w:cs="Times New Roman"/>
        </w:rPr>
        <w:t>‘</w:t>
      </w:r>
      <w:r w:rsidRPr="00DC3CE1">
        <w:rPr>
          <w:rFonts w:ascii="Times New Roman" w:hAnsi="Times New Roman" w:cs="Times New Roman"/>
        </w:rPr>
        <w:t>An Open Letter to the Signers of “Climate Change: An Evangelical Call to Action and Others Concerned About Global Warming</w:t>
      </w:r>
      <w:r w:rsidR="00030654">
        <w:rPr>
          <w:rFonts w:ascii="Times New Roman" w:hAnsi="Times New Roman" w:cs="Times New Roman"/>
        </w:rPr>
        <w:t>’</w:t>
      </w:r>
      <w:r w:rsidRPr="00DC3CE1">
        <w:rPr>
          <w:rFonts w:ascii="Times New Roman" w:hAnsi="Times New Roman" w:cs="Times New Roman"/>
        </w:rPr>
        <w:t>,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624525"/>
      <w:docPartObj>
        <w:docPartGallery w:val="Page Numbers (Top of Page)"/>
        <w:docPartUnique/>
      </w:docPartObj>
    </w:sdtPr>
    <w:sdtEndPr>
      <w:rPr>
        <w:noProof/>
      </w:rPr>
    </w:sdtEndPr>
    <w:sdtContent>
      <w:p w14:paraId="26D10544" w14:textId="6671830C" w:rsidR="009817CB" w:rsidRDefault="009817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84B3A9" w14:textId="77777777" w:rsidR="009817CB" w:rsidRDefault="00981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901"/>
    <w:multiLevelType w:val="hybridMultilevel"/>
    <w:tmpl w:val="2CF4F062"/>
    <w:lvl w:ilvl="0" w:tplc="3F423926">
      <w:start w:val="1"/>
      <w:numFmt w:val="decimal"/>
      <w:lvlText w:val="%1."/>
      <w:lvlJc w:val="left"/>
      <w:pPr>
        <w:ind w:left="25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EE3534"/>
    <w:multiLevelType w:val="hybridMultilevel"/>
    <w:tmpl w:val="CB6EB4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7A2366"/>
    <w:multiLevelType w:val="hybridMultilevel"/>
    <w:tmpl w:val="56F210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031E87"/>
    <w:multiLevelType w:val="hybridMultilevel"/>
    <w:tmpl w:val="CA92BB4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A65702B"/>
    <w:multiLevelType w:val="hybridMultilevel"/>
    <w:tmpl w:val="E722A3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B237A62"/>
    <w:multiLevelType w:val="hybridMultilevel"/>
    <w:tmpl w:val="F2D2ED2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02A5AA3"/>
    <w:multiLevelType w:val="hybridMultilevel"/>
    <w:tmpl w:val="F2BCDD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24C2C4B"/>
    <w:multiLevelType w:val="hybridMultilevel"/>
    <w:tmpl w:val="489CFA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27F400B"/>
    <w:multiLevelType w:val="hybridMultilevel"/>
    <w:tmpl w:val="724683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3EF5F71"/>
    <w:multiLevelType w:val="hybridMultilevel"/>
    <w:tmpl w:val="8108A7A4"/>
    <w:lvl w:ilvl="0" w:tplc="DCB0F20E">
      <w:start w:val="1"/>
      <w:numFmt w:val="lowerRoman"/>
      <w:lvlText w:val="%1."/>
      <w:lvlJc w:val="right"/>
      <w:pPr>
        <w:ind w:left="1800" w:hanging="1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4F655F8"/>
    <w:multiLevelType w:val="hybridMultilevel"/>
    <w:tmpl w:val="A858DD18"/>
    <w:lvl w:ilvl="0" w:tplc="D74AAD68">
      <w:start w:val="1"/>
      <w:numFmt w:val="lowerRoman"/>
      <w:lvlText w:val="%1."/>
      <w:lvlJc w:val="right"/>
      <w:pPr>
        <w:ind w:left="1800" w:hanging="1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E6E1E6E"/>
    <w:multiLevelType w:val="hybridMultilevel"/>
    <w:tmpl w:val="A4C6E652"/>
    <w:lvl w:ilvl="0" w:tplc="233AEC3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EBA7ACD"/>
    <w:multiLevelType w:val="multilevel"/>
    <w:tmpl w:val="B7DE4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14D6D"/>
    <w:multiLevelType w:val="hybridMultilevel"/>
    <w:tmpl w:val="15FE18A2"/>
    <w:lvl w:ilvl="0" w:tplc="E108A1D2">
      <w:start w:val="1"/>
      <w:numFmt w:val="decimal"/>
      <w:lvlText w:val="%1."/>
      <w:lvlJc w:val="left"/>
      <w:pPr>
        <w:ind w:left="25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5266F02"/>
    <w:multiLevelType w:val="hybridMultilevel"/>
    <w:tmpl w:val="E1A28C2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618203E"/>
    <w:multiLevelType w:val="hybridMultilevel"/>
    <w:tmpl w:val="BEB25642"/>
    <w:lvl w:ilvl="0" w:tplc="E46EDC4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9A85E8C"/>
    <w:multiLevelType w:val="hybridMultilevel"/>
    <w:tmpl w:val="DCE607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ADF5939"/>
    <w:multiLevelType w:val="multilevel"/>
    <w:tmpl w:val="5558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C5336"/>
    <w:multiLevelType w:val="multilevel"/>
    <w:tmpl w:val="05C0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16656"/>
    <w:multiLevelType w:val="hybridMultilevel"/>
    <w:tmpl w:val="6DF4CD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6E70B4B"/>
    <w:multiLevelType w:val="hybridMultilevel"/>
    <w:tmpl w:val="B95EBDB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37F3196A"/>
    <w:multiLevelType w:val="multilevel"/>
    <w:tmpl w:val="5100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633E7C"/>
    <w:multiLevelType w:val="multilevel"/>
    <w:tmpl w:val="994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45645F"/>
    <w:multiLevelType w:val="hybridMultilevel"/>
    <w:tmpl w:val="2A62385E"/>
    <w:lvl w:ilvl="0" w:tplc="7F7071CC">
      <w:start w:val="1"/>
      <w:numFmt w:val="lowerLetter"/>
      <w:lvlText w:val="%1."/>
      <w:lvlJc w:val="left"/>
      <w:pPr>
        <w:ind w:left="108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D7C09EC"/>
    <w:multiLevelType w:val="hybridMultilevel"/>
    <w:tmpl w:val="F2BCDD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296D0C"/>
    <w:multiLevelType w:val="hybridMultilevel"/>
    <w:tmpl w:val="49664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5BA3DFB"/>
    <w:multiLevelType w:val="hybridMultilevel"/>
    <w:tmpl w:val="8586F30C"/>
    <w:lvl w:ilvl="0" w:tplc="0409000F">
      <w:start w:val="1"/>
      <w:numFmt w:val="decimal"/>
      <w:lvlText w:val="%1."/>
      <w:lvlJc w:val="left"/>
      <w:pPr>
        <w:tabs>
          <w:tab w:val="num" w:pos="1211"/>
        </w:tabs>
        <w:ind w:left="1211"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4B0027"/>
    <w:multiLevelType w:val="hybridMultilevel"/>
    <w:tmpl w:val="1DE0957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8" w15:restartNumberingAfterBreak="0">
    <w:nsid w:val="4B0C4147"/>
    <w:multiLevelType w:val="multilevel"/>
    <w:tmpl w:val="F9DE6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018BF"/>
    <w:multiLevelType w:val="hybridMultilevel"/>
    <w:tmpl w:val="7EBECD10"/>
    <w:lvl w:ilvl="0" w:tplc="CC00CA2C">
      <w:start w:val="1"/>
      <w:numFmt w:val="upp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15:restartNumberingAfterBreak="0">
    <w:nsid w:val="59252747"/>
    <w:multiLevelType w:val="hybridMultilevel"/>
    <w:tmpl w:val="989C13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A7B6821"/>
    <w:multiLevelType w:val="hybridMultilevel"/>
    <w:tmpl w:val="DA6874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F5D4C75"/>
    <w:multiLevelType w:val="hybridMultilevel"/>
    <w:tmpl w:val="B02880F4"/>
    <w:lvl w:ilvl="0" w:tplc="233AEC3E">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22331AF"/>
    <w:multiLevelType w:val="hybridMultilevel"/>
    <w:tmpl w:val="65FA8A6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63DD58D3"/>
    <w:multiLevelType w:val="hybridMultilevel"/>
    <w:tmpl w:val="DC94986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15:restartNumberingAfterBreak="0">
    <w:nsid w:val="67317DFB"/>
    <w:multiLevelType w:val="hybridMultilevel"/>
    <w:tmpl w:val="CACA4F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B9E4E8A"/>
    <w:multiLevelType w:val="hybridMultilevel"/>
    <w:tmpl w:val="8AF080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E0176CF"/>
    <w:multiLevelType w:val="hybridMultilevel"/>
    <w:tmpl w:val="D3F02C9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00C5585"/>
    <w:multiLevelType w:val="multilevel"/>
    <w:tmpl w:val="506CC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103016"/>
    <w:multiLevelType w:val="hybridMultilevel"/>
    <w:tmpl w:val="0D585464"/>
    <w:lvl w:ilvl="0" w:tplc="B796A832">
      <w:start w:val="1"/>
      <w:numFmt w:val="decimal"/>
      <w:lvlText w:val="%1."/>
      <w:lvlJc w:val="left"/>
      <w:pPr>
        <w:ind w:left="25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29F16BF"/>
    <w:multiLevelType w:val="hybridMultilevel"/>
    <w:tmpl w:val="C89456C4"/>
    <w:lvl w:ilvl="0" w:tplc="77A46A1A">
      <w:start w:val="1"/>
      <w:numFmt w:val="lowerRoman"/>
      <w:lvlText w:val="%1."/>
      <w:lvlJc w:val="right"/>
      <w:pPr>
        <w:ind w:left="1800" w:hanging="1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4565FD0"/>
    <w:multiLevelType w:val="hybridMultilevel"/>
    <w:tmpl w:val="1CA4039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8594E45"/>
    <w:multiLevelType w:val="hybridMultilevel"/>
    <w:tmpl w:val="F784287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3" w15:restartNumberingAfterBreak="0">
    <w:nsid w:val="79B7392C"/>
    <w:multiLevelType w:val="hybridMultilevel"/>
    <w:tmpl w:val="DA2C6D50"/>
    <w:lvl w:ilvl="0" w:tplc="14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C337ECB"/>
    <w:multiLevelType w:val="hybridMultilevel"/>
    <w:tmpl w:val="66AC34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62621631">
    <w:abstractNumId w:val="36"/>
  </w:num>
  <w:num w:numId="2" w16cid:durableId="1411542158">
    <w:abstractNumId w:val="5"/>
  </w:num>
  <w:num w:numId="3" w16cid:durableId="1480540744">
    <w:abstractNumId w:val="43"/>
  </w:num>
  <w:num w:numId="4" w16cid:durableId="40904828">
    <w:abstractNumId w:val="34"/>
  </w:num>
  <w:num w:numId="5" w16cid:durableId="1987513655">
    <w:abstractNumId w:val="16"/>
  </w:num>
  <w:num w:numId="6" w16cid:durableId="1334838758">
    <w:abstractNumId w:val="3"/>
  </w:num>
  <w:num w:numId="7" w16cid:durableId="1864636223">
    <w:abstractNumId w:val="41"/>
  </w:num>
  <w:num w:numId="8" w16cid:durableId="279411367">
    <w:abstractNumId w:val="23"/>
  </w:num>
  <w:num w:numId="9" w16cid:durableId="1650087017">
    <w:abstractNumId w:val="9"/>
  </w:num>
  <w:num w:numId="10" w16cid:durableId="251165933">
    <w:abstractNumId w:val="40"/>
  </w:num>
  <w:num w:numId="11" w16cid:durableId="40372227">
    <w:abstractNumId w:val="10"/>
  </w:num>
  <w:num w:numId="12" w16cid:durableId="173736108">
    <w:abstractNumId w:val="39"/>
  </w:num>
  <w:num w:numId="13" w16cid:durableId="1478649065">
    <w:abstractNumId w:val="0"/>
  </w:num>
  <w:num w:numId="14" w16cid:durableId="1325669047">
    <w:abstractNumId w:val="13"/>
  </w:num>
  <w:num w:numId="15" w16cid:durableId="1357197858">
    <w:abstractNumId w:val="21"/>
  </w:num>
  <w:num w:numId="16" w16cid:durableId="491143643">
    <w:abstractNumId w:val="22"/>
  </w:num>
  <w:num w:numId="17" w16cid:durableId="679968201">
    <w:abstractNumId w:val="38"/>
  </w:num>
  <w:num w:numId="18" w16cid:durableId="1904753196">
    <w:abstractNumId w:val="1"/>
  </w:num>
  <w:num w:numId="19" w16cid:durableId="793987456">
    <w:abstractNumId w:val="31"/>
  </w:num>
  <w:num w:numId="20" w16cid:durableId="403531040">
    <w:abstractNumId w:val="12"/>
  </w:num>
  <w:num w:numId="21" w16cid:durableId="1279987073">
    <w:abstractNumId w:val="18"/>
  </w:num>
  <w:num w:numId="22" w16cid:durableId="1122846585">
    <w:abstractNumId w:val="32"/>
  </w:num>
  <w:num w:numId="23" w16cid:durableId="169149639">
    <w:abstractNumId w:val="29"/>
  </w:num>
  <w:num w:numId="24" w16cid:durableId="202334303">
    <w:abstractNumId w:val="37"/>
  </w:num>
  <w:num w:numId="25" w16cid:durableId="163397419">
    <w:abstractNumId w:val="7"/>
  </w:num>
  <w:num w:numId="26" w16cid:durableId="1104573745">
    <w:abstractNumId w:val="15"/>
  </w:num>
  <w:num w:numId="27" w16cid:durableId="2127576014">
    <w:abstractNumId w:val="8"/>
  </w:num>
  <w:num w:numId="28" w16cid:durableId="605380622">
    <w:abstractNumId w:val="11"/>
  </w:num>
  <w:num w:numId="29" w16cid:durableId="992760492">
    <w:abstractNumId w:val="30"/>
  </w:num>
  <w:num w:numId="30" w16cid:durableId="958031952">
    <w:abstractNumId w:val="2"/>
  </w:num>
  <w:num w:numId="31" w16cid:durableId="677542790">
    <w:abstractNumId w:val="17"/>
  </w:num>
  <w:num w:numId="32" w16cid:durableId="1625649510">
    <w:abstractNumId w:val="19"/>
  </w:num>
  <w:num w:numId="33" w16cid:durableId="1956329997">
    <w:abstractNumId w:val="20"/>
  </w:num>
  <w:num w:numId="34" w16cid:durableId="1299994498">
    <w:abstractNumId w:val="33"/>
  </w:num>
  <w:num w:numId="35" w16cid:durableId="95759339">
    <w:abstractNumId w:val="6"/>
  </w:num>
  <w:num w:numId="36" w16cid:durableId="1378506498">
    <w:abstractNumId w:val="26"/>
  </w:num>
  <w:num w:numId="37" w16cid:durableId="530580048">
    <w:abstractNumId w:val="42"/>
  </w:num>
  <w:num w:numId="38" w16cid:durableId="84084117">
    <w:abstractNumId w:val="35"/>
  </w:num>
  <w:num w:numId="39" w16cid:durableId="1287395219">
    <w:abstractNumId w:val="28"/>
  </w:num>
  <w:num w:numId="40" w16cid:durableId="428161110">
    <w:abstractNumId w:val="4"/>
  </w:num>
  <w:num w:numId="41" w16cid:durableId="1913276534">
    <w:abstractNumId w:val="25"/>
  </w:num>
  <w:num w:numId="42" w16cid:durableId="479156911">
    <w:abstractNumId w:val="44"/>
  </w:num>
  <w:num w:numId="43" w16cid:durableId="1128665690">
    <w:abstractNumId w:val="27"/>
  </w:num>
  <w:num w:numId="44" w16cid:durableId="314771860">
    <w:abstractNumId w:val="14"/>
  </w:num>
  <w:num w:numId="45" w16cid:durableId="14935248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5E"/>
    <w:rsid w:val="00003B16"/>
    <w:rsid w:val="00007321"/>
    <w:rsid w:val="00010F64"/>
    <w:rsid w:val="00012BEC"/>
    <w:rsid w:val="00017A33"/>
    <w:rsid w:val="00020623"/>
    <w:rsid w:val="00021EA5"/>
    <w:rsid w:val="00030654"/>
    <w:rsid w:val="00031D72"/>
    <w:rsid w:val="00032649"/>
    <w:rsid w:val="000365B1"/>
    <w:rsid w:val="00046B7C"/>
    <w:rsid w:val="00047011"/>
    <w:rsid w:val="00051DDB"/>
    <w:rsid w:val="000523BC"/>
    <w:rsid w:val="00060B26"/>
    <w:rsid w:val="000617A4"/>
    <w:rsid w:val="00061ED7"/>
    <w:rsid w:val="000656E2"/>
    <w:rsid w:val="00066BA1"/>
    <w:rsid w:val="00070A52"/>
    <w:rsid w:val="00073C33"/>
    <w:rsid w:val="000751E4"/>
    <w:rsid w:val="000769EA"/>
    <w:rsid w:val="00081F24"/>
    <w:rsid w:val="000828EC"/>
    <w:rsid w:val="00084836"/>
    <w:rsid w:val="00086D83"/>
    <w:rsid w:val="0009224A"/>
    <w:rsid w:val="00093750"/>
    <w:rsid w:val="000944FD"/>
    <w:rsid w:val="00094917"/>
    <w:rsid w:val="000951B2"/>
    <w:rsid w:val="00097329"/>
    <w:rsid w:val="00097C3E"/>
    <w:rsid w:val="000A188A"/>
    <w:rsid w:val="000A2E94"/>
    <w:rsid w:val="000A34B8"/>
    <w:rsid w:val="000A3E3D"/>
    <w:rsid w:val="000A6F2E"/>
    <w:rsid w:val="000B0CC4"/>
    <w:rsid w:val="000B0E01"/>
    <w:rsid w:val="000B469B"/>
    <w:rsid w:val="000B661D"/>
    <w:rsid w:val="000B763D"/>
    <w:rsid w:val="000C74CE"/>
    <w:rsid w:val="000D073D"/>
    <w:rsid w:val="000D07A0"/>
    <w:rsid w:val="000D1BE7"/>
    <w:rsid w:val="000D509E"/>
    <w:rsid w:val="000D5368"/>
    <w:rsid w:val="000D6BC3"/>
    <w:rsid w:val="000E18B6"/>
    <w:rsid w:val="000E5C40"/>
    <w:rsid w:val="000E6CE2"/>
    <w:rsid w:val="000E6EED"/>
    <w:rsid w:val="000E77FC"/>
    <w:rsid w:val="000F30CB"/>
    <w:rsid w:val="000F36C1"/>
    <w:rsid w:val="000F4400"/>
    <w:rsid w:val="00101E30"/>
    <w:rsid w:val="00101F05"/>
    <w:rsid w:val="00106188"/>
    <w:rsid w:val="00106232"/>
    <w:rsid w:val="00110AD7"/>
    <w:rsid w:val="00110C05"/>
    <w:rsid w:val="00115345"/>
    <w:rsid w:val="00116FFA"/>
    <w:rsid w:val="00121DBB"/>
    <w:rsid w:val="001224AD"/>
    <w:rsid w:val="00122C5E"/>
    <w:rsid w:val="00132393"/>
    <w:rsid w:val="001326C6"/>
    <w:rsid w:val="001334EA"/>
    <w:rsid w:val="00135818"/>
    <w:rsid w:val="001375DF"/>
    <w:rsid w:val="00142CF6"/>
    <w:rsid w:val="00144B34"/>
    <w:rsid w:val="00144B7E"/>
    <w:rsid w:val="00145C6A"/>
    <w:rsid w:val="0014699B"/>
    <w:rsid w:val="00152509"/>
    <w:rsid w:val="001539D3"/>
    <w:rsid w:val="00153C78"/>
    <w:rsid w:val="001560FE"/>
    <w:rsid w:val="00156DED"/>
    <w:rsid w:val="00160CBD"/>
    <w:rsid w:val="00161C25"/>
    <w:rsid w:val="00162FFE"/>
    <w:rsid w:val="001637CB"/>
    <w:rsid w:val="00163981"/>
    <w:rsid w:val="0017048A"/>
    <w:rsid w:val="0017737A"/>
    <w:rsid w:val="001835A7"/>
    <w:rsid w:val="00185211"/>
    <w:rsid w:val="00185C6E"/>
    <w:rsid w:val="00187042"/>
    <w:rsid w:val="00190CAF"/>
    <w:rsid w:val="00196438"/>
    <w:rsid w:val="0019668A"/>
    <w:rsid w:val="00196C08"/>
    <w:rsid w:val="00196FBC"/>
    <w:rsid w:val="001A433C"/>
    <w:rsid w:val="001A4A0F"/>
    <w:rsid w:val="001A51EA"/>
    <w:rsid w:val="001B0297"/>
    <w:rsid w:val="001B26FA"/>
    <w:rsid w:val="001B3022"/>
    <w:rsid w:val="001B3179"/>
    <w:rsid w:val="001B6D72"/>
    <w:rsid w:val="001B6F8E"/>
    <w:rsid w:val="001C10C6"/>
    <w:rsid w:val="001C1F12"/>
    <w:rsid w:val="001C5FCD"/>
    <w:rsid w:val="001C61AA"/>
    <w:rsid w:val="001C65BA"/>
    <w:rsid w:val="001D33BE"/>
    <w:rsid w:val="001D60B4"/>
    <w:rsid w:val="001D774A"/>
    <w:rsid w:val="001E0416"/>
    <w:rsid w:val="001E1024"/>
    <w:rsid w:val="001E124E"/>
    <w:rsid w:val="001E328F"/>
    <w:rsid w:val="001E37DC"/>
    <w:rsid w:val="001E4163"/>
    <w:rsid w:val="001E7CA5"/>
    <w:rsid w:val="001E7D79"/>
    <w:rsid w:val="001F29DE"/>
    <w:rsid w:val="002019C2"/>
    <w:rsid w:val="00203A8A"/>
    <w:rsid w:val="00206097"/>
    <w:rsid w:val="002118E6"/>
    <w:rsid w:val="0022150B"/>
    <w:rsid w:val="002221F2"/>
    <w:rsid w:val="00224C0F"/>
    <w:rsid w:val="0022759E"/>
    <w:rsid w:val="002313DE"/>
    <w:rsid w:val="00234A1D"/>
    <w:rsid w:val="002373F4"/>
    <w:rsid w:val="00237790"/>
    <w:rsid w:val="00251F78"/>
    <w:rsid w:val="00253FE8"/>
    <w:rsid w:val="002548F5"/>
    <w:rsid w:val="00255D5E"/>
    <w:rsid w:val="0026045C"/>
    <w:rsid w:val="00260686"/>
    <w:rsid w:val="00261126"/>
    <w:rsid w:val="0026246C"/>
    <w:rsid w:val="0026307A"/>
    <w:rsid w:val="00264C40"/>
    <w:rsid w:val="00272225"/>
    <w:rsid w:val="00272AAC"/>
    <w:rsid w:val="00272F79"/>
    <w:rsid w:val="002731D8"/>
    <w:rsid w:val="00275B36"/>
    <w:rsid w:val="002776A9"/>
    <w:rsid w:val="0027795C"/>
    <w:rsid w:val="00277E55"/>
    <w:rsid w:val="00280A1E"/>
    <w:rsid w:val="002908D1"/>
    <w:rsid w:val="0029496F"/>
    <w:rsid w:val="00294B7B"/>
    <w:rsid w:val="002950A8"/>
    <w:rsid w:val="002A204D"/>
    <w:rsid w:val="002A3039"/>
    <w:rsid w:val="002A31C8"/>
    <w:rsid w:val="002A6813"/>
    <w:rsid w:val="002B439C"/>
    <w:rsid w:val="002B50C6"/>
    <w:rsid w:val="002B583D"/>
    <w:rsid w:val="002B72CD"/>
    <w:rsid w:val="002B798D"/>
    <w:rsid w:val="002C1090"/>
    <w:rsid w:val="002C1476"/>
    <w:rsid w:val="002C1F38"/>
    <w:rsid w:val="002C2400"/>
    <w:rsid w:val="002C6559"/>
    <w:rsid w:val="002D1E52"/>
    <w:rsid w:val="002E13F8"/>
    <w:rsid w:val="002E2804"/>
    <w:rsid w:val="002F0073"/>
    <w:rsid w:val="002F1C73"/>
    <w:rsid w:val="002F32E3"/>
    <w:rsid w:val="00300022"/>
    <w:rsid w:val="0030094D"/>
    <w:rsid w:val="00303389"/>
    <w:rsid w:val="00305F37"/>
    <w:rsid w:val="0030748F"/>
    <w:rsid w:val="00311D5D"/>
    <w:rsid w:val="00314F78"/>
    <w:rsid w:val="003167B9"/>
    <w:rsid w:val="003175B6"/>
    <w:rsid w:val="00317884"/>
    <w:rsid w:val="00320946"/>
    <w:rsid w:val="00324BEB"/>
    <w:rsid w:val="00324C4F"/>
    <w:rsid w:val="003311EF"/>
    <w:rsid w:val="00331FB2"/>
    <w:rsid w:val="00333B66"/>
    <w:rsid w:val="00334391"/>
    <w:rsid w:val="003370C4"/>
    <w:rsid w:val="0033787C"/>
    <w:rsid w:val="00342FF3"/>
    <w:rsid w:val="00345B1B"/>
    <w:rsid w:val="003517FD"/>
    <w:rsid w:val="00352F0F"/>
    <w:rsid w:val="003539C2"/>
    <w:rsid w:val="00354864"/>
    <w:rsid w:val="00355070"/>
    <w:rsid w:val="00356310"/>
    <w:rsid w:val="00356E00"/>
    <w:rsid w:val="00357358"/>
    <w:rsid w:val="00363E65"/>
    <w:rsid w:val="003652C7"/>
    <w:rsid w:val="00366D6C"/>
    <w:rsid w:val="00374062"/>
    <w:rsid w:val="00375F34"/>
    <w:rsid w:val="003760B7"/>
    <w:rsid w:val="003803F0"/>
    <w:rsid w:val="0038183A"/>
    <w:rsid w:val="00382F39"/>
    <w:rsid w:val="00386EEE"/>
    <w:rsid w:val="00387D1E"/>
    <w:rsid w:val="00390BE7"/>
    <w:rsid w:val="003935AE"/>
    <w:rsid w:val="0039414D"/>
    <w:rsid w:val="00395A90"/>
    <w:rsid w:val="00396C16"/>
    <w:rsid w:val="003A2736"/>
    <w:rsid w:val="003A392D"/>
    <w:rsid w:val="003A4599"/>
    <w:rsid w:val="003A4AB6"/>
    <w:rsid w:val="003A4FE4"/>
    <w:rsid w:val="003B0778"/>
    <w:rsid w:val="003B3397"/>
    <w:rsid w:val="003B6558"/>
    <w:rsid w:val="003B7BB9"/>
    <w:rsid w:val="003C4089"/>
    <w:rsid w:val="003C649F"/>
    <w:rsid w:val="003D1BA5"/>
    <w:rsid w:val="003D31C1"/>
    <w:rsid w:val="003D360F"/>
    <w:rsid w:val="003D445C"/>
    <w:rsid w:val="003D6F6F"/>
    <w:rsid w:val="003D7322"/>
    <w:rsid w:val="003E0539"/>
    <w:rsid w:val="003E0642"/>
    <w:rsid w:val="003E172D"/>
    <w:rsid w:val="003E5C10"/>
    <w:rsid w:val="003F09EE"/>
    <w:rsid w:val="003F35B9"/>
    <w:rsid w:val="003F3725"/>
    <w:rsid w:val="003F4258"/>
    <w:rsid w:val="003F57E3"/>
    <w:rsid w:val="003F589B"/>
    <w:rsid w:val="003F5D75"/>
    <w:rsid w:val="00401722"/>
    <w:rsid w:val="00401F4E"/>
    <w:rsid w:val="00404652"/>
    <w:rsid w:val="0040664A"/>
    <w:rsid w:val="00410384"/>
    <w:rsid w:val="00417866"/>
    <w:rsid w:val="004179CD"/>
    <w:rsid w:val="00417F8C"/>
    <w:rsid w:val="00422465"/>
    <w:rsid w:val="00422D7F"/>
    <w:rsid w:val="00426D3B"/>
    <w:rsid w:val="00426D4C"/>
    <w:rsid w:val="00431D10"/>
    <w:rsid w:val="00432374"/>
    <w:rsid w:val="004323C0"/>
    <w:rsid w:val="0043249F"/>
    <w:rsid w:val="0043306E"/>
    <w:rsid w:val="00433689"/>
    <w:rsid w:val="00435DB2"/>
    <w:rsid w:val="00437DF9"/>
    <w:rsid w:val="00441CB4"/>
    <w:rsid w:val="00445243"/>
    <w:rsid w:val="00450DAA"/>
    <w:rsid w:val="00454EA3"/>
    <w:rsid w:val="00455EF1"/>
    <w:rsid w:val="004566F1"/>
    <w:rsid w:val="00457D17"/>
    <w:rsid w:val="004602C9"/>
    <w:rsid w:val="00464AE1"/>
    <w:rsid w:val="00467CCA"/>
    <w:rsid w:val="00470831"/>
    <w:rsid w:val="0047261F"/>
    <w:rsid w:val="00474E29"/>
    <w:rsid w:val="0047661B"/>
    <w:rsid w:val="00481B1F"/>
    <w:rsid w:val="0048287B"/>
    <w:rsid w:val="00484B0E"/>
    <w:rsid w:val="0048671B"/>
    <w:rsid w:val="00491C48"/>
    <w:rsid w:val="004921EB"/>
    <w:rsid w:val="00493BB3"/>
    <w:rsid w:val="004A1000"/>
    <w:rsid w:val="004A1993"/>
    <w:rsid w:val="004A3055"/>
    <w:rsid w:val="004A42FF"/>
    <w:rsid w:val="004A6A23"/>
    <w:rsid w:val="004A7791"/>
    <w:rsid w:val="004A7C17"/>
    <w:rsid w:val="004B00D3"/>
    <w:rsid w:val="004B1258"/>
    <w:rsid w:val="004B162F"/>
    <w:rsid w:val="004B1DD5"/>
    <w:rsid w:val="004B2439"/>
    <w:rsid w:val="004B5CF0"/>
    <w:rsid w:val="004B683B"/>
    <w:rsid w:val="004B7A0D"/>
    <w:rsid w:val="004C0B0A"/>
    <w:rsid w:val="004C3303"/>
    <w:rsid w:val="004C7F98"/>
    <w:rsid w:val="004D3E13"/>
    <w:rsid w:val="004D4ECB"/>
    <w:rsid w:val="004D5E53"/>
    <w:rsid w:val="004D7EF5"/>
    <w:rsid w:val="004E03C6"/>
    <w:rsid w:val="004F05C0"/>
    <w:rsid w:val="004F16BA"/>
    <w:rsid w:val="004F16D0"/>
    <w:rsid w:val="004F228C"/>
    <w:rsid w:val="004F47E5"/>
    <w:rsid w:val="004F5EB9"/>
    <w:rsid w:val="004F70F1"/>
    <w:rsid w:val="004F73AD"/>
    <w:rsid w:val="00500B3D"/>
    <w:rsid w:val="00500ED5"/>
    <w:rsid w:val="00502675"/>
    <w:rsid w:val="005051F5"/>
    <w:rsid w:val="00505367"/>
    <w:rsid w:val="00505387"/>
    <w:rsid w:val="00505664"/>
    <w:rsid w:val="00511A32"/>
    <w:rsid w:val="005142C9"/>
    <w:rsid w:val="0051702F"/>
    <w:rsid w:val="00517408"/>
    <w:rsid w:val="0051766A"/>
    <w:rsid w:val="00517A67"/>
    <w:rsid w:val="00520D8C"/>
    <w:rsid w:val="00521EF7"/>
    <w:rsid w:val="00524877"/>
    <w:rsid w:val="00525021"/>
    <w:rsid w:val="005250B5"/>
    <w:rsid w:val="00530354"/>
    <w:rsid w:val="00533EF5"/>
    <w:rsid w:val="0053458E"/>
    <w:rsid w:val="00535F49"/>
    <w:rsid w:val="005362F9"/>
    <w:rsid w:val="00537FD3"/>
    <w:rsid w:val="00543FE9"/>
    <w:rsid w:val="00544743"/>
    <w:rsid w:val="005453C5"/>
    <w:rsid w:val="005464B2"/>
    <w:rsid w:val="00546D4D"/>
    <w:rsid w:val="00552876"/>
    <w:rsid w:val="00552EA4"/>
    <w:rsid w:val="00552FFB"/>
    <w:rsid w:val="0055439D"/>
    <w:rsid w:val="00555113"/>
    <w:rsid w:val="0055570A"/>
    <w:rsid w:val="005674FB"/>
    <w:rsid w:val="005677A2"/>
    <w:rsid w:val="005715B5"/>
    <w:rsid w:val="005751D6"/>
    <w:rsid w:val="00575960"/>
    <w:rsid w:val="005774B6"/>
    <w:rsid w:val="0058209C"/>
    <w:rsid w:val="00583AFA"/>
    <w:rsid w:val="0058413E"/>
    <w:rsid w:val="005901DD"/>
    <w:rsid w:val="0059053E"/>
    <w:rsid w:val="00592D79"/>
    <w:rsid w:val="0059711C"/>
    <w:rsid w:val="005A0FEA"/>
    <w:rsid w:val="005A1393"/>
    <w:rsid w:val="005A1482"/>
    <w:rsid w:val="005B06C4"/>
    <w:rsid w:val="005B07C5"/>
    <w:rsid w:val="005B18FC"/>
    <w:rsid w:val="005B27FA"/>
    <w:rsid w:val="005B4DDE"/>
    <w:rsid w:val="005B4EE7"/>
    <w:rsid w:val="005B517F"/>
    <w:rsid w:val="005B6ADD"/>
    <w:rsid w:val="005C17C6"/>
    <w:rsid w:val="005C76CD"/>
    <w:rsid w:val="005C7788"/>
    <w:rsid w:val="005C7CD2"/>
    <w:rsid w:val="005D3C26"/>
    <w:rsid w:val="005D7180"/>
    <w:rsid w:val="005E2A9D"/>
    <w:rsid w:val="005E71E9"/>
    <w:rsid w:val="005E75C1"/>
    <w:rsid w:val="005F1A2D"/>
    <w:rsid w:val="005F1C54"/>
    <w:rsid w:val="005F1EF0"/>
    <w:rsid w:val="005F27CD"/>
    <w:rsid w:val="005F2B57"/>
    <w:rsid w:val="005F7218"/>
    <w:rsid w:val="005F7F9D"/>
    <w:rsid w:val="00600673"/>
    <w:rsid w:val="00600C3A"/>
    <w:rsid w:val="0060478A"/>
    <w:rsid w:val="00607E32"/>
    <w:rsid w:val="00613D24"/>
    <w:rsid w:val="00614D6E"/>
    <w:rsid w:val="006159C5"/>
    <w:rsid w:val="006234D3"/>
    <w:rsid w:val="00625E68"/>
    <w:rsid w:val="00627411"/>
    <w:rsid w:val="00641AF1"/>
    <w:rsid w:val="00644036"/>
    <w:rsid w:val="006468A4"/>
    <w:rsid w:val="0065540A"/>
    <w:rsid w:val="00661A35"/>
    <w:rsid w:val="006632EB"/>
    <w:rsid w:val="00665178"/>
    <w:rsid w:val="00665605"/>
    <w:rsid w:val="006712E6"/>
    <w:rsid w:val="00672F8F"/>
    <w:rsid w:val="00675D3E"/>
    <w:rsid w:val="00683213"/>
    <w:rsid w:val="00692F81"/>
    <w:rsid w:val="00693E4B"/>
    <w:rsid w:val="006A0972"/>
    <w:rsid w:val="006A0F3A"/>
    <w:rsid w:val="006A32FB"/>
    <w:rsid w:val="006A424B"/>
    <w:rsid w:val="006A6A38"/>
    <w:rsid w:val="006B02C0"/>
    <w:rsid w:val="006B1434"/>
    <w:rsid w:val="006B16B8"/>
    <w:rsid w:val="006B3C06"/>
    <w:rsid w:val="006B73C8"/>
    <w:rsid w:val="006C026F"/>
    <w:rsid w:val="006C097D"/>
    <w:rsid w:val="006C12DC"/>
    <w:rsid w:val="006C5981"/>
    <w:rsid w:val="006C75BD"/>
    <w:rsid w:val="006D0908"/>
    <w:rsid w:val="006D101B"/>
    <w:rsid w:val="006D17C3"/>
    <w:rsid w:val="006D24B7"/>
    <w:rsid w:val="006D3C35"/>
    <w:rsid w:val="006D44AE"/>
    <w:rsid w:val="006D5C6D"/>
    <w:rsid w:val="006D77A4"/>
    <w:rsid w:val="006D78A9"/>
    <w:rsid w:val="006E03E6"/>
    <w:rsid w:val="006E088F"/>
    <w:rsid w:val="006E1519"/>
    <w:rsid w:val="006E259B"/>
    <w:rsid w:val="006E25D0"/>
    <w:rsid w:val="006E2C2D"/>
    <w:rsid w:val="006E2E64"/>
    <w:rsid w:val="006E3F74"/>
    <w:rsid w:val="006E4EAA"/>
    <w:rsid w:val="006E65B0"/>
    <w:rsid w:val="006E799D"/>
    <w:rsid w:val="006F0DAF"/>
    <w:rsid w:val="006F0FE3"/>
    <w:rsid w:val="006F2D2B"/>
    <w:rsid w:val="006F4935"/>
    <w:rsid w:val="006F4DCB"/>
    <w:rsid w:val="00700445"/>
    <w:rsid w:val="007023A4"/>
    <w:rsid w:val="0070336D"/>
    <w:rsid w:val="00707B1B"/>
    <w:rsid w:val="00710EC8"/>
    <w:rsid w:val="00712EDA"/>
    <w:rsid w:val="00714A5C"/>
    <w:rsid w:val="00714E19"/>
    <w:rsid w:val="007155D8"/>
    <w:rsid w:val="00716FAE"/>
    <w:rsid w:val="00717F17"/>
    <w:rsid w:val="0072217B"/>
    <w:rsid w:val="00722CAE"/>
    <w:rsid w:val="00723024"/>
    <w:rsid w:val="00730416"/>
    <w:rsid w:val="007309EE"/>
    <w:rsid w:val="00731EE6"/>
    <w:rsid w:val="007361E4"/>
    <w:rsid w:val="0073669C"/>
    <w:rsid w:val="00737036"/>
    <w:rsid w:val="00740238"/>
    <w:rsid w:val="007410BB"/>
    <w:rsid w:val="007453E9"/>
    <w:rsid w:val="007471A3"/>
    <w:rsid w:val="00751A38"/>
    <w:rsid w:val="00755B4E"/>
    <w:rsid w:val="0075662C"/>
    <w:rsid w:val="007573CD"/>
    <w:rsid w:val="00763D2F"/>
    <w:rsid w:val="00766302"/>
    <w:rsid w:val="007719EF"/>
    <w:rsid w:val="00772D39"/>
    <w:rsid w:val="00773212"/>
    <w:rsid w:val="00773DA0"/>
    <w:rsid w:val="007772C3"/>
    <w:rsid w:val="007803BB"/>
    <w:rsid w:val="007825F6"/>
    <w:rsid w:val="00782BF4"/>
    <w:rsid w:val="00784AD8"/>
    <w:rsid w:val="00794DBB"/>
    <w:rsid w:val="007A350F"/>
    <w:rsid w:val="007A44E2"/>
    <w:rsid w:val="007A458F"/>
    <w:rsid w:val="007A4C3F"/>
    <w:rsid w:val="007A5BBA"/>
    <w:rsid w:val="007A7358"/>
    <w:rsid w:val="007A7EDE"/>
    <w:rsid w:val="007B1015"/>
    <w:rsid w:val="007B4C48"/>
    <w:rsid w:val="007B6AA6"/>
    <w:rsid w:val="007C1218"/>
    <w:rsid w:val="007C1F43"/>
    <w:rsid w:val="007C53B4"/>
    <w:rsid w:val="007D1DEC"/>
    <w:rsid w:val="007D2CDE"/>
    <w:rsid w:val="007D6E6F"/>
    <w:rsid w:val="007E1F69"/>
    <w:rsid w:val="007E7AC2"/>
    <w:rsid w:val="007F0037"/>
    <w:rsid w:val="007F091C"/>
    <w:rsid w:val="007F1327"/>
    <w:rsid w:val="007F15F3"/>
    <w:rsid w:val="007F2E23"/>
    <w:rsid w:val="007F327B"/>
    <w:rsid w:val="007F42A6"/>
    <w:rsid w:val="008074FB"/>
    <w:rsid w:val="00807C58"/>
    <w:rsid w:val="0081022C"/>
    <w:rsid w:val="00810A5C"/>
    <w:rsid w:val="008148E6"/>
    <w:rsid w:val="008203ED"/>
    <w:rsid w:val="00820E91"/>
    <w:rsid w:val="00821D1F"/>
    <w:rsid w:val="00830A02"/>
    <w:rsid w:val="008327A9"/>
    <w:rsid w:val="00832AD6"/>
    <w:rsid w:val="0084083A"/>
    <w:rsid w:val="008420D5"/>
    <w:rsid w:val="0084297C"/>
    <w:rsid w:val="00842A49"/>
    <w:rsid w:val="00842C04"/>
    <w:rsid w:val="00842D8B"/>
    <w:rsid w:val="00850A30"/>
    <w:rsid w:val="008534D0"/>
    <w:rsid w:val="00857024"/>
    <w:rsid w:val="00857B74"/>
    <w:rsid w:val="00872517"/>
    <w:rsid w:val="008730CA"/>
    <w:rsid w:val="008731E4"/>
    <w:rsid w:val="00873FF4"/>
    <w:rsid w:val="008753C9"/>
    <w:rsid w:val="0087559F"/>
    <w:rsid w:val="0087570F"/>
    <w:rsid w:val="00875D36"/>
    <w:rsid w:val="00876ADF"/>
    <w:rsid w:val="00880E13"/>
    <w:rsid w:val="008833B7"/>
    <w:rsid w:val="008838DE"/>
    <w:rsid w:val="00883F9E"/>
    <w:rsid w:val="00885EAF"/>
    <w:rsid w:val="00887D55"/>
    <w:rsid w:val="00895441"/>
    <w:rsid w:val="00897672"/>
    <w:rsid w:val="00897964"/>
    <w:rsid w:val="008A4DC5"/>
    <w:rsid w:val="008A7AB3"/>
    <w:rsid w:val="008B27C3"/>
    <w:rsid w:val="008B560A"/>
    <w:rsid w:val="008B5FC4"/>
    <w:rsid w:val="008B7133"/>
    <w:rsid w:val="008C0FA2"/>
    <w:rsid w:val="008C6ABF"/>
    <w:rsid w:val="008C7F2F"/>
    <w:rsid w:val="008D1679"/>
    <w:rsid w:val="008D4E6E"/>
    <w:rsid w:val="008D59FB"/>
    <w:rsid w:val="008D69C0"/>
    <w:rsid w:val="008E009C"/>
    <w:rsid w:val="008E18B3"/>
    <w:rsid w:val="008E2CBD"/>
    <w:rsid w:val="008E69FE"/>
    <w:rsid w:val="008E7F85"/>
    <w:rsid w:val="008F14A5"/>
    <w:rsid w:val="008F2C67"/>
    <w:rsid w:val="008F4C0F"/>
    <w:rsid w:val="008F4C5F"/>
    <w:rsid w:val="008F7E0A"/>
    <w:rsid w:val="009014C1"/>
    <w:rsid w:val="009038CB"/>
    <w:rsid w:val="00903CF2"/>
    <w:rsid w:val="00904747"/>
    <w:rsid w:val="00912C6B"/>
    <w:rsid w:val="009153F7"/>
    <w:rsid w:val="00916480"/>
    <w:rsid w:val="0092002C"/>
    <w:rsid w:val="00921015"/>
    <w:rsid w:val="00921355"/>
    <w:rsid w:val="00921A9B"/>
    <w:rsid w:val="00921C41"/>
    <w:rsid w:val="00923597"/>
    <w:rsid w:val="00924546"/>
    <w:rsid w:val="00926904"/>
    <w:rsid w:val="00930525"/>
    <w:rsid w:val="009361DE"/>
    <w:rsid w:val="00936F1F"/>
    <w:rsid w:val="00937E5E"/>
    <w:rsid w:val="0094019A"/>
    <w:rsid w:val="009427A0"/>
    <w:rsid w:val="00953A0D"/>
    <w:rsid w:val="00954CFD"/>
    <w:rsid w:val="00955DA1"/>
    <w:rsid w:val="0096636D"/>
    <w:rsid w:val="0096712E"/>
    <w:rsid w:val="00967D81"/>
    <w:rsid w:val="00967D92"/>
    <w:rsid w:val="00970AA4"/>
    <w:rsid w:val="009724BD"/>
    <w:rsid w:val="00972FE4"/>
    <w:rsid w:val="00975CDD"/>
    <w:rsid w:val="00976E43"/>
    <w:rsid w:val="009817CB"/>
    <w:rsid w:val="009826F0"/>
    <w:rsid w:val="00983CA2"/>
    <w:rsid w:val="00992B83"/>
    <w:rsid w:val="009961E8"/>
    <w:rsid w:val="00996EAD"/>
    <w:rsid w:val="009A0F0D"/>
    <w:rsid w:val="009A2DAA"/>
    <w:rsid w:val="009A794C"/>
    <w:rsid w:val="009B2F9B"/>
    <w:rsid w:val="009B415C"/>
    <w:rsid w:val="009C13DE"/>
    <w:rsid w:val="009C1937"/>
    <w:rsid w:val="009C19E9"/>
    <w:rsid w:val="009C433D"/>
    <w:rsid w:val="009C5C2D"/>
    <w:rsid w:val="009C6E27"/>
    <w:rsid w:val="009C720C"/>
    <w:rsid w:val="009D09F3"/>
    <w:rsid w:val="009D51C6"/>
    <w:rsid w:val="009D64F1"/>
    <w:rsid w:val="009E1C50"/>
    <w:rsid w:val="009E524F"/>
    <w:rsid w:val="009F0C8D"/>
    <w:rsid w:val="009F23DE"/>
    <w:rsid w:val="009F6E62"/>
    <w:rsid w:val="00A00489"/>
    <w:rsid w:val="00A01BFC"/>
    <w:rsid w:val="00A029EA"/>
    <w:rsid w:val="00A0740C"/>
    <w:rsid w:val="00A11935"/>
    <w:rsid w:val="00A12441"/>
    <w:rsid w:val="00A12D94"/>
    <w:rsid w:val="00A137C0"/>
    <w:rsid w:val="00A1625F"/>
    <w:rsid w:val="00A16DC9"/>
    <w:rsid w:val="00A1737E"/>
    <w:rsid w:val="00A179A7"/>
    <w:rsid w:val="00A203F7"/>
    <w:rsid w:val="00A24A6D"/>
    <w:rsid w:val="00A2618D"/>
    <w:rsid w:val="00A305C4"/>
    <w:rsid w:val="00A32B71"/>
    <w:rsid w:val="00A32E2F"/>
    <w:rsid w:val="00A34C67"/>
    <w:rsid w:val="00A3588A"/>
    <w:rsid w:val="00A37770"/>
    <w:rsid w:val="00A40150"/>
    <w:rsid w:val="00A43102"/>
    <w:rsid w:val="00A446E6"/>
    <w:rsid w:val="00A4600F"/>
    <w:rsid w:val="00A5186C"/>
    <w:rsid w:val="00A51ED1"/>
    <w:rsid w:val="00A5270A"/>
    <w:rsid w:val="00A52F39"/>
    <w:rsid w:val="00A54C3B"/>
    <w:rsid w:val="00A559F8"/>
    <w:rsid w:val="00A626B5"/>
    <w:rsid w:val="00A64A5E"/>
    <w:rsid w:val="00A64D92"/>
    <w:rsid w:val="00A6671B"/>
    <w:rsid w:val="00A727F8"/>
    <w:rsid w:val="00A72DB6"/>
    <w:rsid w:val="00A74856"/>
    <w:rsid w:val="00A75750"/>
    <w:rsid w:val="00A75C25"/>
    <w:rsid w:val="00A7631C"/>
    <w:rsid w:val="00A83958"/>
    <w:rsid w:val="00A84783"/>
    <w:rsid w:val="00A85783"/>
    <w:rsid w:val="00A865ED"/>
    <w:rsid w:val="00A93061"/>
    <w:rsid w:val="00A95E52"/>
    <w:rsid w:val="00A97525"/>
    <w:rsid w:val="00AA7D91"/>
    <w:rsid w:val="00AB31BD"/>
    <w:rsid w:val="00AB4118"/>
    <w:rsid w:val="00AB777D"/>
    <w:rsid w:val="00AD0516"/>
    <w:rsid w:val="00AD1EF8"/>
    <w:rsid w:val="00AD5CD8"/>
    <w:rsid w:val="00AD6725"/>
    <w:rsid w:val="00AD7F23"/>
    <w:rsid w:val="00AE11EA"/>
    <w:rsid w:val="00AE2B87"/>
    <w:rsid w:val="00AE2EBA"/>
    <w:rsid w:val="00AE6796"/>
    <w:rsid w:val="00AF4209"/>
    <w:rsid w:val="00AF5176"/>
    <w:rsid w:val="00AF6AD3"/>
    <w:rsid w:val="00AF7103"/>
    <w:rsid w:val="00AF7131"/>
    <w:rsid w:val="00B038C5"/>
    <w:rsid w:val="00B056DD"/>
    <w:rsid w:val="00B05D88"/>
    <w:rsid w:val="00B11191"/>
    <w:rsid w:val="00B1171E"/>
    <w:rsid w:val="00B13024"/>
    <w:rsid w:val="00B2423E"/>
    <w:rsid w:val="00B27FED"/>
    <w:rsid w:val="00B303F0"/>
    <w:rsid w:val="00B312C0"/>
    <w:rsid w:val="00B314A1"/>
    <w:rsid w:val="00B31975"/>
    <w:rsid w:val="00B31A9F"/>
    <w:rsid w:val="00B32137"/>
    <w:rsid w:val="00B323B2"/>
    <w:rsid w:val="00B33201"/>
    <w:rsid w:val="00B35769"/>
    <w:rsid w:val="00B36890"/>
    <w:rsid w:val="00B41163"/>
    <w:rsid w:val="00B41C0B"/>
    <w:rsid w:val="00B42CD6"/>
    <w:rsid w:val="00B43328"/>
    <w:rsid w:val="00B43669"/>
    <w:rsid w:val="00B65005"/>
    <w:rsid w:val="00B669E9"/>
    <w:rsid w:val="00B672DE"/>
    <w:rsid w:val="00B70661"/>
    <w:rsid w:val="00B706E5"/>
    <w:rsid w:val="00B70D48"/>
    <w:rsid w:val="00B72915"/>
    <w:rsid w:val="00B72E00"/>
    <w:rsid w:val="00B73870"/>
    <w:rsid w:val="00B73A36"/>
    <w:rsid w:val="00B73E7F"/>
    <w:rsid w:val="00B8091A"/>
    <w:rsid w:val="00B81444"/>
    <w:rsid w:val="00B8472D"/>
    <w:rsid w:val="00B85079"/>
    <w:rsid w:val="00B86794"/>
    <w:rsid w:val="00B90960"/>
    <w:rsid w:val="00B921B2"/>
    <w:rsid w:val="00B940F0"/>
    <w:rsid w:val="00B95137"/>
    <w:rsid w:val="00B969B2"/>
    <w:rsid w:val="00BA2E25"/>
    <w:rsid w:val="00BA4666"/>
    <w:rsid w:val="00BA59EA"/>
    <w:rsid w:val="00BB0B74"/>
    <w:rsid w:val="00BB2475"/>
    <w:rsid w:val="00BB33F3"/>
    <w:rsid w:val="00BB39CF"/>
    <w:rsid w:val="00BC5DAA"/>
    <w:rsid w:val="00BC7200"/>
    <w:rsid w:val="00BD13A6"/>
    <w:rsid w:val="00BD6F91"/>
    <w:rsid w:val="00BD7B8C"/>
    <w:rsid w:val="00BE5BC0"/>
    <w:rsid w:val="00BE5BD8"/>
    <w:rsid w:val="00BE5F26"/>
    <w:rsid w:val="00BE616B"/>
    <w:rsid w:val="00BF1909"/>
    <w:rsid w:val="00BF70F2"/>
    <w:rsid w:val="00C0345C"/>
    <w:rsid w:val="00C035F2"/>
    <w:rsid w:val="00C06304"/>
    <w:rsid w:val="00C07592"/>
    <w:rsid w:val="00C1130C"/>
    <w:rsid w:val="00C17663"/>
    <w:rsid w:val="00C22135"/>
    <w:rsid w:val="00C242EA"/>
    <w:rsid w:val="00C26B7B"/>
    <w:rsid w:val="00C33743"/>
    <w:rsid w:val="00C37680"/>
    <w:rsid w:val="00C40D58"/>
    <w:rsid w:val="00C40FF0"/>
    <w:rsid w:val="00C4270F"/>
    <w:rsid w:val="00C42CA2"/>
    <w:rsid w:val="00C440FD"/>
    <w:rsid w:val="00C460C9"/>
    <w:rsid w:val="00C473B8"/>
    <w:rsid w:val="00C51222"/>
    <w:rsid w:val="00C5164A"/>
    <w:rsid w:val="00C518E5"/>
    <w:rsid w:val="00C51FB6"/>
    <w:rsid w:val="00C52ED6"/>
    <w:rsid w:val="00C55B53"/>
    <w:rsid w:val="00C561CA"/>
    <w:rsid w:val="00C56C87"/>
    <w:rsid w:val="00C5795E"/>
    <w:rsid w:val="00C60071"/>
    <w:rsid w:val="00C660CE"/>
    <w:rsid w:val="00C66456"/>
    <w:rsid w:val="00C667BC"/>
    <w:rsid w:val="00C707F1"/>
    <w:rsid w:val="00C73BB1"/>
    <w:rsid w:val="00C763D5"/>
    <w:rsid w:val="00C77978"/>
    <w:rsid w:val="00C8426F"/>
    <w:rsid w:val="00C8791C"/>
    <w:rsid w:val="00C9083B"/>
    <w:rsid w:val="00C949F4"/>
    <w:rsid w:val="00CA07E8"/>
    <w:rsid w:val="00CA31AD"/>
    <w:rsid w:val="00CA4172"/>
    <w:rsid w:val="00CA4B60"/>
    <w:rsid w:val="00CB3BB1"/>
    <w:rsid w:val="00CB4908"/>
    <w:rsid w:val="00CB718F"/>
    <w:rsid w:val="00CC32E6"/>
    <w:rsid w:val="00CC3C10"/>
    <w:rsid w:val="00CC689E"/>
    <w:rsid w:val="00CC7056"/>
    <w:rsid w:val="00CE6D87"/>
    <w:rsid w:val="00CF0244"/>
    <w:rsid w:val="00CF2284"/>
    <w:rsid w:val="00CF3E94"/>
    <w:rsid w:val="00D0608B"/>
    <w:rsid w:val="00D06220"/>
    <w:rsid w:val="00D0726F"/>
    <w:rsid w:val="00D1271C"/>
    <w:rsid w:val="00D145DA"/>
    <w:rsid w:val="00D17B3F"/>
    <w:rsid w:val="00D21699"/>
    <w:rsid w:val="00D22459"/>
    <w:rsid w:val="00D26F19"/>
    <w:rsid w:val="00D30CE2"/>
    <w:rsid w:val="00D33D9A"/>
    <w:rsid w:val="00D405EF"/>
    <w:rsid w:val="00D442E2"/>
    <w:rsid w:val="00D467E7"/>
    <w:rsid w:val="00D47361"/>
    <w:rsid w:val="00D560FA"/>
    <w:rsid w:val="00D62E26"/>
    <w:rsid w:val="00D66E40"/>
    <w:rsid w:val="00D66E4F"/>
    <w:rsid w:val="00D67AD0"/>
    <w:rsid w:val="00D74292"/>
    <w:rsid w:val="00D76008"/>
    <w:rsid w:val="00D77BAC"/>
    <w:rsid w:val="00D80A0A"/>
    <w:rsid w:val="00D8331F"/>
    <w:rsid w:val="00D838CF"/>
    <w:rsid w:val="00D851C4"/>
    <w:rsid w:val="00D87D23"/>
    <w:rsid w:val="00D938A7"/>
    <w:rsid w:val="00D93964"/>
    <w:rsid w:val="00D955A7"/>
    <w:rsid w:val="00D9622A"/>
    <w:rsid w:val="00D9769E"/>
    <w:rsid w:val="00DA0C18"/>
    <w:rsid w:val="00DA5DC1"/>
    <w:rsid w:val="00DA69EB"/>
    <w:rsid w:val="00DB048D"/>
    <w:rsid w:val="00DB0AA1"/>
    <w:rsid w:val="00DB2A67"/>
    <w:rsid w:val="00DB3F0E"/>
    <w:rsid w:val="00DB562C"/>
    <w:rsid w:val="00DB73C6"/>
    <w:rsid w:val="00DB7484"/>
    <w:rsid w:val="00DB78B1"/>
    <w:rsid w:val="00DC3CE1"/>
    <w:rsid w:val="00DC415F"/>
    <w:rsid w:val="00DC4F0D"/>
    <w:rsid w:val="00DC60A2"/>
    <w:rsid w:val="00DD0270"/>
    <w:rsid w:val="00DD0E80"/>
    <w:rsid w:val="00DD116A"/>
    <w:rsid w:val="00DD2D36"/>
    <w:rsid w:val="00DE2B32"/>
    <w:rsid w:val="00DE68B8"/>
    <w:rsid w:val="00DF152F"/>
    <w:rsid w:val="00DF1D9F"/>
    <w:rsid w:val="00DF44B1"/>
    <w:rsid w:val="00DF4EEF"/>
    <w:rsid w:val="00DF53BB"/>
    <w:rsid w:val="00DF5718"/>
    <w:rsid w:val="00E016AF"/>
    <w:rsid w:val="00E0237B"/>
    <w:rsid w:val="00E0496A"/>
    <w:rsid w:val="00E04AC5"/>
    <w:rsid w:val="00E054E8"/>
    <w:rsid w:val="00E0709C"/>
    <w:rsid w:val="00E07A47"/>
    <w:rsid w:val="00E10A4E"/>
    <w:rsid w:val="00E11B3D"/>
    <w:rsid w:val="00E133C7"/>
    <w:rsid w:val="00E1456A"/>
    <w:rsid w:val="00E14C8E"/>
    <w:rsid w:val="00E15FC7"/>
    <w:rsid w:val="00E22669"/>
    <w:rsid w:val="00E267BA"/>
    <w:rsid w:val="00E348B1"/>
    <w:rsid w:val="00E37810"/>
    <w:rsid w:val="00E443AB"/>
    <w:rsid w:val="00E45A63"/>
    <w:rsid w:val="00E46153"/>
    <w:rsid w:val="00E5058D"/>
    <w:rsid w:val="00E521AA"/>
    <w:rsid w:val="00E552D2"/>
    <w:rsid w:val="00E578A5"/>
    <w:rsid w:val="00E57ED0"/>
    <w:rsid w:val="00E61E18"/>
    <w:rsid w:val="00E62339"/>
    <w:rsid w:val="00E629D0"/>
    <w:rsid w:val="00E6755A"/>
    <w:rsid w:val="00E67B8B"/>
    <w:rsid w:val="00E7097D"/>
    <w:rsid w:val="00E761AD"/>
    <w:rsid w:val="00E813CF"/>
    <w:rsid w:val="00E83840"/>
    <w:rsid w:val="00E8556D"/>
    <w:rsid w:val="00E91344"/>
    <w:rsid w:val="00E91C4B"/>
    <w:rsid w:val="00E947AE"/>
    <w:rsid w:val="00E9500D"/>
    <w:rsid w:val="00E95924"/>
    <w:rsid w:val="00E95AF7"/>
    <w:rsid w:val="00E96840"/>
    <w:rsid w:val="00E9730D"/>
    <w:rsid w:val="00EA20AC"/>
    <w:rsid w:val="00EA2E51"/>
    <w:rsid w:val="00EA2F55"/>
    <w:rsid w:val="00EB4F2A"/>
    <w:rsid w:val="00EB5EFB"/>
    <w:rsid w:val="00EC5AAB"/>
    <w:rsid w:val="00EC77DB"/>
    <w:rsid w:val="00ED0D71"/>
    <w:rsid w:val="00ED106A"/>
    <w:rsid w:val="00ED3699"/>
    <w:rsid w:val="00ED38BF"/>
    <w:rsid w:val="00ED57E8"/>
    <w:rsid w:val="00EE2C1D"/>
    <w:rsid w:val="00EE4D11"/>
    <w:rsid w:val="00EE4EA7"/>
    <w:rsid w:val="00EE50EE"/>
    <w:rsid w:val="00EE51C0"/>
    <w:rsid w:val="00EE6A56"/>
    <w:rsid w:val="00EE7EA8"/>
    <w:rsid w:val="00EF23E6"/>
    <w:rsid w:val="00EF2D3E"/>
    <w:rsid w:val="00EF31D6"/>
    <w:rsid w:val="00F006B4"/>
    <w:rsid w:val="00F01801"/>
    <w:rsid w:val="00F03749"/>
    <w:rsid w:val="00F04B7A"/>
    <w:rsid w:val="00F07C43"/>
    <w:rsid w:val="00F1001C"/>
    <w:rsid w:val="00F13D4C"/>
    <w:rsid w:val="00F141E2"/>
    <w:rsid w:val="00F171CF"/>
    <w:rsid w:val="00F22120"/>
    <w:rsid w:val="00F234E8"/>
    <w:rsid w:val="00F249E6"/>
    <w:rsid w:val="00F24D86"/>
    <w:rsid w:val="00F263C0"/>
    <w:rsid w:val="00F274D3"/>
    <w:rsid w:val="00F30E70"/>
    <w:rsid w:val="00F34C3C"/>
    <w:rsid w:val="00F41208"/>
    <w:rsid w:val="00F4224D"/>
    <w:rsid w:val="00F42739"/>
    <w:rsid w:val="00F4442B"/>
    <w:rsid w:val="00F44BE9"/>
    <w:rsid w:val="00F462F8"/>
    <w:rsid w:val="00F52BFB"/>
    <w:rsid w:val="00F54DD8"/>
    <w:rsid w:val="00F61719"/>
    <w:rsid w:val="00F6403D"/>
    <w:rsid w:val="00F66F10"/>
    <w:rsid w:val="00F71E26"/>
    <w:rsid w:val="00F7222B"/>
    <w:rsid w:val="00F77979"/>
    <w:rsid w:val="00F8334F"/>
    <w:rsid w:val="00F83A9D"/>
    <w:rsid w:val="00F84A94"/>
    <w:rsid w:val="00F90A6B"/>
    <w:rsid w:val="00F934D5"/>
    <w:rsid w:val="00F95420"/>
    <w:rsid w:val="00F972E2"/>
    <w:rsid w:val="00FA11AE"/>
    <w:rsid w:val="00FA3D98"/>
    <w:rsid w:val="00FA65B3"/>
    <w:rsid w:val="00FA7286"/>
    <w:rsid w:val="00FA74AF"/>
    <w:rsid w:val="00FB017A"/>
    <w:rsid w:val="00FB0FB2"/>
    <w:rsid w:val="00FB3E32"/>
    <w:rsid w:val="00FB3F5C"/>
    <w:rsid w:val="00FB60E3"/>
    <w:rsid w:val="00FC3F7D"/>
    <w:rsid w:val="00FC6267"/>
    <w:rsid w:val="00FD07F3"/>
    <w:rsid w:val="00FD341F"/>
    <w:rsid w:val="00FD3DE7"/>
    <w:rsid w:val="00FD4244"/>
    <w:rsid w:val="00FD4984"/>
    <w:rsid w:val="00FD662A"/>
    <w:rsid w:val="00FD6BE9"/>
    <w:rsid w:val="00FE02F2"/>
    <w:rsid w:val="00FE3D37"/>
    <w:rsid w:val="00FE4162"/>
    <w:rsid w:val="00FE6B64"/>
    <w:rsid w:val="00FE6C7F"/>
    <w:rsid w:val="00FF1BC2"/>
    <w:rsid w:val="00FF3902"/>
    <w:rsid w:val="00FF65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3142"/>
  <w15:chartTrackingRefBased/>
  <w15:docId w15:val="{F4CC0840-0CCD-49FF-B533-CA359BBD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C5E"/>
  </w:style>
  <w:style w:type="paragraph" w:styleId="Heading1">
    <w:name w:val="heading 1"/>
    <w:basedOn w:val="Normal"/>
    <w:link w:val="Heading1Char"/>
    <w:uiPriority w:val="9"/>
    <w:qFormat/>
    <w:rsid w:val="006C0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C5E"/>
    <w:pPr>
      <w:ind w:left="720"/>
      <w:contextualSpacing/>
    </w:pPr>
  </w:style>
  <w:style w:type="character" w:styleId="Hyperlink">
    <w:name w:val="Hyperlink"/>
    <w:basedOn w:val="DefaultParagraphFont"/>
    <w:uiPriority w:val="99"/>
    <w:unhideWhenUsed/>
    <w:rsid w:val="000A6F2E"/>
    <w:rPr>
      <w:color w:val="0563C1" w:themeColor="hyperlink"/>
      <w:u w:val="single"/>
    </w:rPr>
  </w:style>
  <w:style w:type="character" w:styleId="UnresolvedMention">
    <w:name w:val="Unresolved Mention"/>
    <w:basedOn w:val="DefaultParagraphFont"/>
    <w:uiPriority w:val="99"/>
    <w:semiHidden/>
    <w:unhideWhenUsed/>
    <w:rsid w:val="000A6F2E"/>
    <w:rPr>
      <w:color w:val="605E5C"/>
      <w:shd w:val="clear" w:color="auto" w:fill="E1DFDD"/>
    </w:rPr>
  </w:style>
  <w:style w:type="paragraph" w:styleId="NormalWeb">
    <w:name w:val="Normal (Web)"/>
    <w:basedOn w:val="Normal"/>
    <w:uiPriority w:val="99"/>
    <w:unhideWhenUsed/>
    <w:rsid w:val="004E03C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432374"/>
    <w:rPr>
      <w:i/>
      <w:iCs/>
    </w:rPr>
  </w:style>
  <w:style w:type="character" w:styleId="Strong">
    <w:name w:val="Strong"/>
    <w:basedOn w:val="DefaultParagraphFont"/>
    <w:uiPriority w:val="22"/>
    <w:qFormat/>
    <w:rsid w:val="00EE6A56"/>
    <w:rPr>
      <w:b/>
      <w:bCs/>
    </w:rPr>
  </w:style>
  <w:style w:type="character" w:customStyle="1" w:styleId="u-visually-hidden">
    <w:name w:val="u-visually-hidden"/>
    <w:basedOn w:val="DefaultParagraphFont"/>
    <w:rsid w:val="00DE68B8"/>
  </w:style>
  <w:style w:type="paragraph" w:styleId="Header">
    <w:name w:val="header"/>
    <w:basedOn w:val="Normal"/>
    <w:link w:val="HeaderChar"/>
    <w:uiPriority w:val="99"/>
    <w:unhideWhenUsed/>
    <w:rsid w:val="00873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0CA"/>
  </w:style>
  <w:style w:type="paragraph" w:styleId="Footer">
    <w:name w:val="footer"/>
    <w:basedOn w:val="Normal"/>
    <w:link w:val="FooterChar"/>
    <w:uiPriority w:val="99"/>
    <w:unhideWhenUsed/>
    <w:rsid w:val="00873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0CA"/>
  </w:style>
  <w:style w:type="paragraph" w:styleId="FootnoteText">
    <w:name w:val="footnote text"/>
    <w:basedOn w:val="Normal"/>
    <w:link w:val="FootnoteTextChar"/>
    <w:uiPriority w:val="99"/>
    <w:unhideWhenUsed/>
    <w:rsid w:val="006D3C35"/>
    <w:pPr>
      <w:spacing w:after="0" w:line="240" w:lineRule="auto"/>
    </w:pPr>
    <w:rPr>
      <w:sz w:val="20"/>
      <w:szCs w:val="20"/>
    </w:rPr>
  </w:style>
  <w:style w:type="character" w:customStyle="1" w:styleId="FootnoteTextChar">
    <w:name w:val="Footnote Text Char"/>
    <w:basedOn w:val="DefaultParagraphFont"/>
    <w:link w:val="FootnoteText"/>
    <w:uiPriority w:val="99"/>
    <w:rsid w:val="006D3C35"/>
    <w:rPr>
      <w:sz w:val="20"/>
      <w:szCs w:val="20"/>
    </w:rPr>
  </w:style>
  <w:style w:type="character" w:styleId="FootnoteReference">
    <w:name w:val="footnote reference"/>
    <w:basedOn w:val="DefaultParagraphFont"/>
    <w:uiPriority w:val="99"/>
    <w:unhideWhenUsed/>
    <w:rsid w:val="006D3C35"/>
    <w:rPr>
      <w:vertAlign w:val="superscript"/>
    </w:rPr>
  </w:style>
  <w:style w:type="character" w:styleId="EndnoteReference">
    <w:name w:val="endnote reference"/>
    <w:basedOn w:val="DefaultParagraphFont"/>
    <w:semiHidden/>
    <w:unhideWhenUsed/>
    <w:rsid w:val="008A7AB3"/>
    <w:rPr>
      <w:vertAlign w:val="superscript"/>
    </w:rPr>
  </w:style>
  <w:style w:type="character" w:customStyle="1" w:styleId="Heading1Char">
    <w:name w:val="Heading 1 Char"/>
    <w:basedOn w:val="DefaultParagraphFont"/>
    <w:link w:val="Heading1"/>
    <w:uiPriority w:val="9"/>
    <w:rsid w:val="006C026F"/>
    <w:rPr>
      <w:rFonts w:ascii="Times New Roman" w:eastAsia="Times New Roman" w:hAnsi="Times New Roman" w:cs="Times New Roman"/>
      <w:b/>
      <w:bCs/>
      <w:kern w:val="36"/>
      <w:sz w:val="48"/>
      <w:szCs w:val="48"/>
      <w:lang w:eastAsia="en-NZ"/>
    </w:rPr>
  </w:style>
  <w:style w:type="character" w:customStyle="1" w:styleId="a-size-extra-large">
    <w:name w:val="a-size-extra-large"/>
    <w:basedOn w:val="DefaultParagraphFont"/>
    <w:rsid w:val="006C026F"/>
  </w:style>
  <w:style w:type="character" w:customStyle="1" w:styleId="section-accent">
    <w:name w:val="section-accent"/>
    <w:basedOn w:val="DefaultParagraphFont"/>
    <w:rsid w:val="00552FFB"/>
  </w:style>
  <w:style w:type="character" w:customStyle="1" w:styleId="hgkelc">
    <w:name w:val="hgkelc"/>
    <w:basedOn w:val="DefaultParagraphFont"/>
    <w:rsid w:val="006B16B8"/>
  </w:style>
  <w:style w:type="character" w:customStyle="1" w:styleId="kx21rb">
    <w:name w:val="kx21rb"/>
    <w:basedOn w:val="DefaultParagraphFont"/>
    <w:rsid w:val="006B16B8"/>
  </w:style>
  <w:style w:type="character" w:customStyle="1" w:styleId="mw-page-title-main">
    <w:name w:val="mw-page-title-main"/>
    <w:basedOn w:val="DefaultParagraphFont"/>
    <w:rsid w:val="00115345"/>
  </w:style>
  <w:style w:type="character" w:customStyle="1" w:styleId="mw-poem-indented">
    <w:name w:val="mw-poem-indented"/>
    <w:basedOn w:val="DefaultParagraphFont"/>
    <w:rsid w:val="00DD2D36"/>
  </w:style>
  <w:style w:type="paragraph" w:customStyle="1" w:styleId="Default">
    <w:name w:val="Default"/>
    <w:rsid w:val="000951B2"/>
    <w:pPr>
      <w:autoSpaceDE w:val="0"/>
      <w:autoSpaceDN w:val="0"/>
      <w:adjustRightInd w:val="0"/>
      <w:spacing w:after="0" w:line="240" w:lineRule="auto"/>
    </w:pPr>
    <w:rPr>
      <w:rFonts w:ascii="Garamond" w:eastAsia="PMingLiU" w:hAnsi="Garamond" w:cs="Garamond"/>
      <w:color w:val="000000"/>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1518">
      <w:bodyDiv w:val="1"/>
      <w:marLeft w:val="0"/>
      <w:marRight w:val="0"/>
      <w:marTop w:val="0"/>
      <w:marBottom w:val="0"/>
      <w:divBdr>
        <w:top w:val="none" w:sz="0" w:space="0" w:color="auto"/>
        <w:left w:val="none" w:sz="0" w:space="0" w:color="auto"/>
        <w:bottom w:val="none" w:sz="0" w:space="0" w:color="auto"/>
        <w:right w:val="none" w:sz="0" w:space="0" w:color="auto"/>
      </w:divBdr>
    </w:div>
    <w:div w:id="109712721">
      <w:bodyDiv w:val="1"/>
      <w:marLeft w:val="0"/>
      <w:marRight w:val="0"/>
      <w:marTop w:val="0"/>
      <w:marBottom w:val="0"/>
      <w:divBdr>
        <w:top w:val="none" w:sz="0" w:space="0" w:color="auto"/>
        <w:left w:val="none" w:sz="0" w:space="0" w:color="auto"/>
        <w:bottom w:val="none" w:sz="0" w:space="0" w:color="auto"/>
        <w:right w:val="none" w:sz="0" w:space="0" w:color="auto"/>
      </w:divBdr>
    </w:div>
    <w:div w:id="326639589">
      <w:bodyDiv w:val="1"/>
      <w:marLeft w:val="0"/>
      <w:marRight w:val="0"/>
      <w:marTop w:val="0"/>
      <w:marBottom w:val="0"/>
      <w:divBdr>
        <w:top w:val="none" w:sz="0" w:space="0" w:color="auto"/>
        <w:left w:val="none" w:sz="0" w:space="0" w:color="auto"/>
        <w:bottom w:val="none" w:sz="0" w:space="0" w:color="auto"/>
        <w:right w:val="none" w:sz="0" w:space="0" w:color="auto"/>
      </w:divBdr>
    </w:div>
    <w:div w:id="430903332">
      <w:bodyDiv w:val="1"/>
      <w:marLeft w:val="0"/>
      <w:marRight w:val="0"/>
      <w:marTop w:val="0"/>
      <w:marBottom w:val="0"/>
      <w:divBdr>
        <w:top w:val="none" w:sz="0" w:space="0" w:color="auto"/>
        <w:left w:val="none" w:sz="0" w:space="0" w:color="auto"/>
        <w:bottom w:val="none" w:sz="0" w:space="0" w:color="auto"/>
        <w:right w:val="none" w:sz="0" w:space="0" w:color="auto"/>
      </w:divBdr>
      <w:divsChild>
        <w:div w:id="1572042818">
          <w:marLeft w:val="0"/>
          <w:marRight w:val="0"/>
          <w:marTop w:val="0"/>
          <w:marBottom w:val="0"/>
          <w:divBdr>
            <w:top w:val="none" w:sz="0" w:space="0" w:color="auto"/>
            <w:left w:val="none" w:sz="0" w:space="0" w:color="auto"/>
            <w:bottom w:val="none" w:sz="0" w:space="0" w:color="auto"/>
            <w:right w:val="none" w:sz="0" w:space="0" w:color="auto"/>
          </w:divBdr>
          <w:divsChild>
            <w:div w:id="452941686">
              <w:marLeft w:val="0"/>
              <w:marRight w:val="0"/>
              <w:marTop w:val="0"/>
              <w:marBottom w:val="0"/>
              <w:divBdr>
                <w:top w:val="none" w:sz="0" w:space="0" w:color="auto"/>
                <w:left w:val="none" w:sz="0" w:space="0" w:color="auto"/>
                <w:bottom w:val="none" w:sz="0" w:space="0" w:color="auto"/>
                <w:right w:val="none" w:sz="0" w:space="0" w:color="auto"/>
              </w:divBdr>
            </w:div>
          </w:divsChild>
        </w:div>
        <w:div w:id="2014451511">
          <w:marLeft w:val="0"/>
          <w:marRight w:val="0"/>
          <w:marTop w:val="480"/>
          <w:marBottom w:val="480"/>
          <w:divBdr>
            <w:top w:val="none" w:sz="0" w:space="0" w:color="auto"/>
            <w:left w:val="none" w:sz="0" w:space="0" w:color="auto"/>
            <w:bottom w:val="none" w:sz="0" w:space="0" w:color="auto"/>
            <w:right w:val="none" w:sz="0" w:space="0" w:color="auto"/>
          </w:divBdr>
          <w:divsChild>
            <w:div w:id="156062965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460996015">
      <w:bodyDiv w:val="1"/>
      <w:marLeft w:val="0"/>
      <w:marRight w:val="0"/>
      <w:marTop w:val="0"/>
      <w:marBottom w:val="0"/>
      <w:divBdr>
        <w:top w:val="none" w:sz="0" w:space="0" w:color="auto"/>
        <w:left w:val="none" w:sz="0" w:space="0" w:color="auto"/>
        <w:bottom w:val="none" w:sz="0" w:space="0" w:color="auto"/>
        <w:right w:val="none" w:sz="0" w:space="0" w:color="auto"/>
      </w:divBdr>
      <w:divsChild>
        <w:div w:id="13999354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2235034">
      <w:bodyDiv w:val="1"/>
      <w:marLeft w:val="0"/>
      <w:marRight w:val="0"/>
      <w:marTop w:val="0"/>
      <w:marBottom w:val="0"/>
      <w:divBdr>
        <w:top w:val="none" w:sz="0" w:space="0" w:color="auto"/>
        <w:left w:val="none" w:sz="0" w:space="0" w:color="auto"/>
        <w:bottom w:val="none" w:sz="0" w:space="0" w:color="auto"/>
        <w:right w:val="none" w:sz="0" w:space="0" w:color="auto"/>
      </w:divBdr>
    </w:div>
    <w:div w:id="692923312">
      <w:bodyDiv w:val="1"/>
      <w:marLeft w:val="0"/>
      <w:marRight w:val="0"/>
      <w:marTop w:val="0"/>
      <w:marBottom w:val="0"/>
      <w:divBdr>
        <w:top w:val="none" w:sz="0" w:space="0" w:color="auto"/>
        <w:left w:val="none" w:sz="0" w:space="0" w:color="auto"/>
        <w:bottom w:val="none" w:sz="0" w:space="0" w:color="auto"/>
        <w:right w:val="none" w:sz="0" w:space="0" w:color="auto"/>
      </w:divBdr>
    </w:div>
    <w:div w:id="724795354">
      <w:bodyDiv w:val="1"/>
      <w:marLeft w:val="0"/>
      <w:marRight w:val="0"/>
      <w:marTop w:val="0"/>
      <w:marBottom w:val="0"/>
      <w:divBdr>
        <w:top w:val="none" w:sz="0" w:space="0" w:color="auto"/>
        <w:left w:val="none" w:sz="0" w:space="0" w:color="auto"/>
        <w:bottom w:val="none" w:sz="0" w:space="0" w:color="auto"/>
        <w:right w:val="none" w:sz="0" w:space="0" w:color="auto"/>
      </w:divBdr>
    </w:div>
    <w:div w:id="962073188">
      <w:bodyDiv w:val="1"/>
      <w:marLeft w:val="0"/>
      <w:marRight w:val="0"/>
      <w:marTop w:val="0"/>
      <w:marBottom w:val="0"/>
      <w:divBdr>
        <w:top w:val="none" w:sz="0" w:space="0" w:color="auto"/>
        <w:left w:val="none" w:sz="0" w:space="0" w:color="auto"/>
        <w:bottom w:val="none" w:sz="0" w:space="0" w:color="auto"/>
        <w:right w:val="none" w:sz="0" w:space="0" w:color="auto"/>
      </w:divBdr>
    </w:div>
    <w:div w:id="1137995699">
      <w:bodyDiv w:val="1"/>
      <w:marLeft w:val="0"/>
      <w:marRight w:val="0"/>
      <w:marTop w:val="0"/>
      <w:marBottom w:val="0"/>
      <w:divBdr>
        <w:top w:val="none" w:sz="0" w:space="0" w:color="auto"/>
        <w:left w:val="none" w:sz="0" w:space="0" w:color="auto"/>
        <w:bottom w:val="none" w:sz="0" w:space="0" w:color="auto"/>
        <w:right w:val="none" w:sz="0" w:space="0" w:color="auto"/>
      </w:divBdr>
      <w:divsChild>
        <w:div w:id="1510832793">
          <w:marLeft w:val="0"/>
          <w:marRight w:val="0"/>
          <w:marTop w:val="0"/>
          <w:marBottom w:val="0"/>
          <w:divBdr>
            <w:top w:val="none" w:sz="0" w:space="0" w:color="auto"/>
            <w:left w:val="none" w:sz="0" w:space="0" w:color="auto"/>
            <w:bottom w:val="none" w:sz="0" w:space="0" w:color="auto"/>
            <w:right w:val="none" w:sz="0" w:space="0" w:color="auto"/>
          </w:divBdr>
          <w:divsChild>
            <w:div w:id="1465007004">
              <w:marLeft w:val="0"/>
              <w:marRight w:val="0"/>
              <w:marTop w:val="0"/>
              <w:marBottom w:val="0"/>
              <w:divBdr>
                <w:top w:val="none" w:sz="0" w:space="0" w:color="auto"/>
                <w:left w:val="none" w:sz="0" w:space="0" w:color="auto"/>
                <w:bottom w:val="none" w:sz="0" w:space="0" w:color="auto"/>
                <w:right w:val="none" w:sz="0" w:space="0" w:color="auto"/>
              </w:divBdr>
            </w:div>
          </w:divsChild>
        </w:div>
        <w:div w:id="1793593413">
          <w:marLeft w:val="0"/>
          <w:marRight w:val="0"/>
          <w:marTop w:val="0"/>
          <w:marBottom w:val="0"/>
          <w:divBdr>
            <w:top w:val="none" w:sz="0" w:space="0" w:color="auto"/>
            <w:left w:val="none" w:sz="0" w:space="0" w:color="auto"/>
            <w:bottom w:val="none" w:sz="0" w:space="0" w:color="auto"/>
            <w:right w:val="none" w:sz="0" w:space="0" w:color="auto"/>
          </w:divBdr>
          <w:divsChild>
            <w:div w:id="282881391">
              <w:marLeft w:val="0"/>
              <w:marRight w:val="0"/>
              <w:marTop w:val="0"/>
              <w:marBottom w:val="0"/>
              <w:divBdr>
                <w:top w:val="none" w:sz="0" w:space="0" w:color="auto"/>
                <w:left w:val="none" w:sz="0" w:space="0" w:color="auto"/>
                <w:bottom w:val="none" w:sz="0" w:space="0" w:color="auto"/>
                <w:right w:val="none" w:sz="0" w:space="0" w:color="auto"/>
              </w:divBdr>
              <w:divsChild>
                <w:div w:id="16905712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0560150">
      <w:bodyDiv w:val="1"/>
      <w:marLeft w:val="0"/>
      <w:marRight w:val="0"/>
      <w:marTop w:val="0"/>
      <w:marBottom w:val="0"/>
      <w:divBdr>
        <w:top w:val="none" w:sz="0" w:space="0" w:color="auto"/>
        <w:left w:val="none" w:sz="0" w:space="0" w:color="auto"/>
        <w:bottom w:val="none" w:sz="0" w:space="0" w:color="auto"/>
        <w:right w:val="none" w:sz="0" w:space="0" w:color="auto"/>
      </w:divBdr>
    </w:div>
    <w:div w:id="1163088145">
      <w:bodyDiv w:val="1"/>
      <w:marLeft w:val="0"/>
      <w:marRight w:val="0"/>
      <w:marTop w:val="0"/>
      <w:marBottom w:val="0"/>
      <w:divBdr>
        <w:top w:val="none" w:sz="0" w:space="0" w:color="auto"/>
        <w:left w:val="none" w:sz="0" w:space="0" w:color="auto"/>
        <w:bottom w:val="none" w:sz="0" w:space="0" w:color="auto"/>
        <w:right w:val="none" w:sz="0" w:space="0" w:color="auto"/>
      </w:divBdr>
    </w:div>
    <w:div w:id="1195852028">
      <w:bodyDiv w:val="1"/>
      <w:marLeft w:val="0"/>
      <w:marRight w:val="0"/>
      <w:marTop w:val="0"/>
      <w:marBottom w:val="0"/>
      <w:divBdr>
        <w:top w:val="none" w:sz="0" w:space="0" w:color="auto"/>
        <w:left w:val="none" w:sz="0" w:space="0" w:color="auto"/>
        <w:bottom w:val="none" w:sz="0" w:space="0" w:color="auto"/>
        <w:right w:val="none" w:sz="0" w:space="0" w:color="auto"/>
      </w:divBdr>
    </w:div>
    <w:div w:id="1510368518">
      <w:bodyDiv w:val="1"/>
      <w:marLeft w:val="0"/>
      <w:marRight w:val="0"/>
      <w:marTop w:val="0"/>
      <w:marBottom w:val="0"/>
      <w:divBdr>
        <w:top w:val="none" w:sz="0" w:space="0" w:color="auto"/>
        <w:left w:val="none" w:sz="0" w:space="0" w:color="auto"/>
        <w:bottom w:val="none" w:sz="0" w:space="0" w:color="auto"/>
        <w:right w:val="none" w:sz="0" w:space="0" w:color="auto"/>
      </w:divBdr>
    </w:div>
    <w:div w:id="1520511921">
      <w:bodyDiv w:val="1"/>
      <w:marLeft w:val="0"/>
      <w:marRight w:val="0"/>
      <w:marTop w:val="0"/>
      <w:marBottom w:val="0"/>
      <w:divBdr>
        <w:top w:val="none" w:sz="0" w:space="0" w:color="auto"/>
        <w:left w:val="none" w:sz="0" w:space="0" w:color="auto"/>
        <w:bottom w:val="none" w:sz="0" w:space="0" w:color="auto"/>
        <w:right w:val="none" w:sz="0" w:space="0" w:color="auto"/>
      </w:divBdr>
    </w:div>
    <w:div w:id="1840198321">
      <w:bodyDiv w:val="1"/>
      <w:marLeft w:val="0"/>
      <w:marRight w:val="0"/>
      <w:marTop w:val="0"/>
      <w:marBottom w:val="0"/>
      <w:divBdr>
        <w:top w:val="none" w:sz="0" w:space="0" w:color="auto"/>
        <w:left w:val="none" w:sz="0" w:space="0" w:color="auto"/>
        <w:bottom w:val="none" w:sz="0" w:space="0" w:color="auto"/>
        <w:right w:val="none" w:sz="0" w:space="0" w:color="auto"/>
      </w:divBdr>
    </w:div>
    <w:div w:id="1845512314">
      <w:bodyDiv w:val="1"/>
      <w:marLeft w:val="0"/>
      <w:marRight w:val="0"/>
      <w:marTop w:val="0"/>
      <w:marBottom w:val="0"/>
      <w:divBdr>
        <w:top w:val="none" w:sz="0" w:space="0" w:color="auto"/>
        <w:left w:val="none" w:sz="0" w:space="0" w:color="auto"/>
        <w:bottom w:val="none" w:sz="0" w:space="0" w:color="auto"/>
        <w:right w:val="none" w:sz="0" w:space="0" w:color="auto"/>
      </w:divBdr>
    </w:div>
    <w:div w:id="1987973831">
      <w:bodyDiv w:val="1"/>
      <w:marLeft w:val="0"/>
      <w:marRight w:val="0"/>
      <w:marTop w:val="0"/>
      <w:marBottom w:val="0"/>
      <w:divBdr>
        <w:top w:val="none" w:sz="0" w:space="0" w:color="auto"/>
        <w:left w:val="none" w:sz="0" w:space="0" w:color="auto"/>
        <w:bottom w:val="none" w:sz="0" w:space="0" w:color="auto"/>
        <w:right w:val="none" w:sz="0" w:space="0" w:color="auto"/>
      </w:divBdr>
    </w:div>
    <w:div w:id="2099132733">
      <w:bodyDiv w:val="1"/>
      <w:marLeft w:val="0"/>
      <w:marRight w:val="0"/>
      <w:marTop w:val="0"/>
      <w:marBottom w:val="0"/>
      <w:divBdr>
        <w:top w:val="none" w:sz="0" w:space="0" w:color="auto"/>
        <w:left w:val="none" w:sz="0" w:space="0" w:color="auto"/>
        <w:bottom w:val="none" w:sz="0" w:space="0" w:color="auto"/>
        <w:right w:val="none" w:sz="0" w:space="0" w:color="auto"/>
      </w:divBdr>
      <w:divsChild>
        <w:div w:id="462164428">
          <w:marLeft w:val="0"/>
          <w:marRight w:val="0"/>
          <w:marTop w:val="0"/>
          <w:marBottom w:val="240"/>
          <w:divBdr>
            <w:top w:val="none" w:sz="0" w:space="0" w:color="auto"/>
            <w:left w:val="none" w:sz="0" w:space="0" w:color="auto"/>
            <w:bottom w:val="none" w:sz="0" w:space="0" w:color="auto"/>
            <w:right w:val="none" w:sz="0" w:space="0" w:color="auto"/>
          </w:divBdr>
          <w:divsChild>
            <w:div w:id="1573201309">
              <w:marLeft w:val="0"/>
              <w:marRight w:val="0"/>
              <w:marTop w:val="0"/>
              <w:marBottom w:val="0"/>
              <w:divBdr>
                <w:top w:val="none" w:sz="0" w:space="0" w:color="auto"/>
                <w:left w:val="none" w:sz="0" w:space="0" w:color="auto"/>
                <w:bottom w:val="none" w:sz="0" w:space="0" w:color="auto"/>
                <w:right w:val="none" w:sz="0" w:space="0" w:color="auto"/>
              </w:divBdr>
              <w:divsChild>
                <w:div w:id="17245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7373">
          <w:marLeft w:val="0"/>
          <w:marRight w:val="0"/>
          <w:marTop w:val="0"/>
          <w:marBottom w:val="240"/>
          <w:divBdr>
            <w:top w:val="none" w:sz="0" w:space="0" w:color="auto"/>
            <w:left w:val="none" w:sz="0" w:space="0" w:color="auto"/>
            <w:bottom w:val="none" w:sz="0" w:space="0" w:color="auto"/>
            <w:right w:val="none" w:sz="0" w:space="0" w:color="auto"/>
          </w:divBdr>
          <w:divsChild>
            <w:div w:id="559827871">
              <w:marLeft w:val="0"/>
              <w:marRight w:val="0"/>
              <w:marTop w:val="0"/>
              <w:marBottom w:val="0"/>
              <w:divBdr>
                <w:top w:val="none" w:sz="0" w:space="0" w:color="auto"/>
                <w:left w:val="none" w:sz="0" w:space="0" w:color="auto"/>
                <w:bottom w:val="none" w:sz="0" w:space="0" w:color="auto"/>
                <w:right w:val="none" w:sz="0" w:space="0" w:color="auto"/>
              </w:divBdr>
              <w:divsChild>
                <w:div w:id="398597717">
                  <w:marLeft w:val="0"/>
                  <w:marRight w:val="0"/>
                  <w:marTop w:val="0"/>
                  <w:marBottom w:val="0"/>
                  <w:divBdr>
                    <w:top w:val="none" w:sz="0" w:space="0" w:color="auto"/>
                    <w:left w:val="none" w:sz="0" w:space="0" w:color="auto"/>
                    <w:bottom w:val="none" w:sz="0" w:space="0" w:color="auto"/>
                    <w:right w:val="none" w:sz="0" w:space="0" w:color="auto"/>
                  </w:divBdr>
                  <w:divsChild>
                    <w:div w:id="1353804391">
                      <w:marLeft w:val="0"/>
                      <w:marRight w:val="0"/>
                      <w:marTop w:val="0"/>
                      <w:marBottom w:val="0"/>
                      <w:divBdr>
                        <w:top w:val="none" w:sz="0" w:space="0" w:color="auto"/>
                        <w:left w:val="none" w:sz="0" w:space="0" w:color="auto"/>
                        <w:bottom w:val="none" w:sz="0" w:space="0" w:color="auto"/>
                        <w:right w:val="none" w:sz="0" w:space="0" w:color="auto"/>
                      </w:divBdr>
                      <w:divsChild>
                        <w:div w:id="284315295">
                          <w:marLeft w:val="0"/>
                          <w:marRight w:val="0"/>
                          <w:marTop w:val="0"/>
                          <w:marBottom w:val="0"/>
                          <w:divBdr>
                            <w:top w:val="none" w:sz="0" w:space="0" w:color="auto"/>
                            <w:left w:val="none" w:sz="0" w:space="0" w:color="auto"/>
                            <w:bottom w:val="none" w:sz="0" w:space="0" w:color="auto"/>
                            <w:right w:val="none" w:sz="0" w:space="0" w:color="auto"/>
                          </w:divBdr>
                          <w:divsChild>
                            <w:div w:id="449860170">
                              <w:marLeft w:val="0"/>
                              <w:marRight w:val="0"/>
                              <w:marTop w:val="0"/>
                              <w:marBottom w:val="0"/>
                              <w:divBdr>
                                <w:top w:val="none" w:sz="0" w:space="0" w:color="auto"/>
                                <w:left w:val="none" w:sz="0" w:space="0" w:color="auto"/>
                                <w:bottom w:val="none" w:sz="0" w:space="0" w:color="auto"/>
                                <w:right w:val="none" w:sz="0" w:space="0" w:color="auto"/>
                              </w:divBdr>
                              <w:divsChild>
                                <w:div w:id="1956054761">
                                  <w:marLeft w:val="0"/>
                                  <w:marRight w:val="0"/>
                                  <w:marTop w:val="0"/>
                                  <w:marBottom w:val="0"/>
                                  <w:divBdr>
                                    <w:top w:val="none" w:sz="0" w:space="0" w:color="auto"/>
                                    <w:left w:val="none" w:sz="0" w:space="0" w:color="auto"/>
                                    <w:bottom w:val="none" w:sz="0" w:space="0" w:color="auto"/>
                                    <w:right w:val="none" w:sz="0" w:space="0" w:color="auto"/>
                                  </w:divBdr>
                                  <w:divsChild>
                                    <w:div w:id="670376345">
                                      <w:marLeft w:val="0"/>
                                      <w:marRight w:val="0"/>
                                      <w:marTop w:val="0"/>
                                      <w:marBottom w:val="0"/>
                                      <w:divBdr>
                                        <w:top w:val="none" w:sz="0" w:space="0" w:color="auto"/>
                                        <w:left w:val="none" w:sz="0" w:space="0" w:color="auto"/>
                                        <w:bottom w:val="none" w:sz="0" w:space="0" w:color="auto"/>
                                        <w:right w:val="none" w:sz="0" w:space="0" w:color="auto"/>
                                      </w:divBdr>
                                      <w:divsChild>
                                        <w:div w:id="502358658">
                                          <w:marLeft w:val="0"/>
                                          <w:marRight w:val="0"/>
                                          <w:marTop w:val="0"/>
                                          <w:marBottom w:val="0"/>
                                          <w:divBdr>
                                            <w:top w:val="none" w:sz="0" w:space="0" w:color="auto"/>
                                            <w:left w:val="none" w:sz="0" w:space="0" w:color="auto"/>
                                            <w:bottom w:val="none" w:sz="0" w:space="0" w:color="auto"/>
                                            <w:right w:val="none" w:sz="0" w:space="0" w:color="auto"/>
                                          </w:divBdr>
                                          <w:divsChild>
                                            <w:div w:id="100586131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00562042">
                                      <w:marLeft w:val="0"/>
                                      <w:marRight w:val="0"/>
                                      <w:marTop w:val="0"/>
                                      <w:marBottom w:val="0"/>
                                      <w:divBdr>
                                        <w:top w:val="none" w:sz="0" w:space="0" w:color="auto"/>
                                        <w:left w:val="none" w:sz="0" w:space="0" w:color="auto"/>
                                        <w:bottom w:val="none" w:sz="0" w:space="0" w:color="auto"/>
                                        <w:right w:val="none" w:sz="0" w:space="0" w:color="auto"/>
                                      </w:divBdr>
                                      <w:divsChild>
                                        <w:div w:id="1280379743">
                                          <w:marLeft w:val="0"/>
                                          <w:marRight w:val="0"/>
                                          <w:marTop w:val="0"/>
                                          <w:marBottom w:val="0"/>
                                          <w:divBdr>
                                            <w:top w:val="none" w:sz="0" w:space="0" w:color="auto"/>
                                            <w:left w:val="none" w:sz="0" w:space="0" w:color="auto"/>
                                            <w:bottom w:val="none" w:sz="0" w:space="0" w:color="auto"/>
                                            <w:right w:val="none" w:sz="0" w:space="0" w:color="auto"/>
                                          </w:divBdr>
                                          <w:divsChild>
                                            <w:div w:id="205770522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4358036">
                                      <w:marLeft w:val="0"/>
                                      <w:marRight w:val="0"/>
                                      <w:marTop w:val="0"/>
                                      <w:marBottom w:val="0"/>
                                      <w:divBdr>
                                        <w:top w:val="none" w:sz="0" w:space="0" w:color="auto"/>
                                        <w:left w:val="none" w:sz="0" w:space="0" w:color="auto"/>
                                        <w:bottom w:val="none" w:sz="0" w:space="0" w:color="auto"/>
                                        <w:right w:val="none" w:sz="0" w:space="0" w:color="auto"/>
                                      </w:divBdr>
                                      <w:divsChild>
                                        <w:div w:id="1312755821">
                                          <w:marLeft w:val="0"/>
                                          <w:marRight w:val="0"/>
                                          <w:marTop w:val="0"/>
                                          <w:marBottom w:val="0"/>
                                          <w:divBdr>
                                            <w:top w:val="none" w:sz="0" w:space="0" w:color="auto"/>
                                            <w:left w:val="none" w:sz="0" w:space="0" w:color="auto"/>
                                            <w:bottom w:val="none" w:sz="0" w:space="0" w:color="auto"/>
                                            <w:right w:val="none" w:sz="0" w:space="0" w:color="auto"/>
                                          </w:divBdr>
                                          <w:divsChild>
                                            <w:div w:id="203287827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109697148">
                                      <w:marLeft w:val="0"/>
                                      <w:marRight w:val="0"/>
                                      <w:marTop w:val="0"/>
                                      <w:marBottom w:val="0"/>
                                      <w:divBdr>
                                        <w:top w:val="none" w:sz="0" w:space="0" w:color="auto"/>
                                        <w:left w:val="none" w:sz="0" w:space="0" w:color="auto"/>
                                        <w:bottom w:val="none" w:sz="0" w:space="0" w:color="auto"/>
                                        <w:right w:val="none" w:sz="0" w:space="0" w:color="auto"/>
                                      </w:divBdr>
                                      <w:divsChild>
                                        <w:div w:id="186718933">
                                          <w:marLeft w:val="0"/>
                                          <w:marRight w:val="0"/>
                                          <w:marTop w:val="0"/>
                                          <w:marBottom w:val="0"/>
                                          <w:divBdr>
                                            <w:top w:val="none" w:sz="0" w:space="0" w:color="auto"/>
                                            <w:left w:val="none" w:sz="0" w:space="0" w:color="auto"/>
                                            <w:bottom w:val="none" w:sz="0" w:space="0" w:color="auto"/>
                                            <w:right w:val="none" w:sz="0" w:space="0" w:color="auto"/>
                                          </w:divBdr>
                                          <w:divsChild>
                                            <w:div w:id="4090822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74149102">
                                      <w:marLeft w:val="0"/>
                                      <w:marRight w:val="0"/>
                                      <w:marTop w:val="0"/>
                                      <w:marBottom w:val="0"/>
                                      <w:divBdr>
                                        <w:top w:val="none" w:sz="0" w:space="0" w:color="auto"/>
                                        <w:left w:val="none" w:sz="0" w:space="0" w:color="auto"/>
                                        <w:bottom w:val="none" w:sz="0" w:space="0" w:color="auto"/>
                                        <w:right w:val="none" w:sz="0" w:space="0" w:color="auto"/>
                                      </w:divBdr>
                                      <w:divsChild>
                                        <w:div w:id="1573346321">
                                          <w:marLeft w:val="0"/>
                                          <w:marRight w:val="0"/>
                                          <w:marTop w:val="0"/>
                                          <w:marBottom w:val="0"/>
                                          <w:divBdr>
                                            <w:top w:val="none" w:sz="0" w:space="0" w:color="auto"/>
                                            <w:left w:val="none" w:sz="0" w:space="0" w:color="auto"/>
                                            <w:bottom w:val="none" w:sz="0" w:space="0" w:color="auto"/>
                                            <w:right w:val="none" w:sz="0" w:space="0" w:color="auto"/>
                                          </w:divBdr>
                                          <w:divsChild>
                                            <w:div w:id="19723251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95631493">
                                      <w:marLeft w:val="0"/>
                                      <w:marRight w:val="0"/>
                                      <w:marTop w:val="0"/>
                                      <w:marBottom w:val="0"/>
                                      <w:divBdr>
                                        <w:top w:val="none" w:sz="0" w:space="0" w:color="auto"/>
                                        <w:left w:val="none" w:sz="0" w:space="0" w:color="auto"/>
                                        <w:bottom w:val="none" w:sz="0" w:space="0" w:color="auto"/>
                                        <w:right w:val="none" w:sz="0" w:space="0" w:color="auto"/>
                                      </w:divBdr>
                                      <w:divsChild>
                                        <w:div w:id="9834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8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boston@vuw.ac.nz" TargetMode="External"/><Relationship Id="rId13" Type="http://schemas.openxmlformats.org/officeDocument/2006/relationships/hyperlink" Target="http://www.columbia.edu/~jeh1/mailings/2023/ElNino2023.14June202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umbia.edu/~jeh1/Documents/PipelinePaper.2023.05.19.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pcc.ch/report/ar6/syr/downloads/report/IPCC_AR6_SYR_SP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olumbia.edu/~jeh1/mailings/2023/FlyingBlind.14September2023.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olumbia.edu/~jeh1/mailings/2023/UhOh.14August202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ea.org/news/global-coal-demand-set-to-remain-at-record-levels-in-2023" TargetMode="External"/><Relationship Id="rId7" Type="http://schemas.openxmlformats.org/officeDocument/2006/relationships/hyperlink" Target="https://www.gq.com/story/krista-tippett-on-being-interview" TargetMode="External"/><Relationship Id="rId2" Type="http://schemas.openxmlformats.org/officeDocument/2006/relationships/hyperlink" Target="https://www.rnz.co.nz/national/programmes/the-house/audio/2018904002/todd-muller-and-what-might-have-been" TargetMode="External"/><Relationship Id="rId1" Type="http://schemas.openxmlformats.org/officeDocument/2006/relationships/hyperlink" Target="https://www.weforum.org/agenda/2023/01/polycrisis-global-risks-report-cost-of-living/" TargetMode="External"/><Relationship Id="rId6" Type="http://schemas.openxmlformats.org/officeDocument/2006/relationships/hyperlink" Target="https://www.theguardian.com/books/2016/jul/15/rebecca-solnit-hope-in-the-dark-new-essay-embrace-unknown" TargetMode="External"/><Relationship Id="rId5" Type="http://schemas.openxmlformats.org/officeDocument/2006/relationships/hyperlink" Target="https://en.wikipedia.org/wiki/2022_Pakistan_floods" TargetMode="External"/><Relationship Id="rId4" Type="http://schemas.openxmlformats.org/officeDocument/2006/relationships/hyperlink" Target="https://www.iea.org/reports/oil-market-report-august-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D2BE-F35B-4C5F-91C3-F56894BC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14821</Words>
  <Characters>84484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Boston</dc:creator>
  <cp:keywords/>
  <dc:description/>
  <cp:lastModifiedBy>Jonathan Boston</cp:lastModifiedBy>
  <cp:revision>4</cp:revision>
  <cp:lastPrinted>2023-09-27T01:04:00Z</cp:lastPrinted>
  <dcterms:created xsi:type="dcterms:W3CDTF">2023-10-04T19:39:00Z</dcterms:created>
  <dcterms:modified xsi:type="dcterms:W3CDTF">2023-10-05T20:20:00Z</dcterms:modified>
</cp:coreProperties>
</file>